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D68" w:rsidRDefault="000C6D68" w:rsidP="000C6D6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AD20CD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строевая подготовка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0C6D68" w:rsidRDefault="000C6D68" w:rsidP="000C6D6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C6D68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0C6D68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0C6D68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0C6D68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0C6D68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0C6D68" w:rsidRPr="007D01DD" w:rsidRDefault="000C6D68" w:rsidP="000C6D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C6D68" w:rsidRDefault="000C6D68" w:rsidP="000C6D6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0C6D68" w:rsidRPr="00D00107" w:rsidRDefault="000C6D68" w:rsidP="000C6D6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«Строевая подготовка».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0C6D68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Формат состязания по строевой подготовке включает в себя строевой смотра, в котором принимает участие весь отряд в полном составе</w:t>
      </w:r>
      <w:r w:rsidRPr="00AF464D">
        <w:rPr>
          <w:rFonts w:ascii="Times New Roman" w:hAnsi="Times New Roman"/>
          <w:bCs/>
          <w:sz w:val="28"/>
          <w:szCs w:val="28"/>
        </w:rPr>
        <w:br/>
        <w:t xml:space="preserve">без использования макетов стрелкового и иного вооружения. 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 xml:space="preserve">Требования к площадке проведения состязания: 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Площадка должна быть достаточно просторной для выполнения всех строевых приемов и передвижений всего отряда. Покрытие должно</w:t>
      </w:r>
      <w:r w:rsidRPr="00AF464D">
        <w:rPr>
          <w:rFonts w:ascii="Times New Roman" w:hAnsi="Times New Roman"/>
          <w:sz w:val="28"/>
          <w:szCs w:val="28"/>
        </w:rPr>
        <w:br/>
        <w:t>быть ровным, без ям и препятствий, обеспечивающим безопасное передвижение (например, асфальт, ровное грунтовое покрытие). В случае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провести состязание для всех участников одновременно</w:t>
      </w:r>
      <w:r w:rsidRPr="00AF464D">
        <w:rPr>
          <w:rFonts w:ascii="Times New Roman" w:hAnsi="Times New Roman"/>
          <w:sz w:val="28"/>
          <w:szCs w:val="28"/>
        </w:rPr>
        <w:br/>
        <w:t>не представляется возможным, рекомендуется предусмотреть место ожидания, которое должно располагаться в непосредственной близости</w:t>
      </w:r>
      <w:r w:rsidRPr="00AF464D">
        <w:rPr>
          <w:rFonts w:ascii="Times New Roman" w:hAnsi="Times New Roman"/>
          <w:sz w:val="28"/>
          <w:szCs w:val="28"/>
        </w:rPr>
        <w:br/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 xml:space="preserve">Материально-техническое обеспечение: </w:t>
      </w:r>
    </w:p>
    <w:p w:rsidR="000C6D68" w:rsidRPr="00AF464D" w:rsidRDefault="000C6D68" w:rsidP="000C6D68">
      <w:pPr>
        <w:pStyle w:val="a5"/>
        <w:numPr>
          <w:ilvl w:val="0"/>
          <w:numId w:val="2"/>
        </w:numPr>
        <w:tabs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громкоговоритель или микрофон в количестве, необходимом</w:t>
      </w:r>
      <w:r w:rsidRPr="00AF464D">
        <w:rPr>
          <w:rFonts w:ascii="Times New Roman" w:hAnsi="Times New Roman"/>
          <w:bCs/>
          <w:sz w:val="28"/>
          <w:szCs w:val="28"/>
        </w:rPr>
        <w:br/>
        <w:t>для проведения состязания;</w:t>
      </w:r>
    </w:p>
    <w:p w:rsidR="000C6D68" w:rsidRPr="00AF464D" w:rsidRDefault="000C6D68" w:rsidP="000C6D68">
      <w:pPr>
        <w:pStyle w:val="a5"/>
        <w:numPr>
          <w:ilvl w:val="0"/>
          <w:numId w:val="2"/>
        </w:numPr>
        <w:tabs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бланки заданий в количестве, необходимом для проведения состязания;</w:t>
      </w:r>
    </w:p>
    <w:p w:rsidR="000C6D68" w:rsidRPr="00AF464D" w:rsidRDefault="000C6D68" w:rsidP="000C6D68">
      <w:pPr>
        <w:pStyle w:val="a5"/>
        <w:numPr>
          <w:ilvl w:val="0"/>
          <w:numId w:val="2"/>
        </w:numPr>
        <w:tabs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ручки в количестве, необходимом для проведения состязания;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Организационная группа:</w:t>
      </w:r>
    </w:p>
    <w:p w:rsidR="000C6D68" w:rsidRPr="00AF464D" w:rsidRDefault="000C6D68" w:rsidP="000C6D68">
      <w:pPr>
        <w:pStyle w:val="a5"/>
        <w:numPr>
          <w:ilvl w:val="0"/>
          <w:numId w:val="3"/>
        </w:numPr>
        <w:tabs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судья состязания – общий инструктаж, ведение протокола состязания, общая координация, проведение смотра отрядов.</w:t>
      </w:r>
    </w:p>
    <w:p w:rsidR="000C6D68" w:rsidRPr="00AF464D" w:rsidRDefault="000C6D68" w:rsidP="000C6D68">
      <w:pPr>
        <w:pStyle w:val="a5"/>
        <w:numPr>
          <w:ilvl w:val="0"/>
          <w:numId w:val="3"/>
        </w:numPr>
        <w:tabs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принимающий смотр отрядов 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Порядок подготовки состязания: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Перед началом состязания судье необходимо определить место проведения состязания в соответствии с требованиями. Судья проводит </w:t>
      </w:r>
      <w:r w:rsidRPr="00AF464D">
        <w:rPr>
          <w:rFonts w:ascii="Times New Roman" w:hAnsi="Times New Roman"/>
          <w:bCs/>
          <w:sz w:val="28"/>
          <w:szCs w:val="28"/>
        </w:rPr>
        <w:lastRenderedPageBreak/>
        <w:t>инструктаж с судьями на площадке, определяет зону ответственности каждого. Важно убедиться, что на площадке нет препятствий, которые могут помешать в процессе проведения состязания.</w:t>
      </w:r>
    </w:p>
    <w:p w:rsidR="000C6D68" w:rsidRPr="00AF464D" w:rsidRDefault="000C6D68" w:rsidP="000C6D68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Порядок проведения состязания: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Отряд прибывает к месту проведения состязания в соответствии</w:t>
      </w:r>
      <w:r w:rsidRPr="00AF464D">
        <w:rPr>
          <w:rFonts w:ascii="Times New Roman" w:hAnsi="Times New Roman"/>
          <w:bCs/>
          <w:sz w:val="28"/>
          <w:szCs w:val="28"/>
        </w:rPr>
        <w:br/>
        <w:t>с маршрутным листом. О прибытии докладывают судье. Получают инструктаж по технике безопасности, экипируются (при необходимости), выстраиваются в колонну по одному перед линией старта.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F464D">
        <w:rPr>
          <w:rFonts w:ascii="Times New Roman" w:hAnsi="Times New Roman"/>
          <w:bCs/>
          <w:i/>
          <w:iCs/>
          <w:sz w:val="28"/>
          <w:szCs w:val="28"/>
        </w:rPr>
        <w:t>Участникам необходимо выполнить следующие строевые приемы (</w:t>
      </w:r>
      <w:proofErr w:type="gramStart"/>
      <w:r w:rsidRPr="00AF464D">
        <w:rPr>
          <w:rFonts w:ascii="Times New Roman" w:hAnsi="Times New Roman"/>
          <w:bCs/>
          <w:i/>
          <w:iCs/>
          <w:sz w:val="28"/>
          <w:szCs w:val="28"/>
        </w:rPr>
        <w:t>см</w:t>
      </w:r>
      <w:proofErr w:type="gramEnd"/>
      <w:r w:rsidRPr="00AF464D">
        <w:rPr>
          <w:rFonts w:ascii="Times New Roman" w:hAnsi="Times New Roman"/>
          <w:bCs/>
          <w:i/>
          <w:iCs/>
          <w:sz w:val="28"/>
          <w:szCs w:val="28"/>
        </w:rPr>
        <w:t>. Приложение 2):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построение отряда, демонстрация формы одежды, демонстрация выполнения строевой стойки, выполнения команды «Равняйсь», выполнения расчета по порядку;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доклад командира отряда судье, принимающему строевой смотр;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демонстрация выполнения перестроения отряда</w:t>
      </w:r>
      <w:r w:rsidRPr="00AF464D">
        <w:rPr>
          <w:rFonts w:ascii="Times New Roman" w:hAnsi="Times New Roman"/>
          <w:bCs/>
          <w:sz w:val="28"/>
          <w:szCs w:val="28"/>
        </w:rPr>
        <w:br/>
        <w:t xml:space="preserve">из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одношереножного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строя в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двухшереножный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строй, из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двухшереножного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строя в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одношереножный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, из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одношереножного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двухшереножного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>) строя</w:t>
      </w:r>
      <w:r w:rsidRPr="00AF464D">
        <w:rPr>
          <w:rFonts w:ascii="Times New Roman" w:hAnsi="Times New Roman"/>
          <w:bCs/>
          <w:sz w:val="28"/>
          <w:szCs w:val="28"/>
        </w:rPr>
        <w:br/>
        <w:t>в колонну по три;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демонстрация выполнения смыкания строя;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демонстрация выполнения поворотов на месте;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прохождение торжественным маршем, демонстрация выполнения движения строевым шагом;</w:t>
      </w:r>
    </w:p>
    <w:p w:rsidR="000C6D68" w:rsidRPr="00AF464D" w:rsidRDefault="000C6D68" w:rsidP="000C6D6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прохождение со строевой песней;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Система оценивания: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Все строевые приемы, включенные в программу состязания, выполняются в соответствии со Строевым уставом Вооруженных Сил Российской Федерации, утвержденным приказом Министра обороны Российской Федерации от 11 марта 2006 г. № 111 (далее – Устав). Каждый элемент (прием) программы оценивается по 3-х балльной системе: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«3» – прием выполнен в строгом соответствии с требованиями Устава;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«2» – прием выполнен в строгом соответствии с требованиями Устава,</w:t>
      </w:r>
      <w:r w:rsidRPr="00AF464D">
        <w:rPr>
          <w:rFonts w:ascii="Times New Roman" w:hAnsi="Times New Roman"/>
          <w:sz w:val="28"/>
          <w:szCs w:val="28"/>
        </w:rPr>
        <w:br/>
        <w:t>но при этом была допущена одна ошибка;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«1» – прием выполнен в соответствии с требованиями Устава,</w:t>
      </w:r>
      <w:r w:rsidRPr="00AF464D">
        <w:rPr>
          <w:rFonts w:ascii="Times New Roman" w:hAnsi="Times New Roman"/>
          <w:sz w:val="28"/>
          <w:szCs w:val="28"/>
        </w:rPr>
        <w:br/>
        <w:t xml:space="preserve"> но при этом были допущены две ошибки;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«0» – прием пропущен, либо выполнен не в соответствии</w:t>
      </w:r>
      <w:r w:rsidRPr="00AF464D">
        <w:rPr>
          <w:rFonts w:ascii="Times New Roman" w:hAnsi="Times New Roman"/>
          <w:sz w:val="28"/>
          <w:szCs w:val="28"/>
        </w:rPr>
        <w:br/>
        <w:t>с требованиями Устава, или при его выполнении допущено три ошибки</w:t>
      </w:r>
      <w:r w:rsidRPr="00AF464D">
        <w:rPr>
          <w:rFonts w:ascii="Times New Roman" w:hAnsi="Times New Roman"/>
          <w:sz w:val="28"/>
          <w:szCs w:val="28"/>
        </w:rPr>
        <w:br/>
        <w:t xml:space="preserve">и более. </w:t>
      </w:r>
    </w:p>
    <w:p w:rsidR="000C6D68" w:rsidRPr="00AF464D" w:rsidRDefault="000C6D68" w:rsidP="000C6D6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Победителем состязания считается отряд, набравший наибольшее количество баллов.</w:t>
      </w:r>
    </w:p>
    <w:p w:rsidR="000C6D68" w:rsidRPr="00AF464D" w:rsidRDefault="000C6D68" w:rsidP="000C6D68">
      <w:pPr>
        <w:pStyle w:val="20"/>
        <w:widowControl w:val="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За нарушение требований Положения или требований, обозначенных перед началом состязания, к участнику могут быть применены дисциплинарные взыскания, предусмотренные Положением.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099E"/>
    <w:multiLevelType w:val="hybridMultilevel"/>
    <w:tmpl w:val="BF6C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444B7"/>
    <w:multiLevelType w:val="hybridMultilevel"/>
    <w:tmpl w:val="D95A1194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5F47B81"/>
    <w:multiLevelType w:val="hybridMultilevel"/>
    <w:tmpl w:val="C8F63E6A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0C6D68"/>
    <w:rsid w:val="000C6D68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D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0C6D68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0C6D68"/>
    <w:rPr>
      <w:rFonts w:ascii="Calibri" w:eastAsia="Calibri" w:hAnsi="Calibri" w:cs="Times New Roman"/>
    </w:rPr>
  </w:style>
  <w:style w:type="paragraph" w:styleId="a5">
    <w:name w:val="No Spacing"/>
    <w:basedOn w:val="a"/>
    <w:uiPriority w:val="1"/>
    <w:qFormat/>
    <w:rsid w:val="000C6D68"/>
    <w:pPr>
      <w:spacing w:after="0" w:line="240" w:lineRule="auto"/>
    </w:pPr>
    <w:rPr>
      <w:rFonts w:asciiTheme="minorHAnsi" w:eastAsiaTheme="minorHAnsi" w:hAnsiTheme="minorHAnsi"/>
      <w:sz w:val="24"/>
      <w:szCs w:val="32"/>
    </w:rPr>
  </w:style>
  <w:style w:type="character" w:customStyle="1" w:styleId="2">
    <w:name w:val="Основной текст (2)_"/>
    <w:basedOn w:val="a0"/>
    <w:link w:val="20"/>
    <w:rsid w:val="000C6D6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6D68"/>
    <w:pPr>
      <w:shd w:val="clear" w:color="auto" w:fill="FFFFFF"/>
      <w:spacing w:before="300" w:after="480" w:line="0" w:lineRule="atLeast"/>
    </w:pPr>
    <w:rPr>
      <w:rFonts w:ascii="Times New Roman" w:eastAsia="Times New Roman" w:hAnsi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3421</Characters>
  <Application>Microsoft Office Word</Application>
  <DocSecurity>0</DocSecurity>
  <Lines>28</Lines>
  <Paragraphs>8</Paragraphs>
  <ScaleCrop>false</ScaleCrop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2026-05-05T10:55:00Z</cp:lastPrinted>
  <dcterms:created xsi:type="dcterms:W3CDTF">2026-05-05T10:54:00Z</dcterms:created>
  <dcterms:modified xsi:type="dcterms:W3CDTF">2026-05-05T10:55:00Z</dcterms:modified>
</cp:coreProperties>
</file>