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5DA" w:rsidRDefault="000C7D23" w:rsidP="006745DA">
      <w:pPr>
        <w:ind w:firstLine="709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Подтема</w:t>
      </w:r>
      <w:proofErr w:type="spellEnd"/>
      <w:r>
        <w:rPr>
          <w:b/>
          <w:sz w:val="28"/>
          <w:szCs w:val="28"/>
        </w:rPr>
        <w:t xml:space="preserve">: </w:t>
      </w:r>
      <w:r w:rsidR="006745DA" w:rsidRPr="00402149">
        <w:rPr>
          <w:b/>
          <w:sz w:val="28"/>
          <w:szCs w:val="28"/>
        </w:rPr>
        <w:t>Транспортная иммобилизация при травмах головы, шеи и позвоночника</w:t>
      </w:r>
    </w:p>
    <w:p w:rsidR="000C7D23" w:rsidRDefault="000C7D23" w:rsidP="006745DA">
      <w:pPr>
        <w:ind w:firstLine="709"/>
        <w:jc w:val="both"/>
        <w:rPr>
          <w:b/>
          <w:sz w:val="28"/>
          <w:szCs w:val="28"/>
        </w:rPr>
      </w:pPr>
    </w:p>
    <w:p w:rsidR="00A9637B" w:rsidRPr="00A9637B" w:rsidRDefault="00A9637B" w:rsidP="006745DA">
      <w:pPr>
        <w:ind w:firstLine="709"/>
        <w:jc w:val="both"/>
        <w:rPr>
          <w:b/>
          <w:i/>
          <w:sz w:val="28"/>
          <w:szCs w:val="28"/>
        </w:rPr>
      </w:pPr>
      <w:r w:rsidRPr="00A9637B">
        <w:rPr>
          <w:b/>
          <w:i/>
          <w:sz w:val="28"/>
          <w:szCs w:val="28"/>
        </w:rPr>
        <w:t>Примечание: примеры приведены в конце</w:t>
      </w:r>
    </w:p>
    <w:p w:rsidR="00A9637B" w:rsidRDefault="00A9637B" w:rsidP="00A9637B">
      <w:pPr>
        <w:shd w:val="clear" w:color="auto" w:fill="FFFFFF"/>
        <w:autoSpaceDE/>
        <w:autoSpaceDN/>
        <w:outlineLvl w:val="0"/>
        <w:rPr>
          <w:b/>
          <w:bCs/>
          <w:color w:val="0F1115"/>
          <w:kern w:val="36"/>
          <w:sz w:val="28"/>
          <w:szCs w:val="28"/>
        </w:rPr>
      </w:pPr>
      <w:r w:rsidRPr="00A9637B">
        <w:rPr>
          <w:b/>
          <w:bCs/>
          <w:color w:val="0F1115"/>
          <w:kern w:val="36"/>
          <w:sz w:val="28"/>
          <w:szCs w:val="28"/>
        </w:rPr>
        <w:t xml:space="preserve">План </w:t>
      </w:r>
      <w:r>
        <w:rPr>
          <w:b/>
          <w:bCs/>
          <w:color w:val="0F1115"/>
          <w:kern w:val="36"/>
          <w:sz w:val="28"/>
          <w:szCs w:val="28"/>
        </w:rPr>
        <w:t>занятия:</w:t>
      </w:r>
    </w:p>
    <w:p w:rsidR="00A9637B" w:rsidRPr="00A9637B" w:rsidRDefault="00A9637B" w:rsidP="00A9637B">
      <w:pPr>
        <w:shd w:val="clear" w:color="auto" w:fill="FFFFFF"/>
        <w:autoSpaceDE/>
        <w:autoSpaceDN/>
        <w:outlineLvl w:val="0"/>
        <w:rPr>
          <w:b/>
          <w:bCs/>
          <w:color w:val="0F1115"/>
          <w:kern w:val="36"/>
          <w:sz w:val="28"/>
          <w:szCs w:val="28"/>
        </w:rPr>
      </w:pPr>
    </w:p>
    <w:p w:rsidR="00A9637B" w:rsidRP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  <w:r w:rsidRPr="00A9637B">
        <w:rPr>
          <w:b/>
          <w:bCs/>
          <w:color w:val="0F1115"/>
          <w:sz w:val="28"/>
          <w:szCs w:val="28"/>
        </w:rPr>
        <w:t>1. Введение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Понятие транспортной иммобилизации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Цели и задачи иммобилизации на этапах «Зарницы 2.0»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Важность правильной иммобилизации для предотвращения осложнений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1: Ситуация на этапе «Марш-бросок» — падение с высоты, подозрение на перелом позвоночника (команда «Алмаз», пример №5)</w:t>
      </w:r>
    </w:p>
    <w:p w:rsidR="00A9637B" w:rsidRDefault="00A9637B" w:rsidP="00A9637B">
      <w:pPr>
        <w:shd w:val="clear" w:color="auto" w:fill="FFFFFF"/>
        <w:autoSpaceDE/>
        <w:autoSpaceDN/>
        <w:outlineLvl w:val="1"/>
        <w:rPr>
          <w:sz w:val="28"/>
          <w:szCs w:val="28"/>
        </w:rPr>
      </w:pPr>
    </w:p>
    <w:p w:rsidR="00A9637B" w:rsidRP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  <w:r w:rsidRPr="00A9637B">
        <w:rPr>
          <w:b/>
          <w:bCs/>
          <w:color w:val="0F1115"/>
          <w:sz w:val="28"/>
          <w:szCs w:val="28"/>
        </w:rPr>
        <w:t>2. Иммобилизация при травмах головы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Особенности иммобилизации головы (цель — устранение толчков, а не полная неподвижность)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Ватно-марлевый круг (изготовление из подручных средств)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Положение на боку при бессознательном состоянии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2: Черепно-мозговая травма с потерей сознания на этапе «Огневой штурм» (команда «Гром», пример №1)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3: Сотрясение мозга при падении на полосе препятствий (команда «Вымпел», пример №2)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4: Ранение мягких тканей головы с кровотечением (команда «Сокол», пример №3)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5: Подозрение на перелом основания черепа (команда «Торнадо», пример №4)</w:t>
      </w:r>
    </w:p>
    <w:p w:rsidR="00A9637B" w:rsidRDefault="00A9637B" w:rsidP="00A9637B">
      <w:pPr>
        <w:shd w:val="clear" w:color="auto" w:fill="FFFFFF"/>
        <w:autoSpaceDE/>
        <w:autoSpaceDN/>
        <w:outlineLvl w:val="1"/>
        <w:rPr>
          <w:sz w:val="28"/>
          <w:szCs w:val="28"/>
        </w:rPr>
      </w:pPr>
    </w:p>
    <w:p w:rsidR="00A9637B" w:rsidRP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  <w:r w:rsidRPr="00A9637B">
        <w:rPr>
          <w:b/>
          <w:bCs/>
          <w:color w:val="0F1115"/>
          <w:sz w:val="28"/>
          <w:szCs w:val="28"/>
        </w:rPr>
        <w:t>3. Иммобилизация при травмах шеи и позвоночника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Опасность повреждения спинного мозга при смещении позвонков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Правило: без острой необходимости не поворачивать пострадавшего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Наложение воротника (из подручных средств)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Транспортировка на щите или в положении на животе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6: Подозрение на перелом шейного отдела позвоночника при падении с высоты (команда «Алмаз», пример №5)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7: Травма позвоночника при падении с дерева на этапе «Разведка» (команда «Беркут», пример №6)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8: Огнестрельное ранение шеи с подозрением на повреждение позвонков (команда «Шторм», пример №7)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 xml:space="preserve">Пример 9: Перелом нижней челюсти — фиксация </w:t>
      </w:r>
      <w:proofErr w:type="spellStart"/>
      <w:r w:rsidRPr="00A9637B">
        <w:rPr>
          <w:color w:val="0F1115"/>
          <w:sz w:val="28"/>
          <w:szCs w:val="28"/>
        </w:rPr>
        <w:t>пращевидной</w:t>
      </w:r>
      <w:proofErr w:type="spellEnd"/>
      <w:r w:rsidRPr="00A9637B">
        <w:rPr>
          <w:color w:val="0F1115"/>
          <w:sz w:val="28"/>
          <w:szCs w:val="28"/>
        </w:rPr>
        <w:t xml:space="preserve"> повязкой и положение на животе (команда «Гранит», пример №8)</w:t>
      </w:r>
    </w:p>
    <w:p w:rsid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</w:p>
    <w:p w:rsidR="00A9637B" w:rsidRP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  <w:r w:rsidRPr="00A9637B">
        <w:rPr>
          <w:b/>
          <w:bCs/>
          <w:color w:val="0F1115"/>
          <w:sz w:val="28"/>
          <w:szCs w:val="28"/>
        </w:rPr>
        <w:t>4. Иммобилизация при переломах ключицы и ребер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Перелом ключицы: валик в подмышечную впадину, косынка, фиксация к туловищу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lastRenderedPageBreak/>
        <w:t xml:space="preserve">Перелом ребер: тугая циркулярная повязка на выдохе, </w:t>
      </w:r>
      <w:proofErr w:type="spellStart"/>
      <w:r w:rsidRPr="00A9637B">
        <w:rPr>
          <w:color w:val="0F1115"/>
          <w:sz w:val="28"/>
          <w:szCs w:val="28"/>
        </w:rPr>
        <w:t>полусидячее</w:t>
      </w:r>
      <w:proofErr w:type="spellEnd"/>
      <w:r w:rsidRPr="00A9637B">
        <w:rPr>
          <w:color w:val="0F1115"/>
          <w:sz w:val="28"/>
          <w:szCs w:val="28"/>
        </w:rPr>
        <w:t xml:space="preserve"> положение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10: Перелом ключицы на этапе «Полоса препятствий» (команда «Молния», пример №9)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11: Перелом ребер на этапе «Огневой рубеж» (команда «Сокол», пример №10)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12: Множественные переломы ребер с подозрением на пневмоторакс (команда «Факел», пример №11)</w:t>
      </w:r>
    </w:p>
    <w:p w:rsid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</w:p>
    <w:p w:rsidR="00A9637B" w:rsidRP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  <w:r w:rsidRPr="00A9637B">
        <w:rPr>
          <w:b/>
          <w:bCs/>
          <w:color w:val="0F1115"/>
          <w:sz w:val="28"/>
          <w:szCs w:val="28"/>
        </w:rPr>
        <w:t>5. Иммобилизация при повреждениях верхних конечностей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Среднефизиологическое положение руки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 xml:space="preserve">Шина </w:t>
      </w:r>
      <w:proofErr w:type="spellStart"/>
      <w:r w:rsidRPr="00A9637B">
        <w:rPr>
          <w:color w:val="0F1115"/>
          <w:sz w:val="28"/>
          <w:szCs w:val="28"/>
        </w:rPr>
        <w:t>Крамера</w:t>
      </w:r>
      <w:proofErr w:type="spellEnd"/>
      <w:r w:rsidRPr="00A9637B">
        <w:rPr>
          <w:color w:val="0F1115"/>
          <w:sz w:val="28"/>
          <w:szCs w:val="28"/>
        </w:rPr>
        <w:t>: подготовка, изгибание, наложение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Иммобилизация подручными средствами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Фиксация кисти с валиком в ладони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 xml:space="preserve">Пример 13: Перелом плечевой кости — шина </w:t>
      </w:r>
      <w:proofErr w:type="spellStart"/>
      <w:r w:rsidRPr="00A9637B">
        <w:rPr>
          <w:color w:val="0F1115"/>
          <w:sz w:val="28"/>
          <w:szCs w:val="28"/>
        </w:rPr>
        <w:t>Крамера</w:t>
      </w:r>
      <w:proofErr w:type="spellEnd"/>
      <w:r w:rsidRPr="00A9637B">
        <w:rPr>
          <w:color w:val="0F1115"/>
          <w:sz w:val="28"/>
          <w:szCs w:val="28"/>
        </w:rPr>
        <w:t xml:space="preserve"> и валик в подмышечную впадину (команда «Титан», пример №12)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14: Перелом предплечья — иммобилизация из подручных средств (команда «Авангард», пример №13)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15: Перелом кисти — шина от локтя до концов пальцев, валик в ладонь (команда «Искра», пример №14)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16: Перелом пальцев — шина от локтя, валик для полусогнутого положения (команда «Молния», пример №15)</w:t>
      </w:r>
    </w:p>
    <w:p w:rsidR="00A9637B" w:rsidRDefault="00A9637B" w:rsidP="00A9637B">
      <w:pPr>
        <w:shd w:val="clear" w:color="auto" w:fill="FFFFFF"/>
        <w:autoSpaceDE/>
        <w:autoSpaceDN/>
        <w:outlineLvl w:val="1"/>
        <w:rPr>
          <w:sz w:val="28"/>
          <w:szCs w:val="28"/>
        </w:rPr>
      </w:pPr>
    </w:p>
    <w:p w:rsidR="00A9637B" w:rsidRP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  <w:r w:rsidRPr="00A9637B">
        <w:rPr>
          <w:b/>
          <w:bCs/>
          <w:color w:val="0F1115"/>
          <w:sz w:val="28"/>
          <w:szCs w:val="28"/>
        </w:rPr>
        <w:t>6. Иммобилизация при повреждениях нижних конечностей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 xml:space="preserve">Шина </w:t>
      </w:r>
      <w:proofErr w:type="spellStart"/>
      <w:r w:rsidRPr="00A9637B">
        <w:rPr>
          <w:color w:val="0F1115"/>
          <w:sz w:val="28"/>
          <w:szCs w:val="28"/>
        </w:rPr>
        <w:t>Дитерихса</w:t>
      </w:r>
      <w:proofErr w:type="spellEnd"/>
      <w:r w:rsidRPr="00A9637B">
        <w:rPr>
          <w:color w:val="0F1115"/>
          <w:sz w:val="28"/>
          <w:szCs w:val="28"/>
        </w:rPr>
        <w:t>: устройство, правила наложения, вытяжение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 xml:space="preserve">Шина </w:t>
      </w:r>
      <w:proofErr w:type="spellStart"/>
      <w:r w:rsidRPr="00A9637B">
        <w:rPr>
          <w:color w:val="0F1115"/>
          <w:sz w:val="28"/>
          <w:szCs w:val="28"/>
        </w:rPr>
        <w:t>Крамера</w:t>
      </w:r>
      <w:proofErr w:type="spellEnd"/>
      <w:r w:rsidRPr="00A9637B">
        <w:rPr>
          <w:color w:val="0F1115"/>
          <w:sz w:val="28"/>
          <w:szCs w:val="28"/>
        </w:rPr>
        <w:t xml:space="preserve"> для бедра (три шины)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 xml:space="preserve">Иммобилизация при переломе голени (три шины </w:t>
      </w:r>
      <w:proofErr w:type="spellStart"/>
      <w:r w:rsidRPr="00A9637B">
        <w:rPr>
          <w:color w:val="0F1115"/>
          <w:sz w:val="28"/>
          <w:szCs w:val="28"/>
        </w:rPr>
        <w:t>Крамера</w:t>
      </w:r>
      <w:proofErr w:type="spellEnd"/>
      <w:r w:rsidRPr="00A9637B">
        <w:rPr>
          <w:color w:val="0F1115"/>
          <w:sz w:val="28"/>
          <w:szCs w:val="28"/>
        </w:rPr>
        <w:t>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Иммобилизация стопы (шина-желоб)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 xml:space="preserve">Пример 17: Перелом бедра с использованием шины </w:t>
      </w:r>
      <w:proofErr w:type="spellStart"/>
      <w:r w:rsidRPr="00A9637B">
        <w:rPr>
          <w:color w:val="0F1115"/>
          <w:sz w:val="28"/>
          <w:szCs w:val="28"/>
        </w:rPr>
        <w:t>Дитерихса</w:t>
      </w:r>
      <w:proofErr w:type="spellEnd"/>
      <w:r w:rsidRPr="00A9637B">
        <w:rPr>
          <w:color w:val="0F1115"/>
          <w:sz w:val="28"/>
          <w:szCs w:val="28"/>
        </w:rPr>
        <w:t xml:space="preserve"> (команда «Гром», пример №16)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18: Перелом бедра с использованием подручных средств (команда «Беркут», пример №17)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 xml:space="preserve">Пример 19: Перелом костей голени — три шины </w:t>
      </w:r>
      <w:proofErr w:type="spellStart"/>
      <w:r w:rsidRPr="00A9637B">
        <w:rPr>
          <w:color w:val="0F1115"/>
          <w:sz w:val="28"/>
          <w:szCs w:val="28"/>
        </w:rPr>
        <w:t>Крамера</w:t>
      </w:r>
      <w:proofErr w:type="spellEnd"/>
      <w:r w:rsidRPr="00A9637B">
        <w:rPr>
          <w:color w:val="0F1115"/>
          <w:sz w:val="28"/>
          <w:szCs w:val="28"/>
        </w:rPr>
        <w:t xml:space="preserve"> (команда «Факел», пример №18)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20: Перелом стопы — шина-желоб от голени до пальцев (команда «Шторм», пример №19)</w:t>
      </w:r>
    </w:p>
    <w:p w:rsidR="00A9637B" w:rsidRDefault="00A9637B" w:rsidP="00A9637B">
      <w:pPr>
        <w:shd w:val="clear" w:color="auto" w:fill="FFFFFF"/>
        <w:autoSpaceDE/>
        <w:autoSpaceDN/>
        <w:outlineLvl w:val="1"/>
        <w:rPr>
          <w:sz w:val="28"/>
          <w:szCs w:val="28"/>
        </w:rPr>
      </w:pPr>
    </w:p>
    <w:p w:rsidR="00A9637B" w:rsidRP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  <w:r w:rsidRPr="00A9637B">
        <w:rPr>
          <w:b/>
          <w:bCs/>
          <w:color w:val="0F1115"/>
          <w:sz w:val="28"/>
          <w:szCs w:val="28"/>
        </w:rPr>
        <w:t>7. Иммобилизация при повреждениях таза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Укладка в положение «лягушки» (полусогнутые и разведённые ноги)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Жёсткие носилки (щит)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Стягивание таза широкой тканью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21: Перелом костей таза — положение «лягушки» и фиксация (команда «Вымпел», пример №20)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22: Сочетанная травма — перелом бедра и травма грудной клетки (команда «Торнадо», пример №21)</w:t>
      </w:r>
    </w:p>
    <w:p w:rsid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</w:p>
    <w:p w:rsidR="00A9637B" w:rsidRP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  <w:r w:rsidRPr="00A9637B">
        <w:rPr>
          <w:b/>
          <w:bCs/>
          <w:color w:val="0F1115"/>
          <w:sz w:val="28"/>
          <w:szCs w:val="28"/>
        </w:rPr>
        <w:t>8. Общие правила транспортировки пострадавших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Выбор носилок (</w:t>
      </w:r>
      <w:proofErr w:type="gramStart"/>
      <w:r w:rsidRPr="00A9637B">
        <w:rPr>
          <w:color w:val="0F1115"/>
          <w:sz w:val="28"/>
          <w:szCs w:val="28"/>
        </w:rPr>
        <w:t>штатные</w:t>
      </w:r>
      <w:proofErr w:type="gramEnd"/>
      <w:r w:rsidRPr="00A9637B">
        <w:rPr>
          <w:color w:val="0F1115"/>
          <w:sz w:val="28"/>
          <w:szCs w:val="28"/>
        </w:rPr>
        <w:t xml:space="preserve"> и импровизированные)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Правила подъёма и переноски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Очерёдность эвакуации в зависимости от тяжести травмы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Выбор положения для транспортировки в зависимости от травмы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23: Транспортировка на носилках с переломом голени (команда «Сокол», пример №22)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24: Выбор положения при травме головы с потерей сознания (команда «Искра», пример №23)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 xml:space="preserve">Пример 25: Транспортировка в </w:t>
      </w:r>
      <w:proofErr w:type="spellStart"/>
      <w:r w:rsidRPr="00A9637B">
        <w:rPr>
          <w:color w:val="0F1115"/>
          <w:sz w:val="28"/>
          <w:szCs w:val="28"/>
        </w:rPr>
        <w:t>полусидячем</w:t>
      </w:r>
      <w:proofErr w:type="spellEnd"/>
      <w:r w:rsidRPr="00A9637B">
        <w:rPr>
          <w:color w:val="0F1115"/>
          <w:sz w:val="28"/>
          <w:szCs w:val="28"/>
        </w:rPr>
        <w:t xml:space="preserve"> положении при травме груди (команда «Гранит», пример №24)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26: Транспортировка в положении лёжа на животе при травме челюсти (команда «Титан», пример №25)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Пример 27: Транспортировка в положении «лягушки» при травме таза (команда «Молния», пример №26)</w:t>
      </w:r>
    </w:p>
    <w:p w:rsidR="00A9637B" w:rsidRDefault="00A9637B" w:rsidP="00A9637B">
      <w:pPr>
        <w:shd w:val="clear" w:color="auto" w:fill="FFFFFF"/>
        <w:autoSpaceDE/>
        <w:autoSpaceDN/>
        <w:outlineLvl w:val="1"/>
        <w:rPr>
          <w:sz w:val="28"/>
          <w:szCs w:val="28"/>
        </w:rPr>
      </w:pPr>
    </w:p>
    <w:p w:rsidR="00A9637B" w:rsidRPr="00A9637B" w:rsidRDefault="00A9637B" w:rsidP="00A9637B">
      <w:pPr>
        <w:shd w:val="clear" w:color="auto" w:fill="FFFFFF"/>
        <w:autoSpaceDE/>
        <w:autoSpaceDN/>
        <w:outlineLvl w:val="1"/>
        <w:rPr>
          <w:b/>
          <w:bCs/>
          <w:color w:val="0F1115"/>
          <w:sz w:val="28"/>
          <w:szCs w:val="28"/>
        </w:rPr>
      </w:pPr>
      <w:r w:rsidRPr="00A9637B">
        <w:rPr>
          <w:b/>
          <w:bCs/>
          <w:color w:val="0F1115"/>
          <w:sz w:val="28"/>
          <w:szCs w:val="28"/>
        </w:rPr>
        <w:t>9. Заключение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Итоги по основным правилам транспортной иммобилизации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Важность отработки навыков на тренировках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Ответственность участников при оказании помощи</w:t>
      </w:r>
    </w:p>
    <w:p w:rsidR="00A9637B" w:rsidRPr="00A9637B" w:rsidRDefault="00A9637B" w:rsidP="00A9637B">
      <w:pPr>
        <w:numPr>
          <w:ilvl w:val="0"/>
          <w:numId w:val="7"/>
        </w:numPr>
        <w:shd w:val="clear" w:color="auto" w:fill="FFFFFF"/>
        <w:autoSpaceDE/>
        <w:autoSpaceDN/>
        <w:ind w:left="284" w:hanging="142"/>
        <w:rPr>
          <w:color w:val="0F1115"/>
          <w:sz w:val="28"/>
          <w:szCs w:val="28"/>
        </w:rPr>
      </w:pPr>
      <w:r w:rsidRPr="00A9637B">
        <w:rPr>
          <w:color w:val="0F1115"/>
          <w:sz w:val="28"/>
          <w:szCs w:val="28"/>
        </w:rPr>
        <w:t>Связь навыков иммобилизации с успешным прохождением этапа «Тактическая медицина»</w:t>
      </w:r>
    </w:p>
    <w:p w:rsidR="000C7D23" w:rsidRPr="00402149" w:rsidRDefault="000C7D23" w:rsidP="006745DA">
      <w:pPr>
        <w:ind w:firstLine="709"/>
        <w:jc w:val="both"/>
        <w:rPr>
          <w:sz w:val="28"/>
          <w:szCs w:val="28"/>
        </w:rPr>
      </w:pP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При ранениях </w:t>
      </w:r>
      <w:r w:rsidRPr="00402149">
        <w:rPr>
          <w:i/>
          <w:sz w:val="28"/>
          <w:szCs w:val="28"/>
        </w:rPr>
        <w:t>головы</w:t>
      </w:r>
      <w:r w:rsidRPr="00402149">
        <w:rPr>
          <w:sz w:val="28"/>
          <w:szCs w:val="28"/>
        </w:rPr>
        <w:t xml:space="preserve"> иммобилизация имеет целью не столько придани</w:t>
      </w:r>
      <w:r>
        <w:rPr>
          <w:sz w:val="28"/>
          <w:szCs w:val="28"/>
        </w:rPr>
        <w:t>е</w:t>
      </w:r>
      <w:r w:rsidRPr="00402149">
        <w:rPr>
          <w:sz w:val="28"/>
          <w:szCs w:val="28"/>
        </w:rPr>
        <w:t xml:space="preserve"> ей неподвижного положения, что даже не желательно (возможность удушения при рвоте), сколько устранение толчков и предупреждение дополнительного ушиба головы в пути. Показанием к иммобилизации служат все проникающие ранения черепа и мозга, ушибы и сотрясения мозга, сопровождающиеся потерей сознания.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При оказании первой медицинской помощи пострадавшему с </w:t>
      </w:r>
      <w:r w:rsidRPr="00402149">
        <w:rPr>
          <w:i/>
          <w:sz w:val="28"/>
          <w:szCs w:val="28"/>
        </w:rPr>
        <w:t>повреждением мягких тканей головы</w:t>
      </w:r>
      <w:r w:rsidRPr="00402149">
        <w:rPr>
          <w:sz w:val="28"/>
          <w:szCs w:val="28"/>
        </w:rPr>
        <w:t xml:space="preserve"> необходимо:</w:t>
      </w:r>
    </w:p>
    <w:p w:rsidR="006745DA" w:rsidRPr="00402149" w:rsidRDefault="006745DA" w:rsidP="006745DA">
      <w:pPr>
        <w:autoSpaceDE/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402149">
        <w:rPr>
          <w:sz w:val="28"/>
          <w:szCs w:val="28"/>
        </w:rPr>
        <w:t>наложить давящую асептическую повязку, а при массивном кровотечении прижать артерию на протяжении;</w:t>
      </w:r>
    </w:p>
    <w:p w:rsidR="006745DA" w:rsidRPr="00402149" w:rsidRDefault="006745DA" w:rsidP="006745DA">
      <w:pPr>
        <w:autoSpaceDE/>
        <w:autoSpaceDN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402149">
        <w:rPr>
          <w:sz w:val="28"/>
          <w:szCs w:val="28"/>
        </w:rPr>
        <w:t xml:space="preserve">обеспечить приподнятое положение головы. Относительная неподвижность головы </w:t>
      </w:r>
      <w:r w:rsidRPr="002477B8">
        <w:rPr>
          <w:sz w:val="28"/>
          <w:szCs w:val="28"/>
        </w:rPr>
        <w:t>во время транспортировки</w:t>
      </w:r>
      <w:r w:rsidRPr="00402149">
        <w:rPr>
          <w:sz w:val="28"/>
          <w:szCs w:val="28"/>
        </w:rPr>
        <w:t xml:space="preserve"> достигается тем, что голову укладывают на приготовленный ватно-марлевый круг. Его можно изготовить из одеяла, одежды, ваты или использовать слегка надутый подкладной резиновый круг, автомобильную камеру (рис. 11).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778000" cy="1524000"/>
            <wp:effectExtent l="0" t="0" r="0" b="0"/>
            <wp:docPr id="21" name="Рисунок 21" descr="Описание: https://cf.ppt-online.org/files1/slide/u/UeztEr6n9agFuCTlxcbBhWqy7vi4Kk3mAd0sSMwLJf/slide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1" descr="Описание: https://cf.ppt-online.org/files1/slide/u/UeztEr6n9agFuCTlxcbBhWqy7vi4Kk3mAd0sSMwLJf/slide-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482850" cy="1587500"/>
            <wp:effectExtent l="0" t="0" r="0" b="0"/>
            <wp:docPr id="20" name="Рисунок 20" descr="Описание: https://konspekta.net/lektsianew/baza6/971179263047.files/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2" descr="Описание: https://konspekta.net/lektsianew/baza6/971179263047.files/image0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2477B8" w:rsidRDefault="006745DA" w:rsidP="006745DA">
      <w:pPr>
        <w:ind w:firstLine="709"/>
        <w:jc w:val="both"/>
        <w:rPr>
          <w:i/>
          <w:sz w:val="28"/>
          <w:szCs w:val="28"/>
        </w:rPr>
      </w:pPr>
      <w:r w:rsidRPr="002477B8">
        <w:rPr>
          <w:i/>
          <w:sz w:val="28"/>
          <w:szCs w:val="28"/>
        </w:rPr>
        <w:t xml:space="preserve">Рис. 11. </w:t>
      </w:r>
      <w:r w:rsidRPr="00A13762">
        <w:rPr>
          <w:sz w:val="28"/>
          <w:szCs w:val="28"/>
        </w:rPr>
        <w:t>Иммобилизация головы при черепно-мозговой травме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При </w:t>
      </w:r>
      <w:r w:rsidRPr="00402149">
        <w:rPr>
          <w:i/>
          <w:sz w:val="28"/>
          <w:szCs w:val="28"/>
        </w:rPr>
        <w:t>переломах костей свода</w:t>
      </w:r>
      <w:r w:rsidRPr="00402149">
        <w:rPr>
          <w:sz w:val="28"/>
          <w:szCs w:val="28"/>
        </w:rPr>
        <w:t xml:space="preserve"> и </w:t>
      </w:r>
      <w:r w:rsidRPr="00402149">
        <w:rPr>
          <w:i/>
          <w:sz w:val="28"/>
          <w:szCs w:val="28"/>
        </w:rPr>
        <w:t>основания черепа</w:t>
      </w:r>
      <w:r w:rsidRPr="00402149">
        <w:rPr>
          <w:sz w:val="28"/>
          <w:szCs w:val="28"/>
        </w:rPr>
        <w:t xml:space="preserve"> поражённого укладывают на носилки, под голову подкладывают мягкую подстилку с углублением, а по бокам </w:t>
      </w:r>
      <w:proofErr w:type="gramStart"/>
      <w:r w:rsidRPr="00B41347">
        <w:rPr>
          <w:sz w:val="28"/>
          <w:szCs w:val="28"/>
        </w:rPr>
        <w:t>–</w:t>
      </w:r>
      <w:r w:rsidRPr="00402149">
        <w:rPr>
          <w:sz w:val="28"/>
          <w:szCs w:val="28"/>
        </w:rPr>
        <w:t>м</w:t>
      </w:r>
      <w:proofErr w:type="gramEnd"/>
      <w:r w:rsidRPr="00402149">
        <w:rPr>
          <w:sz w:val="28"/>
          <w:szCs w:val="28"/>
        </w:rPr>
        <w:t>ягкие валики, сделанные из одежды, или используют подушку (ватно-марлевый круг).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Первая медицинская помощь при </w:t>
      </w:r>
      <w:r w:rsidRPr="00402149">
        <w:rPr>
          <w:i/>
          <w:sz w:val="28"/>
          <w:szCs w:val="28"/>
        </w:rPr>
        <w:t>сотрясении головного мозга, ушибах и сдавлении головного мозга</w:t>
      </w:r>
      <w:r w:rsidRPr="00402149">
        <w:rPr>
          <w:sz w:val="28"/>
          <w:szCs w:val="28"/>
        </w:rPr>
        <w:t xml:space="preserve"> заключается в создании покоя. Если отмечается нарушение сознания, то пострадавшего аккуратно укладывают на бок, чтобы не произошло западения языка или аспирации слюны и рвотных масс. Транспортируют пострадавшего на носилках, в положении лёжа на боку (рис. 12).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06700" cy="1422400"/>
            <wp:effectExtent l="0" t="0" r="0" b="6350"/>
            <wp:docPr id="19" name="Рисунок 19" descr="Описание: https://pandia.ru/text/80/526/images/img5_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3" descr="Описание: https://pandia.ru/text/80/526/images/img5_6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A13762" w:rsidRDefault="006745DA" w:rsidP="006745DA">
      <w:pPr>
        <w:ind w:firstLine="709"/>
        <w:jc w:val="both"/>
        <w:rPr>
          <w:sz w:val="28"/>
          <w:szCs w:val="28"/>
        </w:rPr>
      </w:pPr>
      <w:r w:rsidRPr="002477B8">
        <w:rPr>
          <w:i/>
          <w:sz w:val="28"/>
          <w:szCs w:val="28"/>
        </w:rPr>
        <w:t xml:space="preserve">Рис. 12. </w:t>
      </w:r>
      <w:r w:rsidRPr="00A13762">
        <w:rPr>
          <w:sz w:val="28"/>
          <w:szCs w:val="28"/>
        </w:rPr>
        <w:t>Положение пострадавшего при черепно-мозговой травме (бессознательное состояние)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>Для транспортировки тяжелобольных с ушибом и сдавлением головного мозга используют щит и носилки. Хорошая транспортная иммобилизация головы обеспечивается с помощью лестничных шин. Создание иммобилизации головы можно осуществить и подручными средствами.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Цель транспортной иммобилизации </w:t>
      </w:r>
      <w:r w:rsidRPr="00402149">
        <w:rPr>
          <w:i/>
          <w:sz w:val="28"/>
          <w:szCs w:val="28"/>
        </w:rPr>
        <w:t>у раненых с подозрением на повреждение по</w:t>
      </w:r>
      <w:r w:rsidRPr="00402149">
        <w:rPr>
          <w:i/>
          <w:sz w:val="28"/>
          <w:szCs w:val="28"/>
        </w:rPr>
        <w:softHyphen/>
        <w:t>звоночника</w:t>
      </w:r>
      <w:r w:rsidRPr="00402149">
        <w:rPr>
          <w:sz w:val="28"/>
          <w:szCs w:val="28"/>
        </w:rPr>
        <w:t xml:space="preserve"> состоит, прежде всего, в устранении возможности смещения позвонков, разгрузке позвоночника.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Опасным осложнением таких повреждений является повреждение спинного мозга. Оно может произойти в результате смещения </w:t>
      </w:r>
      <w:proofErr w:type="gramStart"/>
      <w:r w:rsidRPr="00402149">
        <w:rPr>
          <w:sz w:val="28"/>
          <w:szCs w:val="28"/>
        </w:rPr>
        <w:t>позвонков</w:t>
      </w:r>
      <w:proofErr w:type="gramEnd"/>
      <w:r w:rsidRPr="00402149">
        <w:rPr>
          <w:sz w:val="28"/>
          <w:szCs w:val="28"/>
        </w:rPr>
        <w:t xml:space="preserve"> как в момент травмы, так и в последующем при транспортировке.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i/>
          <w:sz w:val="28"/>
          <w:szCs w:val="28"/>
        </w:rPr>
        <w:t>Без острой необходимости такого пострадавшего не следует поворачивать</w:t>
      </w:r>
      <w:r w:rsidRPr="00402149">
        <w:rPr>
          <w:sz w:val="28"/>
          <w:szCs w:val="28"/>
        </w:rPr>
        <w:t xml:space="preserve">. </w:t>
      </w:r>
    </w:p>
    <w:p w:rsidR="006745DA" w:rsidRPr="00402149" w:rsidRDefault="006745DA" w:rsidP="00C1424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Если в области перелома позвоночника имеется рана, то её закрывают стерильной повязкой. Пострадавшего осторожно, избегая сгибания позвоночного столба, укладывают на носилки со стандартным или </w:t>
      </w:r>
      <w:r w:rsidRPr="00402149">
        <w:rPr>
          <w:sz w:val="28"/>
          <w:szCs w:val="28"/>
        </w:rPr>
        <w:lastRenderedPageBreak/>
        <w:t>импровизированным щитом (подкладывают обёрнутый одеялом фанерный щит или доску и т.п.) и фиксируют раненого к носи</w:t>
      </w:r>
      <w:r w:rsidR="00C1424A">
        <w:rPr>
          <w:sz w:val="28"/>
          <w:szCs w:val="28"/>
        </w:rPr>
        <w:t>лкам</w:t>
      </w:r>
      <w:r w:rsidRPr="00402149">
        <w:rPr>
          <w:sz w:val="28"/>
          <w:szCs w:val="28"/>
        </w:rPr>
        <w:t xml:space="preserve"> (рис. 13).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17900" cy="186690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94100" cy="180975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2477B8" w:rsidRDefault="006745DA" w:rsidP="006745DA">
      <w:pPr>
        <w:pStyle w:val="a4"/>
        <w:spacing w:before="249"/>
        <w:rPr>
          <w:rFonts w:ascii="Times New Roman" w:hAnsi="Times New Roman" w:cs="Times New Roman"/>
          <w:i/>
          <w:sz w:val="28"/>
          <w:szCs w:val="28"/>
        </w:rPr>
      </w:pPr>
      <w:r w:rsidRPr="002477B8">
        <w:rPr>
          <w:rFonts w:ascii="Times New Roman" w:hAnsi="Times New Roman" w:cs="Times New Roman"/>
          <w:i/>
          <w:sz w:val="28"/>
          <w:szCs w:val="28"/>
        </w:rPr>
        <w:t xml:space="preserve">Рис. 13. </w:t>
      </w:r>
      <w:r w:rsidRPr="00A13762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Положение пострадавшего на щите при переломе позвоночника</w:t>
      </w:r>
    </w:p>
    <w:p w:rsidR="006745DA" w:rsidRDefault="006745DA" w:rsidP="006745DA">
      <w:pPr>
        <w:ind w:firstLine="709"/>
        <w:jc w:val="both"/>
        <w:rPr>
          <w:sz w:val="28"/>
          <w:szCs w:val="28"/>
        </w:rPr>
      </w:pPr>
    </w:p>
    <w:p w:rsidR="006745DA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>При отсутствии щита пос</w:t>
      </w:r>
      <w:r>
        <w:rPr>
          <w:sz w:val="28"/>
          <w:szCs w:val="28"/>
        </w:rPr>
        <w:t>традавшего укладывают на живот.</w:t>
      </w:r>
    </w:p>
    <w:p w:rsidR="006745DA" w:rsidRDefault="006745DA" w:rsidP="006745DA">
      <w:pPr>
        <w:ind w:firstLine="709"/>
        <w:jc w:val="both"/>
        <w:rPr>
          <w:sz w:val="28"/>
          <w:szCs w:val="28"/>
        </w:rPr>
      </w:pPr>
      <w:proofErr w:type="spellStart"/>
      <w:r w:rsidRPr="00402149">
        <w:rPr>
          <w:b/>
          <w:sz w:val="28"/>
          <w:szCs w:val="28"/>
        </w:rPr>
        <w:t>Запомните</w:t>
      </w:r>
      <w:proofErr w:type="gramStart"/>
      <w:r>
        <w:rPr>
          <w:b/>
          <w:sz w:val="28"/>
          <w:szCs w:val="28"/>
        </w:rPr>
        <w:t>!</w:t>
      </w:r>
      <w:r w:rsidRPr="00402149">
        <w:rPr>
          <w:sz w:val="28"/>
          <w:szCs w:val="28"/>
        </w:rPr>
        <w:t>Н</w:t>
      </w:r>
      <w:proofErr w:type="gramEnd"/>
      <w:r w:rsidRPr="00402149">
        <w:rPr>
          <w:sz w:val="28"/>
          <w:szCs w:val="28"/>
        </w:rPr>
        <w:t>ельзя</w:t>
      </w:r>
      <w:proofErr w:type="spellEnd"/>
      <w:r w:rsidRPr="00402149">
        <w:rPr>
          <w:sz w:val="28"/>
          <w:szCs w:val="28"/>
        </w:rPr>
        <w:t xml:space="preserve"> пострадавшего сажать и ставить на ноги</w:t>
      </w:r>
      <w:r>
        <w:rPr>
          <w:sz w:val="28"/>
          <w:szCs w:val="28"/>
        </w:rPr>
        <w:t>.</w:t>
      </w:r>
    </w:p>
    <w:p w:rsidR="006745DA" w:rsidRPr="002477B8" w:rsidRDefault="006745DA" w:rsidP="006745DA">
      <w:pPr>
        <w:pStyle w:val="a4"/>
        <w:spacing w:before="249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2477B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При повреждении </w:t>
      </w:r>
      <w:r w:rsidRPr="002477B8">
        <w:rPr>
          <w:rFonts w:ascii="Times New Roman" w:eastAsia="Times New Roman" w:hAnsi="Times New Roman" w:cs="Times New Roman"/>
          <w:i/>
          <w:color w:val="auto"/>
          <w:sz w:val="28"/>
          <w:szCs w:val="28"/>
          <w:lang w:eastAsia="ru-RU"/>
        </w:rPr>
        <w:t>шейной части позвоночника</w:t>
      </w:r>
      <w:r w:rsidRPr="002477B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 кроме того, следует наложить «воротник» с помощью ватно-марлевой повязки. Для этого повязку накладывают таким образом, чтобы она не сдавливала шею и имела опору на наружный затылочный выступ, оба сосцевидных отростка, а снизу упиралась в грудную клетку (рис. 14).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11350" cy="2349500"/>
            <wp:effectExtent l="0" t="0" r="0" b="0"/>
            <wp:docPr id="16" name="Рисунок 16" descr="Описание: http://travmapedia.ru/wp-content/uploads/2016/07/0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6" descr="Описание: http://travmapedia.ru/wp-content/uploads/2016/07/0036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A13762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 w:rsidRPr="002477B8">
        <w:rPr>
          <w:rFonts w:ascii="Times New Roman" w:hAnsi="Times New Roman" w:cs="Times New Roman"/>
          <w:i/>
          <w:sz w:val="28"/>
          <w:szCs w:val="28"/>
        </w:rPr>
        <w:t xml:space="preserve">Рис. 14. </w:t>
      </w:r>
      <w:r w:rsidRPr="00A13762">
        <w:rPr>
          <w:rFonts w:ascii="Times New Roman" w:hAnsi="Times New Roman" w:cs="Times New Roman"/>
          <w:sz w:val="28"/>
          <w:szCs w:val="28"/>
        </w:rPr>
        <w:t>Иммобилизация при переломе шейного отдела позвоночника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lastRenderedPageBreak/>
        <w:t xml:space="preserve">При переломах </w:t>
      </w:r>
      <w:r w:rsidRPr="00402149">
        <w:rPr>
          <w:i/>
          <w:sz w:val="28"/>
          <w:szCs w:val="28"/>
        </w:rPr>
        <w:t>нижней челюсти</w:t>
      </w:r>
      <w:r w:rsidRPr="00402149">
        <w:rPr>
          <w:sz w:val="28"/>
          <w:szCs w:val="28"/>
        </w:rPr>
        <w:t xml:space="preserve"> её фиксируют </w:t>
      </w:r>
      <w:proofErr w:type="spellStart"/>
      <w:r w:rsidRPr="00402149">
        <w:rPr>
          <w:sz w:val="28"/>
          <w:szCs w:val="28"/>
        </w:rPr>
        <w:t>пращевидной</w:t>
      </w:r>
      <w:proofErr w:type="spellEnd"/>
      <w:r w:rsidRPr="00402149">
        <w:rPr>
          <w:sz w:val="28"/>
          <w:szCs w:val="28"/>
        </w:rPr>
        <w:t xml:space="preserve"> повязкой или специальной транспортной повязкой – жесткой подбородочной пращей. Её накладывают с соблюдением правил асептики: поверх повязки при ране и на марлевую прокладку при закрытом переломе. Опасным осложнением при этих переломах является западение языка, который может закрыть дыхательный путь и вызвать удушье. Поражённого с </w:t>
      </w:r>
      <w:r w:rsidRPr="00402149">
        <w:rPr>
          <w:i/>
          <w:sz w:val="28"/>
          <w:szCs w:val="28"/>
        </w:rPr>
        <w:t>челюстно-лицевой травмой</w:t>
      </w:r>
      <w:r w:rsidRPr="00402149">
        <w:rPr>
          <w:sz w:val="28"/>
          <w:szCs w:val="28"/>
        </w:rPr>
        <w:t xml:space="preserve"> при транспортировке кладут на живот, голову поворачивают набок.</w:t>
      </w:r>
    </w:p>
    <w:p w:rsidR="006745DA" w:rsidRPr="00402149" w:rsidRDefault="006745DA" w:rsidP="006745DA">
      <w:pPr>
        <w:ind w:firstLine="709"/>
        <w:jc w:val="both"/>
        <w:rPr>
          <w:b/>
          <w:sz w:val="28"/>
          <w:szCs w:val="28"/>
        </w:rPr>
      </w:pPr>
      <w:r w:rsidRPr="00402149">
        <w:rPr>
          <w:b/>
          <w:sz w:val="28"/>
          <w:szCs w:val="28"/>
        </w:rPr>
        <w:t>Транспортная иммобилизация при переломах ключицы и ребер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При переломе </w:t>
      </w:r>
      <w:r w:rsidRPr="00402149">
        <w:rPr>
          <w:i/>
          <w:sz w:val="28"/>
          <w:szCs w:val="28"/>
        </w:rPr>
        <w:t>ключицы (рис. 15)</w:t>
      </w:r>
      <w:r w:rsidRPr="00402149">
        <w:rPr>
          <w:sz w:val="28"/>
          <w:szCs w:val="28"/>
        </w:rPr>
        <w:t>: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402149">
        <w:rPr>
          <w:sz w:val="28"/>
          <w:szCs w:val="28"/>
        </w:rPr>
        <w:t>в подмышечную впадину вложить ватно-марлевую прокладку;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402149">
        <w:rPr>
          <w:sz w:val="28"/>
          <w:szCs w:val="28"/>
        </w:rPr>
        <w:t>придать руке среднее физиологическое положение;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402149">
        <w:rPr>
          <w:sz w:val="28"/>
          <w:szCs w:val="28"/>
        </w:rPr>
        <w:t xml:space="preserve">прибинтовать руку к туловищу, или наложить косыночную повязку, или на область </w:t>
      </w:r>
      <w:proofErr w:type="spellStart"/>
      <w:r w:rsidRPr="00402149">
        <w:rPr>
          <w:sz w:val="28"/>
          <w:szCs w:val="28"/>
        </w:rPr>
        <w:t>надплечий</w:t>
      </w:r>
      <w:proofErr w:type="spellEnd"/>
      <w:r w:rsidRPr="00402149">
        <w:rPr>
          <w:sz w:val="28"/>
          <w:szCs w:val="28"/>
        </w:rPr>
        <w:t xml:space="preserve"> наложить два ватно-марлевых кольца, оба плечевых сустава максималь</w:t>
      </w:r>
      <w:r w:rsidRPr="00402149">
        <w:rPr>
          <w:sz w:val="28"/>
          <w:szCs w:val="28"/>
        </w:rPr>
        <w:softHyphen/>
        <w:t>но отвести кзади и зафиксировать в таком положении, связав кольца на спине;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02149">
        <w:rPr>
          <w:sz w:val="28"/>
          <w:szCs w:val="28"/>
        </w:rPr>
        <w:t>ввести обезболивающее средство;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402149">
        <w:rPr>
          <w:sz w:val="28"/>
          <w:szCs w:val="28"/>
        </w:rPr>
        <w:t>эвакуировать в сидячем положении.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03450" cy="1079500"/>
            <wp:effectExtent l="0" t="0" r="6350" b="6350"/>
            <wp:docPr id="15" name="Рисунок 15" descr="Описание: https://angelgothic.ru/assets/screen7148e7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7" descr="Описание: https://angelgothic.ru/assets/screen7148e71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81200" cy="1485900"/>
            <wp:effectExtent l="0" t="0" r="0" b="0"/>
            <wp:docPr id="14" name="Рисунок 14" descr="Описание: https://present5.com/presentation/3/-30603577_149061854.pdf-img/-30603577_149061854.pdf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8" descr="Описание: https://present5.com/presentation/3/-30603577_149061854.pdf-img/-30603577_149061854.pdf-3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2477B8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2477B8">
        <w:rPr>
          <w:rFonts w:ascii="Times New Roman" w:hAnsi="Times New Roman" w:cs="Times New Roman"/>
          <w:i/>
          <w:sz w:val="28"/>
          <w:szCs w:val="28"/>
        </w:rPr>
        <w:t xml:space="preserve">Рис. 15. </w:t>
      </w:r>
      <w:r w:rsidRPr="00A13762">
        <w:rPr>
          <w:rFonts w:ascii="Times New Roman" w:hAnsi="Times New Roman" w:cs="Times New Roman"/>
          <w:sz w:val="28"/>
          <w:szCs w:val="28"/>
        </w:rPr>
        <w:t>Иммобилизация при переломе ключицы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>Переломы</w:t>
      </w:r>
      <w:r w:rsidRPr="00402149">
        <w:rPr>
          <w:i/>
          <w:sz w:val="28"/>
          <w:szCs w:val="28"/>
        </w:rPr>
        <w:t xml:space="preserve"> ребер </w:t>
      </w:r>
      <w:r w:rsidRPr="00402149">
        <w:rPr>
          <w:sz w:val="28"/>
          <w:szCs w:val="28"/>
        </w:rPr>
        <w:t>иногда осложняются повреждением плевры и лёгкого концом сместившегося отломка. Эти травмы могут сопровождаться пневмотораксом, гемотораксом и подкожной эмфиземой. При тяжёлых травмах возникает плевропульмональный шок. При оказании первой медицинской помощи необходимо: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402149">
        <w:rPr>
          <w:sz w:val="28"/>
          <w:szCs w:val="28"/>
        </w:rPr>
        <w:t>ввести обезболивающее средство;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402149">
        <w:rPr>
          <w:sz w:val="28"/>
          <w:szCs w:val="28"/>
        </w:rPr>
        <w:t>наложить тугую бинтовую циркулярную повязку на груд</w:t>
      </w:r>
      <w:r w:rsidRPr="00402149">
        <w:rPr>
          <w:sz w:val="28"/>
          <w:szCs w:val="28"/>
        </w:rPr>
        <w:softHyphen/>
        <w:t>ную клетку, делая первые ходы бинта на высоте выдоха; или стянуть грудную клетку полотенцем и зашить его;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402149">
        <w:rPr>
          <w:sz w:val="28"/>
          <w:szCs w:val="28"/>
        </w:rPr>
        <w:t>эвакуировать пострадавшего в полусидящем положении (рис. 16).</w:t>
      </w:r>
    </w:p>
    <w:p w:rsidR="006745DA" w:rsidRPr="00E844E2" w:rsidRDefault="006745DA" w:rsidP="006745DA">
      <w:pPr>
        <w:pStyle w:val="a4"/>
        <w:spacing w:before="249"/>
        <w:ind w:firstLine="709"/>
        <w:rPr>
          <w:rFonts w:ascii="Calibri" w:hAnsi="Calibri"/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11500" cy="1574800"/>
            <wp:effectExtent l="0" t="0" r="0" b="6350"/>
            <wp:docPr id="13" name="Рисунок 13" descr="Описание: https://nowifi.ru/uploads/posts/2018-06/perelom-reber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9" descr="Описание: https://nowifi.ru/uploads/posts/2018-06/perelom-reber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A13762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 w:rsidRPr="00D07D56">
        <w:rPr>
          <w:rFonts w:ascii="Times New Roman" w:hAnsi="Times New Roman" w:cs="Times New Roman"/>
          <w:i/>
          <w:sz w:val="28"/>
          <w:szCs w:val="28"/>
        </w:rPr>
        <w:t xml:space="preserve">Рис. 16. </w:t>
      </w:r>
      <w:r w:rsidRPr="00A13762">
        <w:rPr>
          <w:rFonts w:ascii="Times New Roman" w:hAnsi="Times New Roman" w:cs="Times New Roman"/>
          <w:sz w:val="28"/>
          <w:szCs w:val="28"/>
        </w:rPr>
        <w:t>Иммобилизация при переломе ребер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b/>
          <w:sz w:val="28"/>
          <w:szCs w:val="28"/>
        </w:rPr>
        <w:t>Транспортная иммобилизация при повреждениях верхних конечностей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При наложении транспортных шин верхней конечности обычно придают </w:t>
      </w:r>
      <w:r w:rsidRPr="00402149">
        <w:rPr>
          <w:i/>
          <w:sz w:val="28"/>
          <w:szCs w:val="28"/>
        </w:rPr>
        <w:t>определенное положение: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proofErr w:type="gramStart"/>
      <w:r w:rsidRPr="00402149">
        <w:rPr>
          <w:sz w:val="28"/>
          <w:szCs w:val="28"/>
        </w:rPr>
        <w:t xml:space="preserve">–рука слегка отведена в плечевом суставе и согнута в локтевом под прямым углом; </w:t>
      </w:r>
      <w:proofErr w:type="gramEnd"/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–ладонь в большинстве случаев обращена к животу; </w:t>
      </w:r>
    </w:p>
    <w:p w:rsidR="006745DA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 w:rsidRPr="00402149">
        <w:rPr>
          <w:sz w:val="28"/>
          <w:szCs w:val="28"/>
        </w:rPr>
        <w:t>–кисть слегка согнута к тылу, пальцы полусогнуты, для чего в ладонь больного вкладывают бинт или плотный ком ваты, обёрнутый марлей, который пос</w:t>
      </w:r>
      <w:r>
        <w:rPr>
          <w:sz w:val="28"/>
          <w:szCs w:val="28"/>
        </w:rPr>
        <w:t>традавший захватывает пальцами.</w:t>
      </w:r>
    </w:p>
    <w:p w:rsidR="006745DA" w:rsidRDefault="006745DA" w:rsidP="006745DA">
      <w:pPr>
        <w:pStyle w:val="a3"/>
        <w:autoSpaceDE/>
        <w:autoSpaceDN/>
        <w:spacing w:after="200"/>
        <w:ind w:left="0" w:firstLine="708"/>
        <w:jc w:val="both"/>
        <w:rPr>
          <w:sz w:val="28"/>
          <w:szCs w:val="28"/>
        </w:rPr>
      </w:pPr>
      <w:r w:rsidRPr="00402149">
        <w:rPr>
          <w:sz w:val="28"/>
          <w:szCs w:val="28"/>
        </w:rPr>
        <w:t>Для иммобилизации переломов верхней конечности лучше всего применять стандартные проволочные шины (</w:t>
      </w:r>
      <w:proofErr w:type="spellStart"/>
      <w:r w:rsidRPr="00402149">
        <w:rPr>
          <w:sz w:val="28"/>
          <w:szCs w:val="28"/>
        </w:rPr>
        <w:t>Крамера</w:t>
      </w:r>
      <w:proofErr w:type="spellEnd"/>
      <w:r w:rsidRPr="00402149">
        <w:rPr>
          <w:sz w:val="28"/>
          <w:szCs w:val="28"/>
        </w:rPr>
        <w:t>). Однако при отсутствии этих шин можно использовать импровизированные шины</w:t>
      </w:r>
      <w:r>
        <w:rPr>
          <w:sz w:val="28"/>
          <w:szCs w:val="28"/>
        </w:rPr>
        <w:t>,</w:t>
      </w:r>
      <w:r w:rsidRPr="00402149">
        <w:rPr>
          <w:sz w:val="28"/>
          <w:szCs w:val="28"/>
        </w:rPr>
        <w:t xml:space="preserve"> а в крайнем случа</w:t>
      </w:r>
      <w:proofErr w:type="gramStart"/>
      <w:r w:rsidRPr="00402149">
        <w:rPr>
          <w:sz w:val="28"/>
          <w:szCs w:val="28"/>
        </w:rPr>
        <w:t>е–</w:t>
      </w:r>
      <w:proofErr w:type="gramEnd"/>
      <w:r w:rsidRPr="00402149">
        <w:rPr>
          <w:sz w:val="28"/>
          <w:szCs w:val="28"/>
        </w:rPr>
        <w:t xml:space="preserve"> подвесить повреждённую руку на косынке (при переломах костей кисти и предплечья) или прибинтовать её к туловищу (при переломах плеча).</w:t>
      </w:r>
    </w:p>
    <w:p w:rsidR="006745DA" w:rsidRDefault="006745DA" w:rsidP="006745DA">
      <w:pPr>
        <w:pStyle w:val="a3"/>
        <w:autoSpaceDE/>
        <w:autoSpaceDN/>
        <w:spacing w:after="200"/>
        <w:ind w:left="0" w:firstLine="708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При переломе </w:t>
      </w:r>
      <w:r w:rsidRPr="00402149">
        <w:rPr>
          <w:i/>
          <w:sz w:val="28"/>
          <w:szCs w:val="28"/>
        </w:rPr>
        <w:t>плечевой кости</w:t>
      </w:r>
      <w:r w:rsidRPr="00402149">
        <w:rPr>
          <w:sz w:val="28"/>
          <w:szCs w:val="28"/>
        </w:rPr>
        <w:t xml:space="preserve"> иммобилизация проводится следующим образом (рис. 17). 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 w:firstLine="708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Рука находится в описанном выше положении. В подмышечную впадину вставляют ватный валик, который укрепляют бинтом через </w:t>
      </w:r>
      <w:proofErr w:type="spellStart"/>
      <w:r w:rsidRPr="00402149">
        <w:rPr>
          <w:sz w:val="28"/>
          <w:szCs w:val="28"/>
        </w:rPr>
        <w:t>надплечье</w:t>
      </w:r>
      <w:proofErr w:type="spellEnd"/>
      <w:r w:rsidRPr="00402149">
        <w:rPr>
          <w:sz w:val="28"/>
          <w:szCs w:val="28"/>
        </w:rPr>
        <w:t xml:space="preserve"> здоровой руки. Желательно также положить ватные подушки вокруг груди и на заднюю поверхность шеи. </w:t>
      </w:r>
    </w:p>
    <w:p w:rsidR="006745DA" w:rsidRPr="00402149" w:rsidRDefault="006745DA" w:rsidP="006745DA">
      <w:pPr>
        <w:pStyle w:val="31"/>
        <w:ind w:firstLine="709"/>
        <w:rPr>
          <w:sz w:val="28"/>
          <w:szCs w:val="28"/>
        </w:rPr>
      </w:pPr>
      <w:proofErr w:type="gramStart"/>
      <w:r w:rsidRPr="00402149">
        <w:rPr>
          <w:sz w:val="28"/>
          <w:szCs w:val="28"/>
        </w:rPr>
        <w:t xml:space="preserve">Длинную и широкую шину </w:t>
      </w:r>
      <w:proofErr w:type="spellStart"/>
      <w:r w:rsidRPr="00402149">
        <w:rPr>
          <w:sz w:val="28"/>
          <w:szCs w:val="28"/>
        </w:rPr>
        <w:t>Крамера</w:t>
      </w:r>
      <w:proofErr w:type="spellEnd"/>
      <w:r w:rsidRPr="00402149">
        <w:rPr>
          <w:sz w:val="28"/>
          <w:szCs w:val="28"/>
        </w:rPr>
        <w:t xml:space="preserve"> изгибают по размерам и контурам повреждённой руки с таким расчётом, чтобы шина начиналась от плечевого сустава здоровой руки, лежала на спине в надлопаточной области, на </w:t>
      </w:r>
      <w:proofErr w:type="spellStart"/>
      <w:r w:rsidRPr="00402149">
        <w:rPr>
          <w:sz w:val="28"/>
          <w:szCs w:val="28"/>
        </w:rPr>
        <w:t>задненаружной</w:t>
      </w:r>
      <w:proofErr w:type="spellEnd"/>
      <w:r w:rsidRPr="00402149">
        <w:rPr>
          <w:sz w:val="28"/>
          <w:szCs w:val="28"/>
        </w:rPr>
        <w:t xml:space="preserve"> поверхности плеча и предплечья и оканчивалась у основания пальцев, т.е. захватывала всю конечность (если длина шины </w:t>
      </w:r>
      <w:proofErr w:type="spellStart"/>
      <w:r w:rsidRPr="00402149">
        <w:rPr>
          <w:sz w:val="28"/>
          <w:szCs w:val="28"/>
        </w:rPr>
        <w:t>Крамера</w:t>
      </w:r>
      <w:proofErr w:type="spellEnd"/>
      <w:r w:rsidRPr="00402149">
        <w:rPr>
          <w:sz w:val="28"/>
          <w:szCs w:val="28"/>
        </w:rPr>
        <w:t xml:space="preserve"> окажется недостаточной, предплечье укладывают на дополнительную небольшую шину, прикреплённую прочно к</w:t>
      </w:r>
      <w:proofErr w:type="gramEnd"/>
      <w:r w:rsidRPr="00402149">
        <w:rPr>
          <w:sz w:val="28"/>
          <w:szCs w:val="28"/>
        </w:rPr>
        <w:t xml:space="preserve"> основной и служащую её продолжением. </w:t>
      </w:r>
    </w:p>
    <w:p w:rsidR="006745DA" w:rsidRPr="00402149" w:rsidRDefault="006745DA" w:rsidP="006745DA">
      <w:pPr>
        <w:pStyle w:val="31"/>
        <w:ind w:firstLine="709"/>
        <w:rPr>
          <w:sz w:val="28"/>
          <w:szCs w:val="28"/>
        </w:rPr>
      </w:pPr>
      <w:r w:rsidRPr="00402149">
        <w:rPr>
          <w:sz w:val="28"/>
          <w:szCs w:val="28"/>
        </w:rPr>
        <w:t xml:space="preserve">По углам верхнего конца проволочной шины привязывают два куска бинта длиной около 1 м. После обкладывания шины ватой её прибинтовывают к руке и частично к туловищу. Прикреплённые к верхнему концу шины два куска бинта пропускают спереди и сзади здорового </w:t>
      </w:r>
      <w:r w:rsidRPr="00402149">
        <w:rPr>
          <w:sz w:val="28"/>
          <w:szCs w:val="28"/>
        </w:rPr>
        <w:lastRenderedPageBreak/>
        <w:t>плечевого сустава и привязывают к нижнему концу шины. Руку подвешивают на косынке или прибинтовывают к туловищу.</w:t>
      </w:r>
    </w:p>
    <w:p w:rsidR="006745DA" w:rsidRPr="00402149" w:rsidRDefault="006745DA" w:rsidP="006745DA">
      <w:pPr>
        <w:pStyle w:val="31"/>
        <w:ind w:firstLine="709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378200" cy="2457450"/>
            <wp:effectExtent l="0" t="0" r="0" b="0"/>
            <wp:docPr id="12" name="Рисунок 12" descr="Описание: https://mymedic.clinic/wp-content/uploads/2018/06/Lestnichnaya-sh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0" descr="Описание: https://mymedic.clinic/wp-content/uploads/2018/06/Lestnichnaya-shin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031194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31194">
        <w:rPr>
          <w:rFonts w:ascii="Times New Roman" w:hAnsi="Times New Roman" w:cs="Times New Roman"/>
          <w:i/>
          <w:sz w:val="28"/>
          <w:szCs w:val="28"/>
        </w:rPr>
        <w:t xml:space="preserve">Рис. 17. </w:t>
      </w:r>
      <w:r w:rsidRPr="00A13762">
        <w:rPr>
          <w:rFonts w:ascii="Times New Roman" w:hAnsi="Times New Roman" w:cs="Times New Roman"/>
          <w:sz w:val="28"/>
          <w:szCs w:val="28"/>
        </w:rPr>
        <w:t xml:space="preserve">Иммобилизация при переломе плечевой кости шиной </w:t>
      </w:r>
      <w:proofErr w:type="spellStart"/>
      <w:r w:rsidRPr="00A13762">
        <w:rPr>
          <w:rFonts w:ascii="Times New Roman" w:hAnsi="Times New Roman" w:cs="Times New Roman"/>
          <w:sz w:val="28"/>
          <w:szCs w:val="28"/>
        </w:rPr>
        <w:t>Крамера</w:t>
      </w:r>
      <w:proofErr w:type="spellEnd"/>
    </w:p>
    <w:p w:rsidR="006745DA" w:rsidRPr="00402149" w:rsidRDefault="006745DA" w:rsidP="006745DA">
      <w:pPr>
        <w:pStyle w:val="31"/>
        <w:ind w:firstLine="709"/>
        <w:rPr>
          <w:sz w:val="28"/>
          <w:szCs w:val="28"/>
        </w:rPr>
      </w:pPr>
      <w:r w:rsidRPr="00402149">
        <w:rPr>
          <w:sz w:val="28"/>
          <w:szCs w:val="28"/>
        </w:rPr>
        <w:t xml:space="preserve">При иммобилизации </w:t>
      </w:r>
      <w:r w:rsidRPr="00402149">
        <w:rPr>
          <w:i/>
          <w:sz w:val="28"/>
          <w:szCs w:val="28"/>
        </w:rPr>
        <w:t>подручными средствами</w:t>
      </w:r>
      <w:r w:rsidRPr="00402149">
        <w:rPr>
          <w:sz w:val="28"/>
          <w:szCs w:val="28"/>
        </w:rPr>
        <w:t xml:space="preserve"> (палки, пучки соломы, ветки, дощечки и т. д.) необходимо соблюдать определённые условия: верхний конец шины с внутренней стороны руки должен доходить до подмышечной впадины, верхний конец шины с наружной стороны руки должен выступать за плечевой сустав, а нижние концы внутренней и наружной шин – за локоть. После наложения шин их привязывают ниже и выше места перелома к плечевой кости, а предплечье подвешивают на косынке (рис. 18). Если поблизости не оказалось шины или подручных сре</w:t>
      </w:r>
      <w:proofErr w:type="gramStart"/>
      <w:r w:rsidRPr="00402149">
        <w:rPr>
          <w:sz w:val="28"/>
          <w:szCs w:val="28"/>
        </w:rPr>
        <w:t>дств дл</w:t>
      </w:r>
      <w:proofErr w:type="gramEnd"/>
      <w:r w:rsidRPr="00402149">
        <w:rPr>
          <w:sz w:val="28"/>
          <w:szCs w:val="28"/>
        </w:rPr>
        <w:t>я иммобилизации, то повреждённую руку подвешивают на косынке и прибинтовывают к туловищу.</w:t>
      </w:r>
    </w:p>
    <w:p w:rsidR="006745DA" w:rsidRPr="00402149" w:rsidRDefault="006745DA" w:rsidP="006745DA">
      <w:pPr>
        <w:pStyle w:val="31"/>
        <w:ind w:firstLine="709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1822450" cy="1873250"/>
            <wp:effectExtent l="0" t="0" r="6350" b="0"/>
            <wp:docPr id="11" name="Рисунок 11" descr="Описание: http://tepka.ru/OBZh_7/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1" descr="Описание: http://tepka.ru/OBZh_7/19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87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A13762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 w:rsidRPr="00031194">
        <w:rPr>
          <w:rFonts w:ascii="Times New Roman" w:hAnsi="Times New Roman" w:cs="Times New Roman"/>
          <w:i/>
          <w:sz w:val="28"/>
          <w:szCs w:val="28"/>
        </w:rPr>
        <w:t xml:space="preserve">Рис. 18. </w:t>
      </w:r>
      <w:r w:rsidRPr="00A13762">
        <w:rPr>
          <w:rFonts w:ascii="Times New Roman" w:hAnsi="Times New Roman" w:cs="Times New Roman"/>
          <w:sz w:val="28"/>
          <w:szCs w:val="28"/>
        </w:rPr>
        <w:t>Иммобилизация при переломе плечевой кости подручными средствами</w:t>
      </w:r>
    </w:p>
    <w:p w:rsidR="006745DA" w:rsidRPr="00402149" w:rsidRDefault="006745DA" w:rsidP="006745DA">
      <w:pPr>
        <w:pStyle w:val="31"/>
        <w:ind w:firstLine="709"/>
        <w:rPr>
          <w:sz w:val="28"/>
          <w:szCs w:val="28"/>
        </w:rPr>
      </w:pPr>
      <w:r w:rsidRPr="00402149">
        <w:rPr>
          <w:i/>
          <w:sz w:val="28"/>
          <w:szCs w:val="28"/>
        </w:rPr>
        <w:t xml:space="preserve">Иммобилизация </w:t>
      </w:r>
      <w:proofErr w:type="spellStart"/>
      <w:r w:rsidRPr="00402149">
        <w:rPr>
          <w:i/>
          <w:sz w:val="28"/>
          <w:szCs w:val="28"/>
        </w:rPr>
        <w:t>припереломах</w:t>
      </w:r>
      <w:proofErr w:type="spellEnd"/>
      <w:r w:rsidRPr="00402149">
        <w:rPr>
          <w:i/>
          <w:sz w:val="28"/>
          <w:szCs w:val="28"/>
        </w:rPr>
        <w:t xml:space="preserve"> предплечья </w:t>
      </w:r>
      <w:r w:rsidRPr="00031194">
        <w:rPr>
          <w:sz w:val="28"/>
          <w:szCs w:val="28"/>
        </w:rPr>
        <w:t>(рис. 19).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>1. П</w:t>
      </w:r>
      <w:r w:rsidRPr="00402149">
        <w:rPr>
          <w:sz w:val="28"/>
          <w:szCs w:val="28"/>
        </w:rPr>
        <w:t>роизвести подготовку шины по здоровой конеч</w:t>
      </w:r>
      <w:r w:rsidRPr="00402149">
        <w:rPr>
          <w:sz w:val="28"/>
          <w:szCs w:val="28"/>
        </w:rPr>
        <w:softHyphen/>
        <w:t>ности</w:t>
      </w:r>
      <w:r>
        <w:rPr>
          <w:sz w:val="28"/>
          <w:szCs w:val="28"/>
        </w:rPr>
        <w:t>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>2. С</w:t>
      </w:r>
      <w:r w:rsidRPr="00402149">
        <w:rPr>
          <w:sz w:val="28"/>
          <w:szCs w:val="28"/>
        </w:rPr>
        <w:t>огнуть шину в области локтя под прямым углом</w:t>
      </w:r>
      <w:r>
        <w:rPr>
          <w:sz w:val="28"/>
          <w:szCs w:val="28"/>
        </w:rPr>
        <w:t>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>3. О</w:t>
      </w:r>
      <w:r w:rsidRPr="00402149">
        <w:rPr>
          <w:sz w:val="28"/>
          <w:szCs w:val="28"/>
        </w:rPr>
        <w:t>бернуть шину ватой и прибинтовать ватную под</w:t>
      </w:r>
      <w:r w:rsidRPr="00402149">
        <w:rPr>
          <w:sz w:val="28"/>
          <w:szCs w:val="28"/>
        </w:rPr>
        <w:softHyphen/>
        <w:t>кладку бинтом</w:t>
      </w:r>
      <w:r>
        <w:rPr>
          <w:sz w:val="28"/>
          <w:szCs w:val="28"/>
        </w:rPr>
        <w:t>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>4. П</w:t>
      </w:r>
      <w:r w:rsidRPr="00402149">
        <w:rPr>
          <w:sz w:val="28"/>
          <w:szCs w:val="28"/>
        </w:rPr>
        <w:t>ридать поврежденной конечности среднее между пронацией и супинацией физиологическое положение, а кисти – небольшое тыльное сгибание</w:t>
      </w:r>
      <w:r>
        <w:rPr>
          <w:sz w:val="28"/>
          <w:szCs w:val="28"/>
        </w:rPr>
        <w:t>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lastRenderedPageBreak/>
        <w:t>5. П</w:t>
      </w:r>
      <w:r w:rsidRPr="00402149">
        <w:rPr>
          <w:sz w:val="28"/>
          <w:szCs w:val="28"/>
        </w:rPr>
        <w:t>од кисть подложить ватно-марлевый валик</w:t>
      </w:r>
      <w:r>
        <w:rPr>
          <w:sz w:val="28"/>
          <w:szCs w:val="28"/>
        </w:rPr>
        <w:t>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>6. Н</w:t>
      </w:r>
      <w:r w:rsidRPr="00402149">
        <w:rPr>
          <w:sz w:val="28"/>
          <w:szCs w:val="28"/>
        </w:rPr>
        <w:t>аложить шину поверх одежды от кончиков паль</w:t>
      </w:r>
      <w:r w:rsidRPr="00402149">
        <w:rPr>
          <w:sz w:val="28"/>
          <w:szCs w:val="28"/>
        </w:rPr>
        <w:softHyphen/>
        <w:t xml:space="preserve">цев до средней трети плеча, т. е. зафиксировать </w:t>
      </w:r>
      <w:proofErr w:type="gramStart"/>
      <w:r w:rsidRPr="00402149">
        <w:rPr>
          <w:sz w:val="28"/>
          <w:szCs w:val="28"/>
        </w:rPr>
        <w:t>лучезапястный</w:t>
      </w:r>
      <w:proofErr w:type="gramEnd"/>
      <w:r w:rsidRPr="00402149">
        <w:rPr>
          <w:sz w:val="28"/>
          <w:szCs w:val="28"/>
        </w:rPr>
        <w:t xml:space="preserve"> и локтевой суставы</w:t>
      </w:r>
      <w:r>
        <w:rPr>
          <w:sz w:val="28"/>
          <w:szCs w:val="28"/>
        </w:rPr>
        <w:t>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>7. П</w:t>
      </w:r>
      <w:r w:rsidRPr="00402149">
        <w:rPr>
          <w:sz w:val="28"/>
          <w:szCs w:val="28"/>
        </w:rPr>
        <w:t>лотно прибинтовать шину к поврежденной конеч</w:t>
      </w:r>
      <w:r w:rsidRPr="00402149">
        <w:rPr>
          <w:sz w:val="28"/>
          <w:szCs w:val="28"/>
        </w:rPr>
        <w:softHyphen/>
        <w:t>ности</w:t>
      </w:r>
      <w:r>
        <w:rPr>
          <w:sz w:val="28"/>
          <w:szCs w:val="28"/>
        </w:rPr>
        <w:t>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>8. З</w:t>
      </w:r>
      <w:r w:rsidRPr="00402149">
        <w:rPr>
          <w:sz w:val="28"/>
          <w:szCs w:val="28"/>
        </w:rPr>
        <w:t>афиксировать поврежденную конечность с по</w:t>
      </w:r>
      <w:r w:rsidRPr="00402149">
        <w:rPr>
          <w:sz w:val="28"/>
          <w:szCs w:val="28"/>
        </w:rPr>
        <w:softHyphen/>
        <w:t>мощью косынки</w:t>
      </w:r>
      <w:r>
        <w:rPr>
          <w:sz w:val="28"/>
          <w:szCs w:val="28"/>
        </w:rPr>
        <w:t>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>9. В</w:t>
      </w:r>
      <w:r w:rsidRPr="00402149">
        <w:rPr>
          <w:sz w:val="28"/>
          <w:szCs w:val="28"/>
        </w:rPr>
        <w:t>вести обезболивающее средство</w:t>
      </w:r>
      <w:r>
        <w:rPr>
          <w:sz w:val="28"/>
          <w:szCs w:val="28"/>
        </w:rPr>
        <w:t>.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>10. Э</w:t>
      </w:r>
      <w:r w:rsidRPr="00402149">
        <w:rPr>
          <w:sz w:val="28"/>
          <w:szCs w:val="28"/>
        </w:rPr>
        <w:t>вакуировать больного.</w:t>
      </w:r>
    </w:p>
    <w:p w:rsidR="006745DA" w:rsidRPr="00402149" w:rsidRDefault="006745DA" w:rsidP="006745DA">
      <w:pPr>
        <w:ind w:firstLine="709"/>
        <w:jc w:val="both"/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2603500" cy="2012950"/>
            <wp:effectExtent l="0" t="0" r="6350" b="6350"/>
            <wp:docPr id="10" name="Рисунок 10" descr="Описание: https://m.studref.com/htm/img/14/7203/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2" descr="Описание: https://m.studref.com/htm/img/14/7203/64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031194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031194">
        <w:rPr>
          <w:rFonts w:ascii="Times New Roman" w:hAnsi="Times New Roman" w:cs="Times New Roman"/>
          <w:i/>
          <w:sz w:val="28"/>
          <w:szCs w:val="28"/>
        </w:rPr>
        <w:t xml:space="preserve">Рис. 19. </w:t>
      </w:r>
      <w:r w:rsidRPr="00A13762">
        <w:rPr>
          <w:rFonts w:ascii="Times New Roman" w:hAnsi="Times New Roman" w:cs="Times New Roman"/>
          <w:sz w:val="28"/>
          <w:szCs w:val="28"/>
        </w:rPr>
        <w:t>Иммобилизация при переломе предплечья</w:t>
      </w:r>
    </w:p>
    <w:p w:rsidR="006745DA" w:rsidRDefault="006745DA" w:rsidP="006745DA">
      <w:pPr>
        <w:ind w:firstLine="709"/>
        <w:jc w:val="both"/>
        <w:rPr>
          <w:i/>
          <w:sz w:val="28"/>
          <w:szCs w:val="28"/>
        </w:rPr>
      </w:pP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i/>
          <w:sz w:val="28"/>
          <w:szCs w:val="28"/>
        </w:rPr>
        <w:t>Иммобилизация при пов</w:t>
      </w:r>
      <w:r>
        <w:rPr>
          <w:i/>
          <w:sz w:val="28"/>
          <w:szCs w:val="28"/>
        </w:rPr>
        <w:t>реждении костей кисти и пальцев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Повреждённой руке придают описанное выше положение ладонью вниз. Из шины </w:t>
      </w:r>
      <w:proofErr w:type="spellStart"/>
      <w:r w:rsidRPr="00402149">
        <w:rPr>
          <w:sz w:val="28"/>
          <w:szCs w:val="28"/>
        </w:rPr>
        <w:t>Крамера</w:t>
      </w:r>
      <w:proofErr w:type="spellEnd"/>
      <w:r w:rsidRPr="00402149">
        <w:rPr>
          <w:sz w:val="28"/>
          <w:szCs w:val="28"/>
        </w:rPr>
        <w:t xml:space="preserve"> или сетчатых шин изготовляют шину в виде желоба длиной от локтевого сустава до концов пальцев (лучше, если шина немного заходит за них). В приготовленный желоб кладут ватную подстилку, а повреждённой кистью больной зажимает плотный ватно-марлевый комок. Шину укладывают на ладонную поверхность конечности, а при значительном повреждении добавляют шину и с тыльной стороны. Их прочно прибинтовывают, а руку подвешивают на косынке (рис. 20).</w:t>
      </w:r>
    </w:p>
    <w:p w:rsidR="006745DA" w:rsidRPr="00402149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01950" cy="1187450"/>
            <wp:effectExtent l="0" t="0" r="0" b="0"/>
            <wp:docPr id="9" name="Рисунок 9" descr="Описание: http://www.heartlib.ru/tw_refs/11/10068/10068_html_622a7d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3" descr="Описание: http://www.heartlib.ru/tw_refs/11/10068/10068_html_622a7da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950" cy="118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A13762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 w:rsidRPr="00F26EBB">
        <w:rPr>
          <w:rFonts w:ascii="Times New Roman" w:hAnsi="Times New Roman" w:cs="Times New Roman"/>
          <w:i/>
          <w:sz w:val="28"/>
          <w:szCs w:val="28"/>
        </w:rPr>
        <w:t xml:space="preserve">Рис. 20. </w:t>
      </w:r>
      <w:r w:rsidRPr="00A13762">
        <w:rPr>
          <w:rFonts w:ascii="Times New Roman" w:hAnsi="Times New Roman" w:cs="Times New Roman"/>
          <w:sz w:val="28"/>
          <w:szCs w:val="28"/>
        </w:rPr>
        <w:t xml:space="preserve">Иммобилизация при переломе костей кисти и пальцев </w:t>
      </w:r>
    </w:p>
    <w:p w:rsidR="006745DA" w:rsidRDefault="006745DA" w:rsidP="006745DA">
      <w:pPr>
        <w:ind w:firstLine="709"/>
        <w:jc w:val="both"/>
        <w:rPr>
          <w:b/>
          <w:sz w:val="28"/>
          <w:szCs w:val="28"/>
        </w:rPr>
      </w:pPr>
    </w:p>
    <w:p w:rsidR="006745DA" w:rsidRPr="00402149" w:rsidRDefault="006745DA" w:rsidP="006745DA">
      <w:pPr>
        <w:ind w:firstLine="709"/>
        <w:jc w:val="both"/>
        <w:rPr>
          <w:b/>
          <w:sz w:val="28"/>
          <w:szCs w:val="28"/>
        </w:rPr>
      </w:pPr>
      <w:r w:rsidRPr="00402149">
        <w:rPr>
          <w:b/>
          <w:sz w:val="28"/>
          <w:szCs w:val="28"/>
        </w:rPr>
        <w:t>Транспортная иммобилизация при п</w:t>
      </w:r>
      <w:r>
        <w:rPr>
          <w:b/>
          <w:sz w:val="28"/>
          <w:szCs w:val="28"/>
        </w:rPr>
        <w:t>овреждениях нижних конечностей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Наилучшая иммобилизация </w:t>
      </w:r>
      <w:r w:rsidRPr="00402149">
        <w:rPr>
          <w:i/>
          <w:sz w:val="28"/>
          <w:szCs w:val="28"/>
        </w:rPr>
        <w:t>при переломах бедра</w:t>
      </w:r>
      <w:r w:rsidRPr="00402149">
        <w:rPr>
          <w:sz w:val="28"/>
          <w:szCs w:val="28"/>
        </w:rPr>
        <w:t xml:space="preserve"> достигается путём наложения специальных транспортных шин, в которых фиксация сочетается с одновременным вытяжением конечности.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С этой целью чаще всего применяют транспортную шину </w:t>
      </w:r>
      <w:proofErr w:type="spellStart"/>
      <w:r w:rsidRPr="00402149">
        <w:rPr>
          <w:sz w:val="28"/>
          <w:szCs w:val="28"/>
        </w:rPr>
        <w:t>Дитерихса</w:t>
      </w:r>
      <w:proofErr w:type="spellEnd"/>
      <w:r w:rsidRPr="00402149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см. </w:t>
      </w:r>
      <w:r w:rsidRPr="00402149">
        <w:rPr>
          <w:sz w:val="28"/>
          <w:szCs w:val="28"/>
        </w:rPr>
        <w:t xml:space="preserve">рис. 21). </w:t>
      </w:r>
      <w:proofErr w:type="gramStart"/>
      <w:r w:rsidRPr="00402149">
        <w:rPr>
          <w:sz w:val="28"/>
          <w:szCs w:val="28"/>
        </w:rPr>
        <w:t>Она состоит из двух раздвижных дере</w:t>
      </w:r>
      <w:r w:rsidRPr="00402149">
        <w:rPr>
          <w:sz w:val="28"/>
          <w:szCs w:val="28"/>
        </w:rPr>
        <w:softHyphen/>
        <w:t xml:space="preserve">вянных шин: более </w:t>
      </w:r>
      <w:r w:rsidRPr="00402149">
        <w:rPr>
          <w:sz w:val="28"/>
          <w:szCs w:val="28"/>
        </w:rPr>
        <w:lastRenderedPageBreak/>
        <w:t>короткая – для внутренней, а более длинная – для наружной поверхности бедра.</w:t>
      </w:r>
      <w:proofErr w:type="gramEnd"/>
      <w:r w:rsidRPr="00402149">
        <w:rPr>
          <w:sz w:val="28"/>
          <w:szCs w:val="28"/>
        </w:rPr>
        <w:t xml:space="preserve"> Верхние концы шины имеют лопатообразные расширения (</w:t>
      </w:r>
      <w:proofErr w:type="spellStart"/>
      <w:r w:rsidRPr="00402149">
        <w:rPr>
          <w:sz w:val="28"/>
          <w:szCs w:val="28"/>
        </w:rPr>
        <w:t>надкостыльники</w:t>
      </w:r>
      <w:proofErr w:type="spellEnd"/>
      <w:r w:rsidRPr="00402149">
        <w:rPr>
          <w:sz w:val="28"/>
          <w:szCs w:val="28"/>
        </w:rPr>
        <w:t>) для упора в подмышечной впадине и в па</w:t>
      </w:r>
      <w:r w:rsidRPr="00402149">
        <w:rPr>
          <w:sz w:val="28"/>
          <w:szCs w:val="28"/>
        </w:rPr>
        <w:softHyphen/>
        <w:t>ховой области. На короткой шине при помощи шарниров крепится поперечная дощечка с центральным круглым отверстием для пропускания закрутки и боковым отвер</w:t>
      </w:r>
      <w:r w:rsidRPr="00402149">
        <w:rPr>
          <w:sz w:val="28"/>
          <w:szCs w:val="28"/>
        </w:rPr>
        <w:softHyphen/>
        <w:t xml:space="preserve">стием для закрепления наружной шины. Кроме того, шина </w:t>
      </w:r>
      <w:proofErr w:type="spellStart"/>
      <w:r w:rsidRPr="00402149">
        <w:rPr>
          <w:sz w:val="28"/>
          <w:szCs w:val="28"/>
        </w:rPr>
        <w:t>Дитерихса</w:t>
      </w:r>
      <w:proofErr w:type="spellEnd"/>
      <w:r w:rsidRPr="00402149">
        <w:rPr>
          <w:sz w:val="28"/>
          <w:szCs w:val="28"/>
        </w:rPr>
        <w:t xml:space="preserve"> имеет деревянную подошву с двумя боковыми металлическими скобками, через которые про</w:t>
      </w:r>
      <w:r w:rsidRPr="00402149">
        <w:rPr>
          <w:sz w:val="28"/>
          <w:szCs w:val="28"/>
        </w:rPr>
        <w:softHyphen/>
        <w:t xml:space="preserve">пускают нижние концы внутренней и наружной шин. </w:t>
      </w:r>
      <w:proofErr w:type="gramStart"/>
      <w:r w:rsidRPr="00402149">
        <w:rPr>
          <w:sz w:val="28"/>
          <w:szCs w:val="28"/>
        </w:rPr>
        <w:t>К подошве прикрепля</w:t>
      </w:r>
      <w:r>
        <w:rPr>
          <w:sz w:val="28"/>
          <w:szCs w:val="28"/>
        </w:rPr>
        <w:t>ю</w:t>
      </w:r>
      <w:r w:rsidRPr="00402149">
        <w:rPr>
          <w:sz w:val="28"/>
          <w:szCs w:val="28"/>
        </w:rPr>
        <w:t xml:space="preserve">тся шнур </w:t>
      </w:r>
      <w:r>
        <w:rPr>
          <w:sz w:val="28"/>
          <w:szCs w:val="28"/>
        </w:rPr>
        <w:t>и</w:t>
      </w:r>
      <w:r w:rsidRPr="00402149">
        <w:rPr>
          <w:sz w:val="28"/>
          <w:szCs w:val="28"/>
        </w:rPr>
        <w:t xml:space="preserve"> закрутк</w:t>
      </w:r>
      <w:r>
        <w:rPr>
          <w:sz w:val="28"/>
          <w:szCs w:val="28"/>
        </w:rPr>
        <w:t>а</w:t>
      </w:r>
      <w:r w:rsidRPr="00402149">
        <w:rPr>
          <w:sz w:val="28"/>
          <w:szCs w:val="28"/>
        </w:rPr>
        <w:t>, предна</w:t>
      </w:r>
      <w:r w:rsidRPr="00402149">
        <w:rPr>
          <w:sz w:val="28"/>
          <w:szCs w:val="28"/>
        </w:rPr>
        <w:softHyphen/>
        <w:t>значенные для вытяжения.</w:t>
      </w:r>
      <w:proofErr w:type="gramEnd"/>
      <w:r w:rsidRPr="00402149">
        <w:rPr>
          <w:sz w:val="28"/>
          <w:szCs w:val="28"/>
        </w:rPr>
        <w:t xml:space="preserve"> При наложении шины следует: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402149">
        <w:rPr>
          <w:sz w:val="28"/>
          <w:szCs w:val="28"/>
        </w:rPr>
        <w:t>придать поврежденной конечности среднее физио</w:t>
      </w:r>
      <w:r w:rsidRPr="00402149">
        <w:rPr>
          <w:sz w:val="28"/>
          <w:szCs w:val="28"/>
        </w:rPr>
        <w:softHyphen/>
        <w:t>логическое положение;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402149">
        <w:rPr>
          <w:sz w:val="28"/>
          <w:szCs w:val="28"/>
        </w:rPr>
        <w:t xml:space="preserve">подготовить шину; </w:t>
      </w:r>
      <w:proofErr w:type="spellStart"/>
      <w:r w:rsidRPr="00402149">
        <w:rPr>
          <w:sz w:val="28"/>
          <w:szCs w:val="28"/>
        </w:rPr>
        <w:t>надкостыльники</w:t>
      </w:r>
      <w:proofErr w:type="spellEnd"/>
      <w:r w:rsidRPr="00402149">
        <w:rPr>
          <w:sz w:val="28"/>
          <w:szCs w:val="28"/>
        </w:rPr>
        <w:t xml:space="preserve"> обернуть ватой и укрепить ее бинтом;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402149">
        <w:rPr>
          <w:sz w:val="28"/>
          <w:szCs w:val="28"/>
        </w:rPr>
        <w:t>положить ватно-марлевые подушечки в подмы</w:t>
      </w:r>
      <w:r w:rsidRPr="00402149">
        <w:rPr>
          <w:sz w:val="28"/>
          <w:szCs w:val="28"/>
        </w:rPr>
        <w:softHyphen/>
        <w:t>шечную впадину, над лодыжками, мыщелками и большим вертелом;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02149">
        <w:rPr>
          <w:sz w:val="28"/>
          <w:szCs w:val="28"/>
        </w:rPr>
        <w:t>прибинтовать подошву шины к стопе;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402149">
        <w:rPr>
          <w:sz w:val="28"/>
          <w:szCs w:val="28"/>
        </w:rPr>
        <w:t>наружную шину наложить на наружную поверх</w:t>
      </w:r>
      <w:r w:rsidRPr="00402149">
        <w:rPr>
          <w:sz w:val="28"/>
          <w:szCs w:val="28"/>
        </w:rPr>
        <w:softHyphen/>
        <w:t>ность туловища, бедра и голени от подмышечной впа</w:t>
      </w:r>
      <w:r w:rsidRPr="00402149">
        <w:rPr>
          <w:sz w:val="28"/>
          <w:szCs w:val="28"/>
        </w:rPr>
        <w:softHyphen/>
        <w:t>дины; нижний конец шины провести через наружную скобку подошвы так, чтобы ее конец заходил за край подош</w:t>
      </w:r>
      <w:r w:rsidRPr="00402149">
        <w:rPr>
          <w:sz w:val="28"/>
          <w:szCs w:val="28"/>
        </w:rPr>
        <w:softHyphen/>
        <w:t>вы на 10-15 см;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402149">
        <w:rPr>
          <w:sz w:val="28"/>
          <w:szCs w:val="28"/>
        </w:rPr>
        <w:t>внутреннюю шину наложить на внутреннюю по</w:t>
      </w:r>
      <w:r w:rsidRPr="00402149">
        <w:rPr>
          <w:sz w:val="28"/>
          <w:szCs w:val="28"/>
        </w:rPr>
        <w:softHyphen/>
        <w:t>верхность бедра и голени (от паховой складки), прове</w:t>
      </w:r>
      <w:r w:rsidRPr="00402149">
        <w:rPr>
          <w:sz w:val="28"/>
          <w:szCs w:val="28"/>
        </w:rPr>
        <w:softHyphen/>
        <w:t>сти нижний конец через внутреннюю скобу подошвы так, чтобы шина была на расстоянии 10–15 см от ее края;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402149">
        <w:rPr>
          <w:sz w:val="28"/>
          <w:szCs w:val="28"/>
        </w:rPr>
        <w:t>соединить обе шины поперечной планкой;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402149">
        <w:rPr>
          <w:sz w:val="28"/>
          <w:szCs w:val="28"/>
        </w:rPr>
        <w:t>прибинтовать шину к туловищу в области груд</w:t>
      </w:r>
      <w:r w:rsidRPr="00402149">
        <w:rPr>
          <w:sz w:val="28"/>
          <w:szCs w:val="28"/>
        </w:rPr>
        <w:softHyphen/>
        <w:t>ной клетки, таза, а также бедра и голени;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Pr="00402149">
        <w:rPr>
          <w:sz w:val="28"/>
          <w:szCs w:val="28"/>
        </w:rPr>
        <w:t>провести закрутку через отверстие в поперечной планке и закрутить ее до упора;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Pr="00402149">
        <w:rPr>
          <w:sz w:val="28"/>
          <w:szCs w:val="28"/>
        </w:rPr>
        <w:t>ввести обезболивающее средство;</w:t>
      </w:r>
    </w:p>
    <w:p w:rsidR="006745DA" w:rsidRPr="00402149" w:rsidRDefault="006745DA" w:rsidP="006745DA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11) </w:t>
      </w:r>
      <w:r w:rsidRPr="00402149">
        <w:rPr>
          <w:sz w:val="28"/>
          <w:szCs w:val="28"/>
        </w:rPr>
        <w:t>эвакуировать больного в горизонтальном положе</w:t>
      </w:r>
      <w:r w:rsidRPr="00402149">
        <w:rPr>
          <w:sz w:val="28"/>
          <w:szCs w:val="28"/>
        </w:rPr>
        <w:softHyphen/>
        <w:t>нии.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22550" cy="1371600"/>
            <wp:effectExtent l="0" t="0" r="6350" b="0"/>
            <wp:docPr id="8" name="Рисунок 8" descr="Описание: http://m-sestra.ru/books/item/f00/s00/z0000001/pic/0000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4" descr="Описание: http://m-sestra.ru/books/item/f00/s00/z0000001/pic/000023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F079B4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079B4">
        <w:rPr>
          <w:rFonts w:ascii="Times New Roman" w:hAnsi="Times New Roman" w:cs="Times New Roman"/>
          <w:i/>
          <w:sz w:val="28"/>
          <w:szCs w:val="28"/>
        </w:rPr>
        <w:t xml:space="preserve">Рис. 21. </w:t>
      </w:r>
      <w:r w:rsidRPr="00A13762">
        <w:rPr>
          <w:rFonts w:ascii="Times New Roman" w:hAnsi="Times New Roman" w:cs="Times New Roman"/>
          <w:sz w:val="28"/>
          <w:szCs w:val="28"/>
        </w:rPr>
        <w:t xml:space="preserve">Иммобилизация при переломе бедра шиной </w:t>
      </w:r>
      <w:proofErr w:type="spellStart"/>
      <w:r w:rsidRPr="00A13762">
        <w:rPr>
          <w:rFonts w:ascii="Times New Roman" w:hAnsi="Times New Roman" w:cs="Times New Roman"/>
          <w:sz w:val="28"/>
          <w:szCs w:val="28"/>
        </w:rPr>
        <w:t>Дитерихса</w:t>
      </w:r>
      <w:proofErr w:type="spellEnd"/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При отсутствии шины </w:t>
      </w:r>
      <w:proofErr w:type="spellStart"/>
      <w:r w:rsidRPr="00402149">
        <w:rPr>
          <w:sz w:val="28"/>
          <w:szCs w:val="28"/>
        </w:rPr>
        <w:t>Дитерихса</w:t>
      </w:r>
      <w:proofErr w:type="spellEnd"/>
      <w:r w:rsidRPr="00402149">
        <w:rPr>
          <w:sz w:val="28"/>
          <w:szCs w:val="28"/>
        </w:rPr>
        <w:t xml:space="preserve"> иммобилизацию конечности при переломах бедра производят при помощи 2–3 лестничных шин </w:t>
      </w:r>
      <w:proofErr w:type="spellStart"/>
      <w:r w:rsidRPr="00402149">
        <w:rPr>
          <w:sz w:val="28"/>
          <w:szCs w:val="28"/>
        </w:rPr>
        <w:t>Крамера</w:t>
      </w:r>
      <w:proofErr w:type="spellEnd"/>
      <w:r w:rsidRPr="00402149">
        <w:rPr>
          <w:sz w:val="28"/>
          <w:szCs w:val="28"/>
        </w:rPr>
        <w:t xml:space="preserve">, концы которых прочно связывают или используют подручный материал (рис. 22). Такую удлинённую шину первоначально накладывают от </w:t>
      </w:r>
      <w:proofErr w:type="spellStart"/>
      <w:r w:rsidRPr="00402149">
        <w:rPr>
          <w:sz w:val="28"/>
          <w:szCs w:val="28"/>
        </w:rPr>
        <w:t>подкрыльцовой</w:t>
      </w:r>
      <w:proofErr w:type="spellEnd"/>
      <w:r w:rsidRPr="00402149">
        <w:rPr>
          <w:sz w:val="28"/>
          <w:szCs w:val="28"/>
        </w:rPr>
        <w:t xml:space="preserve"> впадины по наружной (боковой) поверхности туловища и нижней конечности до подошвенной поверхности стопы, где делают два </w:t>
      </w:r>
      <w:r w:rsidRPr="00402149">
        <w:rPr>
          <w:sz w:val="28"/>
          <w:szCs w:val="28"/>
        </w:rPr>
        <w:lastRenderedPageBreak/>
        <w:t>угловых изгиба шины (в виде подковы)</w:t>
      </w:r>
      <w:r>
        <w:rPr>
          <w:sz w:val="28"/>
          <w:szCs w:val="28"/>
        </w:rPr>
        <w:t>,</w:t>
      </w:r>
      <w:r w:rsidRPr="00402149">
        <w:rPr>
          <w:sz w:val="28"/>
          <w:szCs w:val="28"/>
        </w:rPr>
        <w:t xml:space="preserve"> и далее укладывают её по внутренней поверхности пострадавшей конечности, доводя её до промежности. Дополнительно укладывают ещё одну шину </w:t>
      </w:r>
      <w:proofErr w:type="spellStart"/>
      <w:r w:rsidRPr="00402149">
        <w:rPr>
          <w:sz w:val="28"/>
          <w:szCs w:val="28"/>
        </w:rPr>
        <w:t>Крамера</w:t>
      </w:r>
      <w:proofErr w:type="spellEnd"/>
      <w:r w:rsidRPr="00402149">
        <w:rPr>
          <w:sz w:val="28"/>
          <w:szCs w:val="28"/>
        </w:rPr>
        <w:t xml:space="preserve"> по задней поверхности бедра от пальцев стопы до лопатки. Наложенные шины закрепляют путём </w:t>
      </w:r>
      <w:proofErr w:type="spellStart"/>
      <w:r w:rsidRPr="00402149">
        <w:rPr>
          <w:sz w:val="28"/>
          <w:szCs w:val="28"/>
        </w:rPr>
        <w:t>плотногоприбинтования</w:t>
      </w:r>
      <w:proofErr w:type="spellEnd"/>
      <w:r w:rsidRPr="00402149">
        <w:rPr>
          <w:sz w:val="28"/>
          <w:szCs w:val="28"/>
        </w:rPr>
        <w:t xml:space="preserve"> их к нижней конечности и туловищу.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94000" cy="1479550"/>
            <wp:effectExtent l="0" t="0" r="6350" b="6350"/>
            <wp:docPr id="7" name="Рисунок 7" descr="Описание: https://studfiles.net/html/2706/613/html_Qt_oxmCA27.yfBw/img-RkqMb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5" descr="Описание: https://studfiles.net/html/2706/613/html_Qt_oxmCA27.yfBw/img-RkqMb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A13762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 w:rsidRPr="00F079B4">
        <w:rPr>
          <w:rFonts w:ascii="Times New Roman" w:hAnsi="Times New Roman" w:cs="Times New Roman"/>
          <w:i/>
          <w:sz w:val="28"/>
          <w:szCs w:val="28"/>
        </w:rPr>
        <w:t xml:space="preserve">Рис. 22. </w:t>
      </w:r>
      <w:r w:rsidRPr="00A13762">
        <w:rPr>
          <w:rFonts w:ascii="Times New Roman" w:hAnsi="Times New Roman" w:cs="Times New Roman"/>
          <w:sz w:val="28"/>
          <w:szCs w:val="28"/>
        </w:rPr>
        <w:t xml:space="preserve">Иммобилизация при переломе бедра шиной </w:t>
      </w:r>
      <w:proofErr w:type="spellStart"/>
      <w:r w:rsidRPr="00A13762">
        <w:rPr>
          <w:rFonts w:ascii="Times New Roman" w:hAnsi="Times New Roman" w:cs="Times New Roman"/>
          <w:sz w:val="28"/>
          <w:szCs w:val="28"/>
        </w:rPr>
        <w:t>Крамера</w:t>
      </w:r>
      <w:proofErr w:type="spellEnd"/>
    </w:p>
    <w:p w:rsidR="006745DA" w:rsidRDefault="006745DA" w:rsidP="006745DA">
      <w:pPr>
        <w:ind w:firstLine="709"/>
        <w:jc w:val="both"/>
        <w:rPr>
          <w:i/>
          <w:sz w:val="28"/>
          <w:szCs w:val="28"/>
        </w:rPr>
      </w:pP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i/>
          <w:sz w:val="28"/>
          <w:szCs w:val="28"/>
        </w:rPr>
        <w:t>При переломе костей голени (рис. 23)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402149">
        <w:rPr>
          <w:sz w:val="28"/>
          <w:szCs w:val="28"/>
        </w:rPr>
        <w:t xml:space="preserve">произвести подгонку трех шин </w:t>
      </w:r>
      <w:proofErr w:type="spellStart"/>
      <w:r w:rsidRPr="00402149">
        <w:rPr>
          <w:sz w:val="28"/>
          <w:szCs w:val="28"/>
        </w:rPr>
        <w:t>Крамера</w:t>
      </w:r>
      <w:proofErr w:type="spellEnd"/>
      <w:r w:rsidRPr="00402149">
        <w:rPr>
          <w:sz w:val="28"/>
          <w:szCs w:val="28"/>
        </w:rPr>
        <w:t xml:space="preserve"> по здоро</w:t>
      </w:r>
      <w:r w:rsidRPr="00402149">
        <w:rPr>
          <w:sz w:val="28"/>
          <w:szCs w:val="28"/>
        </w:rPr>
        <w:softHyphen/>
        <w:t>вой конечности (две шины накладывают на внутреннюю и наружную поверхности нижней конечности от верх</w:t>
      </w:r>
      <w:r w:rsidRPr="00402149">
        <w:rPr>
          <w:sz w:val="28"/>
          <w:szCs w:val="28"/>
        </w:rPr>
        <w:softHyphen/>
        <w:t xml:space="preserve">ней трети бедра до стопы, третью </w:t>
      </w:r>
      <w:proofErr w:type="gramStart"/>
      <w:r w:rsidRPr="00402149">
        <w:rPr>
          <w:sz w:val="28"/>
          <w:szCs w:val="28"/>
        </w:rPr>
        <w:t>–о</w:t>
      </w:r>
      <w:proofErr w:type="gramEnd"/>
      <w:r w:rsidRPr="00402149">
        <w:rPr>
          <w:sz w:val="28"/>
          <w:szCs w:val="28"/>
        </w:rPr>
        <w:t>т верхней трети бедра до кончиков пальцев по задней поверхности, а конец ее сгибают подковой для охвата стопы);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402149">
        <w:rPr>
          <w:sz w:val="28"/>
          <w:szCs w:val="28"/>
        </w:rPr>
        <w:t>обернуть шину ватой и прибинтовать вату широ</w:t>
      </w:r>
      <w:r w:rsidRPr="00402149">
        <w:rPr>
          <w:sz w:val="28"/>
          <w:szCs w:val="28"/>
        </w:rPr>
        <w:softHyphen/>
        <w:t>ким бинтом; с целью профилактики пролежней необхо</w:t>
      </w:r>
      <w:r w:rsidRPr="00402149">
        <w:rPr>
          <w:sz w:val="28"/>
          <w:szCs w:val="28"/>
        </w:rPr>
        <w:softHyphen/>
        <w:t>димо на уровне лодыжек и пятки подложить ватно-марлевые подкладки;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402149">
        <w:rPr>
          <w:sz w:val="28"/>
          <w:szCs w:val="28"/>
        </w:rPr>
        <w:t>придать поврежденной конечности среднее физио</w:t>
      </w:r>
      <w:r w:rsidRPr="00402149">
        <w:rPr>
          <w:sz w:val="28"/>
          <w:szCs w:val="28"/>
        </w:rPr>
        <w:softHyphen/>
        <w:t>логическое положение: согнуть в коленном суставе под углом 160°, стопа по отношению к голени должна на</w:t>
      </w:r>
      <w:r w:rsidRPr="00402149">
        <w:rPr>
          <w:sz w:val="28"/>
          <w:szCs w:val="28"/>
        </w:rPr>
        <w:softHyphen/>
        <w:t>ходиться под углом 90°;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02149">
        <w:rPr>
          <w:sz w:val="28"/>
          <w:szCs w:val="28"/>
        </w:rPr>
        <w:t>наложить шины поверх одежды так, чтобы были фиксированы коленный и голеностопный суставы;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402149">
        <w:rPr>
          <w:sz w:val="28"/>
          <w:szCs w:val="28"/>
        </w:rPr>
        <w:t>прибинтовать шину к поврежденной конечности;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402149">
        <w:rPr>
          <w:sz w:val="28"/>
          <w:szCs w:val="28"/>
        </w:rPr>
        <w:t>ввести обезболивающее средство;</w:t>
      </w:r>
    </w:p>
    <w:p w:rsidR="006745DA" w:rsidRPr="00402149" w:rsidRDefault="006745DA" w:rsidP="006745DA">
      <w:pPr>
        <w:pStyle w:val="a3"/>
        <w:autoSpaceDE/>
        <w:autoSpaceDN/>
        <w:spacing w:after="20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402149">
        <w:rPr>
          <w:sz w:val="28"/>
          <w:szCs w:val="28"/>
        </w:rPr>
        <w:t>эвакуировать больного в горизонтальном поло</w:t>
      </w:r>
      <w:r w:rsidRPr="00402149">
        <w:rPr>
          <w:sz w:val="28"/>
          <w:szCs w:val="28"/>
        </w:rPr>
        <w:softHyphen/>
        <w:t>жении.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52850" cy="157480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402149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22700" cy="158750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A13762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 w:rsidRPr="00F079B4">
        <w:rPr>
          <w:rFonts w:ascii="Times New Roman" w:hAnsi="Times New Roman" w:cs="Times New Roman"/>
          <w:i/>
          <w:sz w:val="28"/>
          <w:szCs w:val="28"/>
        </w:rPr>
        <w:t xml:space="preserve">Рис. 23. </w:t>
      </w:r>
      <w:r w:rsidRPr="00A13762">
        <w:rPr>
          <w:rFonts w:ascii="Times New Roman" w:hAnsi="Times New Roman" w:cs="Times New Roman"/>
          <w:sz w:val="28"/>
          <w:szCs w:val="28"/>
        </w:rPr>
        <w:t>Иммобилизация при переломе голени</w:t>
      </w:r>
    </w:p>
    <w:p w:rsidR="006745DA" w:rsidRDefault="006745DA" w:rsidP="006745DA">
      <w:pPr>
        <w:ind w:firstLine="709"/>
        <w:jc w:val="both"/>
        <w:rPr>
          <w:i/>
          <w:sz w:val="28"/>
          <w:szCs w:val="28"/>
        </w:rPr>
      </w:pP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i/>
          <w:sz w:val="28"/>
          <w:szCs w:val="28"/>
        </w:rPr>
        <w:t>Иммобилизация при перелом</w:t>
      </w:r>
      <w:r>
        <w:rPr>
          <w:i/>
          <w:sz w:val="28"/>
          <w:szCs w:val="28"/>
        </w:rPr>
        <w:t>е</w:t>
      </w:r>
      <w:r w:rsidRPr="00402149">
        <w:rPr>
          <w:i/>
          <w:sz w:val="28"/>
          <w:szCs w:val="28"/>
        </w:rPr>
        <w:t xml:space="preserve"> стопы (рис. 24).</w:t>
      </w:r>
      <w:r w:rsidRPr="00402149">
        <w:rPr>
          <w:sz w:val="28"/>
          <w:szCs w:val="28"/>
        </w:rPr>
        <w:t xml:space="preserve"> Шину </w:t>
      </w:r>
      <w:proofErr w:type="spellStart"/>
      <w:r w:rsidRPr="00402149">
        <w:rPr>
          <w:sz w:val="28"/>
          <w:szCs w:val="28"/>
        </w:rPr>
        <w:t>Крамера</w:t>
      </w:r>
      <w:proofErr w:type="spellEnd"/>
      <w:r w:rsidRPr="00402149">
        <w:rPr>
          <w:sz w:val="28"/>
          <w:szCs w:val="28"/>
        </w:rPr>
        <w:t xml:space="preserve"> или сетчатую шину перегибают под прямым углом, изгибают по контурам задней поверхности голени и по возможности придают ей форму желоба. Длина шины – от верхней трети голени до концов пальцев стопы. В желоб кладут ватную подстилку. Шину прибинтовывают к повреждённой ноге по её задней и подошвенной поверхности.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48100" cy="1206500"/>
            <wp:effectExtent l="0" t="0" r="0" b="0"/>
            <wp:docPr id="4" name="Рисунок 4" descr="Описание: http://www.f-med.ru/travma/img/l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2" descr="Описание: http://www.f-med.ru/travma/img/leg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402149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 w:rsidRPr="00A13762">
        <w:rPr>
          <w:rFonts w:ascii="Times New Roman" w:hAnsi="Times New Roman" w:cs="Times New Roman"/>
          <w:i/>
          <w:sz w:val="28"/>
          <w:szCs w:val="28"/>
        </w:rPr>
        <w:t>Рис. 24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02149">
        <w:rPr>
          <w:rFonts w:ascii="Times New Roman" w:hAnsi="Times New Roman" w:cs="Times New Roman"/>
          <w:sz w:val="28"/>
          <w:szCs w:val="28"/>
        </w:rPr>
        <w:t xml:space="preserve"> Иммобилизация при перелом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02149">
        <w:rPr>
          <w:rFonts w:ascii="Times New Roman" w:hAnsi="Times New Roman" w:cs="Times New Roman"/>
          <w:sz w:val="28"/>
          <w:szCs w:val="28"/>
        </w:rPr>
        <w:t xml:space="preserve"> стопы</w:t>
      </w:r>
    </w:p>
    <w:p w:rsidR="006745DA" w:rsidRPr="00402149" w:rsidRDefault="006745DA" w:rsidP="006745DA">
      <w:pPr>
        <w:ind w:firstLine="709"/>
        <w:jc w:val="both"/>
        <w:rPr>
          <w:i/>
          <w:sz w:val="28"/>
          <w:szCs w:val="28"/>
        </w:rPr>
      </w:pP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i/>
          <w:sz w:val="28"/>
          <w:szCs w:val="28"/>
        </w:rPr>
        <w:t>Иммобилизация костных повреждений таза</w:t>
      </w:r>
      <w:r w:rsidRPr="00402149">
        <w:rPr>
          <w:sz w:val="28"/>
          <w:szCs w:val="28"/>
        </w:rPr>
        <w:t xml:space="preserve"> — задача трудная, так как даже непроизвольные дви</w:t>
      </w:r>
      <w:r w:rsidRPr="00402149">
        <w:rPr>
          <w:sz w:val="28"/>
          <w:szCs w:val="28"/>
        </w:rPr>
        <w:softHyphen/>
        <w:t xml:space="preserve">жения нижних конечностей могут вызвать смещение отломков (рис. 25).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71800" cy="1790700"/>
            <wp:effectExtent l="0" t="0" r="0" b="0"/>
            <wp:docPr id="3" name="Рисунок 3" descr="Описание: https://1medhelp.com/wp-content/uploads/2017/12/Immobilizacija-postradavshego-v-polozhenii-Volkovicha-poza-ljagush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3" descr="Описание: https://1medhelp.com/wp-content/uploads/2017/12/Immobilizacija-postradavshego-v-polozhenii-Volkovicha-poza-ljagushki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402149" w:rsidRDefault="006745DA" w:rsidP="006745DA">
      <w:pPr>
        <w:pStyle w:val="a4"/>
        <w:spacing w:before="249"/>
        <w:ind w:firstLine="709"/>
        <w:rPr>
          <w:rFonts w:ascii="Times New Roman" w:hAnsi="Times New Roman" w:cs="Times New Roman"/>
          <w:sz w:val="28"/>
          <w:szCs w:val="28"/>
        </w:rPr>
      </w:pPr>
      <w:r w:rsidRPr="00A13762">
        <w:rPr>
          <w:rFonts w:ascii="Times New Roman" w:hAnsi="Times New Roman" w:cs="Times New Roman"/>
          <w:i/>
          <w:sz w:val="28"/>
          <w:szCs w:val="28"/>
        </w:rPr>
        <w:t>Рис. 25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402149">
        <w:rPr>
          <w:rFonts w:ascii="Times New Roman" w:hAnsi="Times New Roman" w:cs="Times New Roman"/>
          <w:sz w:val="28"/>
          <w:szCs w:val="28"/>
        </w:rPr>
        <w:t xml:space="preserve"> Иммобилизация при переломе костей таза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>Для иммобилизации при повреждении таза пострадавшего укладывают на спину на жесткие носилки, при</w:t>
      </w:r>
      <w:r w:rsidRPr="00402149">
        <w:rPr>
          <w:sz w:val="28"/>
          <w:szCs w:val="28"/>
        </w:rPr>
        <w:softHyphen/>
        <w:t>дав ему положение с полусогнутыми и слегка раз</w:t>
      </w:r>
      <w:r w:rsidRPr="00402149">
        <w:rPr>
          <w:sz w:val="28"/>
          <w:szCs w:val="28"/>
        </w:rPr>
        <w:softHyphen/>
        <w:t xml:space="preserve">веденными конечностями (под коленные суставы положить скатанную в валик одежду или свёрнутое одеяло), что позволяет расслабить мышцы и уменьшает боли. Насильственное приведение или отведение бёдер </w:t>
      </w:r>
      <w:r w:rsidRPr="00402149">
        <w:rPr>
          <w:sz w:val="28"/>
          <w:szCs w:val="28"/>
        </w:rPr>
        <w:lastRenderedPageBreak/>
        <w:t>производить не следует – им придают наиболее удобное для пострадавшего положение т</w:t>
      </w:r>
      <w:r>
        <w:rPr>
          <w:sz w:val="28"/>
          <w:szCs w:val="28"/>
        </w:rPr>
        <w:t>ак</w:t>
      </w:r>
      <w:r w:rsidRPr="00402149">
        <w:rPr>
          <w:sz w:val="28"/>
          <w:szCs w:val="28"/>
        </w:rPr>
        <w:t xml:space="preserve"> н</w:t>
      </w:r>
      <w:r>
        <w:rPr>
          <w:sz w:val="28"/>
          <w:szCs w:val="28"/>
        </w:rPr>
        <w:t>азываемое</w:t>
      </w:r>
      <w:r w:rsidRPr="00402149">
        <w:rPr>
          <w:sz w:val="28"/>
          <w:szCs w:val="28"/>
        </w:rPr>
        <w:t xml:space="preserve"> «положение лягушки». Желательно умеренно стянуть таз широкой (20–30 см) полосой ткани.</w:t>
      </w:r>
    </w:p>
    <w:p w:rsidR="006745DA" w:rsidRPr="00402149" w:rsidRDefault="006745DA" w:rsidP="006745DA">
      <w:pPr>
        <w:ind w:firstLine="709"/>
        <w:jc w:val="both"/>
        <w:rPr>
          <w:b/>
          <w:snapToGrid w:val="0"/>
          <w:sz w:val="28"/>
          <w:szCs w:val="28"/>
        </w:rPr>
      </w:pPr>
    </w:p>
    <w:p w:rsidR="006745DA" w:rsidRPr="00402149" w:rsidRDefault="006745DA" w:rsidP="006745DA">
      <w:pPr>
        <w:ind w:firstLine="709"/>
        <w:jc w:val="both"/>
        <w:rPr>
          <w:b/>
          <w:sz w:val="28"/>
          <w:szCs w:val="28"/>
        </w:rPr>
      </w:pPr>
      <w:r w:rsidRPr="00402149">
        <w:rPr>
          <w:b/>
          <w:snapToGrid w:val="0"/>
          <w:sz w:val="28"/>
          <w:szCs w:val="28"/>
        </w:rPr>
        <w:t>Общие прави</w:t>
      </w:r>
      <w:r>
        <w:rPr>
          <w:b/>
          <w:snapToGrid w:val="0"/>
          <w:sz w:val="28"/>
          <w:szCs w:val="28"/>
        </w:rPr>
        <w:t>ла транспортировки пострадавших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Ведущую роль при выборе способа, средств, положений, в которых будут транспортироваться пострадавшие, играют </w:t>
      </w:r>
      <w:r w:rsidRPr="00402149">
        <w:rPr>
          <w:i/>
          <w:sz w:val="28"/>
          <w:szCs w:val="28"/>
        </w:rPr>
        <w:t>виды травм, их локализация, состояние людей, характер заболевания.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Правильно выбранные решения спасут жизнь пострадавшим, облегчат их страдания, обеспечат быстрое выздоровление.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Один из распространенных и хорошо зарекомендовавших себя способов транспортировки пострадавших – </w:t>
      </w:r>
      <w:r w:rsidRPr="00402149">
        <w:rPr>
          <w:i/>
          <w:sz w:val="28"/>
          <w:szCs w:val="28"/>
        </w:rPr>
        <w:t>использование носилок.</w:t>
      </w:r>
      <w:r w:rsidRPr="00402149">
        <w:rPr>
          <w:sz w:val="28"/>
          <w:szCs w:val="28"/>
        </w:rPr>
        <w:t xml:space="preserve"> Носилки бывают штатными (медицинскими) или самодельными (импровизированными). Для изготовления последних необходимо взять два шеста (палки, прута) длиной 1,5–2,0 м, закрепить между ними плотную ткань.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Нести пострадавшего на носилках могут два, три, четыре человека; при этом необходимо идти не в ногу, осторожно, не раскачивать носилки, постоянно следить за правильным (горизонтальным) положением носилок в местах подъема и спуска. Пострадавшего укладывают на носилки следующим образом. Один спасатель подводит руки под голову и спину, другой – под таз и ноги, одновременно поднимают и укладывают.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В холодное время года следует принять меры для предупреждения охлаждения (укрыть пострадавшего плотной тканью, дать теплое питье, использовать грелку).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При массовом поражении людей чрезвычайно важен </w:t>
      </w:r>
      <w:r w:rsidRPr="00402149">
        <w:rPr>
          <w:i/>
          <w:sz w:val="28"/>
          <w:szCs w:val="28"/>
        </w:rPr>
        <w:t>правильный выбор очередности транспортировки пострадавших</w:t>
      </w:r>
      <w:r w:rsidRPr="00402149">
        <w:rPr>
          <w:sz w:val="28"/>
          <w:szCs w:val="28"/>
        </w:rPr>
        <w:t xml:space="preserve">. Основным критерием при этом являются тяжесть повреждений и состояние человека. В первоочередном порядке транспортируются дети и пострадавшие в бессознательном и шоковом состоянии, с внутренними кровотечениями, ампутированными конечностями, открытыми переломами, ожогами, синдромом длительного сдавливания, послеоперационные больные. Затем транспортируются пострадавшие с закрытыми переломами, наружными кровотечениями. Последними транспортируются пострадавшие с небольшими кровотечениями, ушибами, вывихами.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 xml:space="preserve">Пострадавших транспортируют </w:t>
      </w:r>
      <w:r w:rsidRPr="00402149">
        <w:rPr>
          <w:i/>
          <w:sz w:val="28"/>
          <w:szCs w:val="28"/>
        </w:rPr>
        <w:t>в положении</w:t>
      </w:r>
      <w:r w:rsidRPr="00402149">
        <w:rPr>
          <w:sz w:val="28"/>
          <w:szCs w:val="28"/>
        </w:rPr>
        <w:t xml:space="preserve"> лежа на спине, на животе, на боку, сидя. При этом голова может быть приподнята или опущена, ноги, руки выпрямлены или согнуты. Для этих целей используются мягкие валики. 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402149">
        <w:rPr>
          <w:sz w:val="28"/>
          <w:szCs w:val="28"/>
        </w:rPr>
        <w:t>Поза для транспортировки пострадавших определяется с учетом вида травмы и состояния пострадавшего (рис. 27).</w:t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845050" cy="6267450"/>
            <wp:effectExtent l="0" t="0" r="0" b="0"/>
            <wp:docPr id="1" name="Рисунок 1" descr="Описание: http://kr.dev.almisite.com/wp-content/uploads/obshhie-pravila-transportirovki-postradavshi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6" descr="Описание: http://kr.dev.almisite.com/wp-content/uploads/obshhie-pravila-transportirovki-postradavshih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0" cy="626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5DA" w:rsidRPr="00402149" w:rsidRDefault="006745DA" w:rsidP="006745DA">
      <w:pPr>
        <w:ind w:firstLine="709"/>
        <w:jc w:val="both"/>
        <w:rPr>
          <w:sz w:val="28"/>
          <w:szCs w:val="28"/>
        </w:rPr>
      </w:pPr>
      <w:r w:rsidRPr="00D228D4">
        <w:rPr>
          <w:i/>
          <w:sz w:val="28"/>
          <w:szCs w:val="28"/>
        </w:rPr>
        <w:t>Рис. 27.</w:t>
      </w:r>
      <w:r w:rsidRPr="00402149">
        <w:rPr>
          <w:sz w:val="28"/>
          <w:szCs w:val="28"/>
        </w:rPr>
        <w:t xml:space="preserve"> Общие правила транспортировки пострадавших </w:t>
      </w:r>
    </w:p>
    <w:p w:rsidR="002F7135" w:rsidRDefault="002F7135"/>
    <w:p w:rsidR="000C7D23" w:rsidRDefault="000C7D23"/>
    <w:p w:rsidR="00EC2C5E" w:rsidRDefault="00EC2C5E">
      <w:pPr>
        <w:autoSpaceDE/>
        <w:autoSpaceDN/>
        <w:spacing w:after="200" w:line="276" w:lineRule="auto"/>
        <w:rPr>
          <w:b/>
          <w:bCs/>
          <w:color w:val="0F1115"/>
          <w:kern w:val="36"/>
          <w:sz w:val="28"/>
          <w:szCs w:val="28"/>
        </w:rPr>
      </w:pPr>
      <w:r>
        <w:rPr>
          <w:b/>
          <w:bCs/>
          <w:color w:val="0F1115"/>
          <w:kern w:val="36"/>
          <w:sz w:val="28"/>
          <w:szCs w:val="28"/>
        </w:rPr>
        <w:br w:type="page"/>
      </w:r>
    </w:p>
    <w:p w:rsidR="000C7D23" w:rsidRPr="000C7D23" w:rsidRDefault="000C7D23" w:rsidP="00BB3F34">
      <w:pPr>
        <w:shd w:val="clear" w:color="auto" w:fill="FFFFFF"/>
        <w:autoSpaceDE/>
        <w:autoSpaceDN/>
        <w:outlineLvl w:val="0"/>
        <w:rPr>
          <w:b/>
          <w:bCs/>
          <w:color w:val="0F1115"/>
          <w:kern w:val="36"/>
          <w:sz w:val="28"/>
          <w:szCs w:val="28"/>
        </w:rPr>
      </w:pPr>
      <w:r w:rsidRPr="000C7D23">
        <w:rPr>
          <w:b/>
          <w:bCs/>
          <w:color w:val="0F1115"/>
          <w:kern w:val="36"/>
          <w:sz w:val="28"/>
          <w:szCs w:val="28"/>
        </w:rPr>
        <w:lastRenderedPageBreak/>
        <w:t>Примеры из практики «Зарницы 2.0» по транспортной иммобилизации</w:t>
      </w:r>
    </w:p>
    <w:p w:rsidR="00703233" w:rsidRDefault="00703233" w:rsidP="00BB3F34">
      <w:pPr>
        <w:shd w:val="clear" w:color="auto" w:fill="FFFFFF"/>
        <w:autoSpaceDE/>
        <w:autoSpaceDN/>
        <w:outlineLvl w:val="1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outlineLvl w:val="1"/>
        <w:rPr>
          <w:b/>
          <w:bCs/>
          <w:color w:val="0F1115"/>
          <w:sz w:val="28"/>
          <w:szCs w:val="28"/>
        </w:rPr>
      </w:pPr>
      <w:r w:rsidRPr="000C7D23">
        <w:rPr>
          <w:b/>
          <w:bCs/>
          <w:color w:val="0F1115"/>
          <w:sz w:val="28"/>
          <w:szCs w:val="28"/>
        </w:rPr>
        <w:t>1. Иммобилизация при травмах головы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1: Черепно-мозговая травма на этапе «Огневой штурм»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>На этапе «Огневой штурм» участник команды «Гром» получил удар по голове упавшей веткой и потерял сознание. Медик команды: «Укладываем пострадавшего на бок, чтобы предотвратить западение языка и аспирацию рвотных масс. Голову фиксируем с помощью импровизированного ватно-марлевого круга из куртки. Транспортируем в положении лёжа на боку». Судья: «При черепно-мозговой травме с потерей сознания транспортировка на боку — единственно правильное решение. Вы не допустили удушья».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2: Сотрясение мозга при падении на полосе препятствий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>На этапе «Военизированная полоса препятствий» участник команды «Вымпел» неудачно приземлился после преодоления забора, ударившись головой. Медик: «Сознание не терял, но жалуется на головокружение. Укладываем на спину, под голову — мягкий валик из куртки, голова слегка приподнята. Фиксируем голову валиками по бокам из подручных материалов». Судья: «При сотрясении мозга важно создать покой и избежать дополнительных ушибов в пути. Вы правильно зафиксировали голову».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3: Ранение мягких тканей головы с кровотечением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>На этапе «Тактическая медицина» команда «Сокол» получила «раненого» с рваной раной волосистой части головы. Медик: «Накладываем давящую асептическую повязку. Голову фиксируем ватно-марлевым кругом, чтобы избежать лишних движений при транспортировке». Судья: «При ранении головы главное — остановить кровотечение и зафиксировать голову от лишних сотрясений. Вы справились».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4: Подозрение на перелом основания черепа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proofErr w:type="gramStart"/>
      <w:r w:rsidRPr="000C7D23">
        <w:rPr>
          <w:color w:val="0F1115"/>
          <w:sz w:val="28"/>
          <w:szCs w:val="28"/>
        </w:rPr>
        <w:t>На этапе «Эвакуация» команда «Торнадо» получила «раненого» с подозрением на перелом основания черепа (кровотечение из уха, «симптом очков»).</w:t>
      </w:r>
      <w:proofErr w:type="gramEnd"/>
      <w:r w:rsidRPr="000C7D23">
        <w:rPr>
          <w:color w:val="0F1115"/>
          <w:sz w:val="28"/>
          <w:szCs w:val="28"/>
        </w:rPr>
        <w:t xml:space="preserve"> Медик: «Укладываем пострадавшего на носилки, под голову — мягкая подстилка с углублением, по бокам — валики. Голову приподнимаем, но не слишком. Фиксируем к носилкам». Судья: «При переломе основания черепа важно обеспечить полную неподвижность головы. Вы правильно использовали углубление и боковые валики. Важно: кровь из уха не останавливаем тампонами, только накладываем асептическую повязку».</w:t>
      </w:r>
    </w:p>
    <w:p w:rsidR="00703233" w:rsidRDefault="00703233" w:rsidP="00EC2C5E">
      <w:pPr>
        <w:shd w:val="clear" w:color="auto" w:fill="FFFFFF"/>
        <w:autoSpaceDE/>
        <w:autoSpaceDN/>
        <w:jc w:val="both"/>
        <w:outlineLvl w:val="1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outlineLvl w:val="1"/>
        <w:rPr>
          <w:b/>
          <w:bCs/>
          <w:color w:val="0F1115"/>
          <w:sz w:val="28"/>
          <w:szCs w:val="28"/>
        </w:rPr>
      </w:pPr>
      <w:r w:rsidRPr="000C7D23">
        <w:rPr>
          <w:b/>
          <w:bCs/>
          <w:color w:val="0F1115"/>
          <w:sz w:val="28"/>
          <w:szCs w:val="28"/>
        </w:rPr>
        <w:t>2. Иммобилизация при травмах шеи и позвоночника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5: Подозрение на перелом шейного отдела позвоночника при падении с высоты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«Марш-бросок» участник команды «Алмаз» упал с обрыва высотой около 2 метров, ударившись головой и шеей. Медик: «Не перемещаем пострадавшего без крайней необходимости! Накладываем </w:t>
      </w:r>
      <w:r w:rsidRPr="000C7D23">
        <w:rPr>
          <w:color w:val="0F1115"/>
          <w:sz w:val="28"/>
          <w:szCs w:val="28"/>
        </w:rPr>
        <w:lastRenderedPageBreak/>
        <w:t>импровизированный воротник из куртки и подручных материалов. Фиксируем голову и шею валиками. Транспортируем на щите, в положении лёжа на спине». Судья: «Вы правильно не стали перемещать пострадавшего до фиксации. Иммобилизация шейного отдела — критически важна при подозрении на перелом. Воротник должен иметь опору на затылочный выступ, сосцевидные отростки и грудную клетку. Вы действовали грамотно».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6: Травма позвоночника при падении с дерева на этапе «Разведка»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>На этапе «Разведка» участник команды «Беркут» сорвался с дерева и упал на спину, жалуясь на сильную боль в спине. Медик: «Не сажаем и не ставим на ноги! Укладываем на жёсткую поверхность (щит) в положении лёжа на спине. Под шею и поясницу — мягкие валики. Крепко фиксируем к носилкам». Судья: «При подозрении на травму позвоночника категорически запрещено сажать пострадавшего. Вы правильно использовали жёсткую поверхность и положение лёжа. Если бы у вас не было щита — нужно было уложить на живот».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7: Огнестрельное ранение шеи с подозрением на повреждение позвонков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proofErr w:type="gramStart"/>
      <w:r w:rsidRPr="000C7D23">
        <w:rPr>
          <w:color w:val="0F1115"/>
          <w:sz w:val="28"/>
          <w:szCs w:val="28"/>
        </w:rPr>
        <w:t>На этапе «Тактическая игра» команда «Шторм» получила «раненого» с ранением шеи (муляж).</w:t>
      </w:r>
      <w:proofErr w:type="gramEnd"/>
      <w:r w:rsidRPr="000C7D23">
        <w:rPr>
          <w:color w:val="0F1115"/>
          <w:sz w:val="28"/>
          <w:szCs w:val="28"/>
        </w:rPr>
        <w:t xml:space="preserve"> Медик: «Накладываем асептическую повязку на рану, затем — воротник из подручных материалов для иммобилизации шейного отдела. Транспортируем на носилках с фиксацией головы». Судья: «При ранении шеи вы должны быть особенно осторожны: важно зафиксировать шейный отдел, чтобы избежать повреждения спинного мозга при движении. Вы наложили воротник правильно».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8: Перелом нижней челюсти при падении на этапе «Штурм»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«Штурм» участник команды «Гранит» упал лицом вниз, получив травму челюсти. Медик: «Фиксируем челюсть </w:t>
      </w:r>
      <w:proofErr w:type="spellStart"/>
      <w:r w:rsidRPr="000C7D23">
        <w:rPr>
          <w:color w:val="0F1115"/>
          <w:sz w:val="28"/>
          <w:szCs w:val="28"/>
        </w:rPr>
        <w:t>пращевидной</w:t>
      </w:r>
      <w:proofErr w:type="spellEnd"/>
      <w:r w:rsidRPr="000C7D23">
        <w:rPr>
          <w:color w:val="0F1115"/>
          <w:sz w:val="28"/>
          <w:szCs w:val="28"/>
        </w:rPr>
        <w:t xml:space="preserve"> повязкой. Укладываем пострадавшего на живот, голову поворачиваем набок, чтобы избежать западения языка и удушья». Судья: «При переломе нижней челюсти опасность представляет западение языка. Вы правильно уложили пострадавшего на живот с повёрнутой набок головой. Это спасёт ему жизнь при транспортировке».</w:t>
      </w:r>
    </w:p>
    <w:p w:rsidR="00703233" w:rsidRDefault="00703233" w:rsidP="00EC2C5E">
      <w:pPr>
        <w:shd w:val="clear" w:color="auto" w:fill="FFFFFF"/>
        <w:autoSpaceDE/>
        <w:autoSpaceDN/>
        <w:jc w:val="both"/>
        <w:outlineLvl w:val="1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outlineLvl w:val="1"/>
        <w:rPr>
          <w:b/>
          <w:bCs/>
          <w:color w:val="0F1115"/>
          <w:sz w:val="28"/>
          <w:szCs w:val="28"/>
        </w:rPr>
      </w:pPr>
      <w:r w:rsidRPr="000C7D23">
        <w:rPr>
          <w:b/>
          <w:bCs/>
          <w:color w:val="0F1115"/>
          <w:sz w:val="28"/>
          <w:szCs w:val="28"/>
        </w:rPr>
        <w:t>3. Иммобилизация при переломах ключицы и ребер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9: Перелом ключицы на этапе «Полоса препятствий»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«Военизированная полоса препятствий» участник команды «Молния» при падении на руку почувствовал резкую боль в области ключицы. Медик: «Вкладываем валик в подмышечную впадину, придаём руке удобное положение, подвешиваем на косынку. Дополнительно фиксируем руку к туловищу бинтом». Судья: «При переломе ключицы важно разгрузить руку и зафиксировать плечевой сустав. Вы использовали все </w:t>
      </w:r>
      <w:r w:rsidRPr="000C7D23">
        <w:rPr>
          <w:color w:val="0F1115"/>
          <w:sz w:val="28"/>
          <w:szCs w:val="28"/>
        </w:rPr>
        <w:lastRenderedPageBreak/>
        <w:t>необходимые элементы — валик, косынку и фиксацию. Можно транспортировать в сидячем положении».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10: Перелом ребер на этапе «Огневой рубеж»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«Огневой рубеж» участник команды «Сокол» получил удар в грудь отскочившей доской и жалуется на боль при дыхании. Медик: «Накладываем тугую циркулярную повязку на грудную клетку на высоте выдоха. Пострадавший дышит поверхностно, чтобы уменьшить боль. Транспортируем в полусидящем положении». Судья: «При переломе ребер важно ограничить подвижность грудной клетки. Ваша тугая повязка на выдохе — правильное решение. </w:t>
      </w:r>
      <w:proofErr w:type="spellStart"/>
      <w:r w:rsidRPr="000C7D23">
        <w:rPr>
          <w:color w:val="0F1115"/>
          <w:sz w:val="28"/>
          <w:szCs w:val="28"/>
        </w:rPr>
        <w:t>Полусидячее</w:t>
      </w:r>
      <w:proofErr w:type="spellEnd"/>
      <w:r w:rsidRPr="000C7D23">
        <w:rPr>
          <w:color w:val="0F1115"/>
          <w:sz w:val="28"/>
          <w:szCs w:val="28"/>
        </w:rPr>
        <w:t xml:space="preserve"> положение облегчит дыхание».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11: Множественные переломы ребер на этапе «Эвакуация»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Команда «Факел» получила «раненого» с множественными переломами ребер и подозрением на пневмоторакс. Медик: «Накладываем </w:t>
      </w:r>
      <w:proofErr w:type="spellStart"/>
      <w:r w:rsidRPr="000C7D23">
        <w:rPr>
          <w:color w:val="0F1115"/>
          <w:sz w:val="28"/>
          <w:szCs w:val="28"/>
        </w:rPr>
        <w:t>окклюзионную</w:t>
      </w:r>
      <w:proofErr w:type="spellEnd"/>
      <w:r w:rsidRPr="000C7D23">
        <w:rPr>
          <w:color w:val="0F1115"/>
          <w:sz w:val="28"/>
          <w:szCs w:val="28"/>
        </w:rPr>
        <w:t xml:space="preserve"> повязку на рану, затем — тугую циркулярную повязку. Пострадавший в </w:t>
      </w:r>
      <w:proofErr w:type="spellStart"/>
      <w:r w:rsidRPr="000C7D23">
        <w:rPr>
          <w:color w:val="0F1115"/>
          <w:sz w:val="28"/>
          <w:szCs w:val="28"/>
        </w:rPr>
        <w:t>полусидячем</w:t>
      </w:r>
      <w:proofErr w:type="spellEnd"/>
      <w:r w:rsidRPr="000C7D23">
        <w:rPr>
          <w:color w:val="0F1115"/>
          <w:sz w:val="28"/>
          <w:szCs w:val="28"/>
        </w:rPr>
        <w:t xml:space="preserve"> положении. Срочно эвакуируем». Судья: «При множественных переломах и подозрении на пневмоторакс вы действовали правильно: сначала герметизировали рану, затем наложили фиксирующую повязку. </w:t>
      </w:r>
      <w:proofErr w:type="spellStart"/>
      <w:r w:rsidRPr="000C7D23">
        <w:rPr>
          <w:color w:val="0F1115"/>
          <w:sz w:val="28"/>
          <w:szCs w:val="28"/>
        </w:rPr>
        <w:t>Полусидячее</w:t>
      </w:r>
      <w:proofErr w:type="spellEnd"/>
      <w:r w:rsidRPr="000C7D23">
        <w:rPr>
          <w:color w:val="0F1115"/>
          <w:sz w:val="28"/>
          <w:szCs w:val="28"/>
        </w:rPr>
        <w:t xml:space="preserve"> положение облегчает дыхание и снижает риск осложнений».</w:t>
      </w:r>
    </w:p>
    <w:p w:rsidR="00703233" w:rsidRDefault="00703233" w:rsidP="00EC2C5E">
      <w:pPr>
        <w:shd w:val="clear" w:color="auto" w:fill="FFFFFF"/>
        <w:autoSpaceDE/>
        <w:autoSpaceDN/>
        <w:jc w:val="both"/>
        <w:outlineLvl w:val="1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outlineLvl w:val="1"/>
        <w:rPr>
          <w:b/>
          <w:bCs/>
          <w:color w:val="0F1115"/>
          <w:sz w:val="28"/>
          <w:szCs w:val="28"/>
        </w:rPr>
      </w:pPr>
      <w:r w:rsidRPr="000C7D23">
        <w:rPr>
          <w:b/>
          <w:bCs/>
          <w:color w:val="0F1115"/>
          <w:sz w:val="28"/>
          <w:szCs w:val="28"/>
        </w:rPr>
        <w:t>4. Иммобилизация при повреждениях верхних конечностей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12: Перелом плечевой кости на марш-броске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«Марш-бросок» участник команды «Титан» неудачно упал на вытянутую руку. Медик: «Фиксируем руку с помощью шины </w:t>
      </w:r>
      <w:proofErr w:type="spellStart"/>
      <w:r w:rsidRPr="000C7D23">
        <w:rPr>
          <w:color w:val="0F1115"/>
          <w:sz w:val="28"/>
          <w:szCs w:val="28"/>
        </w:rPr>
        <w:t>Крамера</w:t>
      </w:r>
      <w:proofErr w:type="spellEnd"/>
      <w:r w:rsidRPr="000C7D23">
        <w:rPr>
          <w:color w:val="0F1115"/>
          <w:sz w:val="28"/>
          <w:szCs w:val="28"/>
        </w:rPr>
        <w:t xml:space="preserve"> — от подмышечной впадины до основания пальцев. В подмышечную впадину подкладываем валик. Подвешиваем руку на косынку». Судья: «Вы правильно зафиксировали плечевой и локтевой суставы. Шина </w:t>
      </w:r>
      <w:proofErr w:type="spellStart"/>
      <w:r w:rsidRPr="000C7D23">
        <w:rPr>
          <w:color w:val="0F1115"/>
          <w:sz w:val="28"/>
          <w:szCs w:val="28"/>
        </w:rPr>
        <w:t>Крамера</w:t>
      </w:r>
      <w:proofErr w:type="spellEnd"/>
      <w:r w:rsidRPr="000C7D23">
        <w:rPr>
          <w:color w:val="0F1115"/>
          <w:sz w:val="28"/>
          <w:szCs w:val="28"/>
        </w:rPr>
        <w:t xml:space="preserve"> обеспечивает хорошую иммобилизацию. Не забывайте про валик в подмышечной впадине — он предотвращает смещение отломков».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13: Иммобилизация предплечья из подручных средств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>На этапе «Выживание в экстремальных условиях» команда «Авангард» оказалась без стандартных шин. У «раненого» перелом предплечья. Медик: «Используем две дощечки как шины — от кончиков пальцев до средней трети плеча. Фиксируем бинтами, подвешиваем руку на косынку». Судья: «Вы правильно использовали подручные средства для иммобилизации. Зафиксировали оба сустава — лучезапястный и локтевой. Главное — чтобы шины были прочными и хорошо закреплены».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14: Перелом кисти на этапе «Инженерная подготовка»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«Инженерная подготовка» участник команды «Искра» повредил кисть при падении тяжелого предмета. Медик: «Вкладываем в ладонь ватный валик для сгибания пальцев. Накладываем шину </w:t>
      </w:r>
      <w:proofErr w:type="spellStart"/>
      <w:r w:rsidRPr="000C7D23">
        <w:rPr>
          <w:color w:val="0F1115"/>
          <w:sz w:val="28"/>
          <w:szCs w:val="28"/>
        </w:rPr>
        <w:t>Крамера</w:t>
      </w:r>
      <w:proofErr w:type="spellEnd"/>
      <w:r w:rsidRPr="000C7D23">
        <w:rPr>
          <w:color w:val="0F1115"/>
          <w:sz w:val="28"/>
          <w:szCs w:val="28"/>
        </w:rPr>
        <w:t xml:space="preserve"> на ладонную поверхность — от локтевого сустава до концов пальцев. Подвешиваем на </w:t>
      </w:r>
      <w:r w:rsidRPr="000C7D23">
        <w:rPr>
          <w:color w:val="0F1115"/>
          <w:sz w:val="28"/>
          <w:szCs w:val="28"/>
        </w:rPr>
        <w:lastRenderedPageBreak/>
        <w:t>косынку». Судья: «Вы правильно зафиксировали кисть в функциональном положении — ладонь должна быть обращена вниз, пальцы слегка согнуты. Это предотвратит контрактуры».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15: Перелом пальцев на этапе «Огневой штурм»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>Участник команды «Молния» получил удар по пальцам на этапе. Медик: «Накладываем шину от локтя до концов пальцев, фиксируем бинтом. В ладонь — валик для полусогнутого положения пальцев. Рука на косынке». Судья: «Иммобилизация пальцев требует фиксации в полусогнутом положении. Вы использовали валик — это правильно. Косынка обеспечит дополнительную поддержку».</w:t>
      </w:r>
    </w:p>
    <w:p w:rsidR="00703233" w:rsidRDefault="00703233" w:rsidP="00EC2C5E">
      <w:pPr>
        <w:shd w:val="clear" w:color="auto" w:fill="FFFFFF"/>
        <w:autoSpaceDE/>
        <w:autoSpaceDN/>
        <w:jc w:val="both"/>
        <w:outlineLvl w:val="1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outlineLvl w:val="1"/>
        <w:rPr>
          <w:b/>
          <w:bCs/>
          <w:color w:val="0F1115"/>
          <w:sz w:val="28"/>
          <w:szCs w:val="28"/>
        </w:rPr>
      </w:pPr>
      <w:r w:rsidRPr="000C7D23">
        <w:rPr>
          <w:b/>
          <w:bCs/>
          <w:color w:val="0F1115"/>
          <w:sz w:val="28"/>
          <w:szCs w:val="28"/>
        </w:rPr>
        <w:t>5. Иммобилизация при повреждениях нижних конечностей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 xml:space="preserve">Пример 16: Перелом бедра с использованием шины </w:t>
      </w:r>
      <w:proofErr w:type="spellStart"/>
      <w:r w:rsidRPr="00BB3F34">
        <w:rPr>
          <w:b/>
          <w:bCs/>
          <w:color w:val="0F1115"/>
          <w:sz w:val="28"/>
          <w:szCs w:val="28"/>
        </w:rPr>
        <w:t>Дитерихса</w:t>
      </w:r>
      <w:proofErr w:type="spellEnd"/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«Тактическая медицина» команда «Гром» получила «раненого» с закрытым переломом бедра. Медик: «Применяем шину </w:t>
      </w:r>
      <w:proofErr w:type="spellStart"/>
      <w:r w:rsidRPr="000C7D23">
        <w:rPr>
          <w:color w:val="0F1115"/>
          <w:sz w:val="28"/>
          <w:szCs w:val="28"/>
        </w:rPr>
        <w:t>Дитерихса</w:t>
      </w:r>
      <w:proofErr w:type="spellEnd"/>
      <w:r w:rsidRPr="000C7D23">
        <w:rPr>
          <w:color w:val="0F1115"/>
          <w:sz w:val="28"/>
          <w:szCs w:val="28"/>
        </w:rPr>
        <w:t xml:space="preserve">: наружная шина — от подмышки до стопы, внутренняя — от паха до стопы. Фиксируем к туловищу и конечности, проводим вытяжение через закрутку». Судья: «Шина </w:t>
      </w:r>
      <w:proofErr w:type="spellStart"/>
      <w:r w:rsidRPr="000C7D23">
        <w:rPr>
          <w:color w:val="0F1115"/>
          <w:sz w:val="28"/>
          <w:szCs w:val="28"/>
        </w:rPr>
        <w:t>Дитерихса</w:t>
      </w:r>
      <w:proofErr w:type="spellEnd"/>
      <w:r w:rsidRPr="000C7D23">
        <w:rPr>
          <w:color w:val="0F1115"/>
          <w:sz w:val="28"/>
          <w:szCs w:val="28"/>
        </w:rPr>
        <w:t xml:space="preserve"> — лучший вариант для перелома бедра. Вы правильно провели все этапы: подложили подушечки под костные выступы, закрепили подошву, соединили шины и провели вытяжение. Это сложная манипуляция — вы справились».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17: Перелом бедра с использованием подручных средств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«Эвакуация» команда «Беркут» оказалась без табельных шин. У «раненого» перелом бедра. Медик: «Используем три импровизированные шины из досок: по наружной и внутренней поверхности — от подмышки до стопы, по задней — от лопатки до пальцев. Фиксируем бинтами». Судья: «Вы правильно заменили шину </w:t>
      </w:r>
      <w:proofErr w:type="spellStart"/>
      <w:r w:rsidRPr="000C7D23">
        <w:rPr>
          <w:color w:val="0F1115"/>
          <w:sz w:val="28"/>
          <w:szCs w:val="28"/>
        </w:rPr>
        <w:t>Дитерихса</w:t>
      </w:r>
      <w:proofErr w:type="spellEnd"/>
      <w:r w:rsidRPr="000C7D23">
        <w:rPr>
          <w:color w:val="0F1115"/>
          <w:sz w:val="28"/>
          <w:szCs w:val="28"/>
        </w:rPr>
        <w:t xml:space="preserve"> подручными средствами. Зафиксировали все три сустава — тазобедренный, коленный и голеностопный. Крепление надёжное».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 xml:space="preserve">Пример 18: Перелом костей голени с использованием шины </w:t>
      </w:r>
      <w:proofErr w:type="spellStart"/>
      <w:r w:rsidRPr="00BB3F34">
        <w:rPr>
          <w:b/>
          <w:bCs/>
          <w:color w:val="0F1115"/>
          <w:sz w:val="28"/>
          <w:szCs w:val="28"/>
        </w:rPr>
        <w:t>Крамера</w:t>
      </w:r>
      <w:proofErr w:type="spellEnd"/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«Марш-бросок» участник команды «Факел» получил перелом голени. Медик: «Накладываем три шины </w:t>
      </w:r>
      <w:proofErr w:type="spellStart"/>
      <w:r w:rsidRPr="000C7D23">
        <w:rPr>
          <w:color w:val="0F1115"/>
          <w:sz w:val="28"/>
          <w:szCs w:val="28"/>
        </w:rPr>
        <w:t>Крамера</w:t>
      </w:r>
      <w:proofErr w:type="spellEnd"/>
      <w:r w:rsidRPr="000C7D23">
        <w:rPr>
          <w:color w:val="0F1115"/>
          <w:sz w:val="28"/>
          <w:szCs w:val="28"/>
        </w:rPr>
        <w:t xml:space="preserve">: по наружной и внутренней поверхности — от верхней трети бедра до стопы, по задней — с подковкой для стопы. Фиксируем бинтами». Судья: «Три шины </w:t>
      </w:r>
      <w:proofErr w:type="spellStart"/>
      <w:r w:rsidRPr="000C7D23">
        <w:rPr>
          <w:color w:val="0F1115"/>
          <w:sz w:val="28"/>
          <w:szCs w:val="28"/>
        </w:rPr>
        <w:t>Крамера</w:t>
      </w:r>
      <w:proofErr w:type="spellEnd"/>
      <w:r w:rsidRPr="000C7D23">
        <w:rPr>
          <w:color w:val="0F1115"/>
          <w:sz w:val="28"/>
          <w:szCs w:val="28"/>
        </w:rPr>
        <w:t xml:space="preserve"> — оптимальное решение для голени. Вы зафиксировали коленный и голеностопный суставы. Подковка для стопы обеспечивает её неподвижность. Важно: на уровне лодыжек и пятки должны быть подкладки для профилактики пролежней».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19: Перелом стопы на этапе «Ночной дозор»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«Ночной дозор» участник команды «Шторм» подвернул ногу и почувствовал острую боль. Медик: «Накладываем шину от верхней трети </w:t>
      </w:r>
      <w:r w:rsidRPr="000C7D23">
        <w:rPr>
          <w:color w:val="0F1115"/>
          <w:sz w:val="28"/>
          <w:szCs w:val="28"/>
        </w:rPr>
        <w:lastRenderedPageBreak/>
        <w:t>голени до концов пальцев стопы, изгибаем под углом по контуру. Фиксируем бинтом». Судья: «При переломе стопы шина должна фиксировать голеностопный сустав. Вы правильно использовали шину-желоб, что обеспечивает хорошую иммобилизацию. В реальной ситуации важно также проверить пульсацию на тыльной артерии стопы».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20: Перелом костей таза на этапе «Эвакуация»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color w:val="0F1115"/>
          <w:sz w:val="28"/>
          <w:szCs w:val="28"/>
        </w:rPr>
        <w:t>Команда «Вымпел» получила «раненого» с травмой таза после падения с высоты. Медик: «Укладываем пострадавшего на жёсткие носилки в положение „лягушки" — ноги полусогнуты и слегка разведены, под колени — валик из одежды. Стягиваем таз широкой полосой ткани». Судья: «При переломе таза важно обеспечить полную неподвижность в зоне травмы. Положение „лягушки" снижает напряжение мышц и боль. Вы правильно использовали жёсткие носилки — это предотвращает смещение отломков. Категорически запрещено насильственно менять положение ног».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21: Сочетанная травма на этапе «Тактическая игра»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«Тактическая игра» команда «Торнадо» получила «раненого» с сочетанной травмой: перелом бедра и повреждение грудной клетки. Медик: «Сначала фиксируем грудную клетку тугой повязкой, затем — перелом бедра шиной </w:t>
      </w:r>
      <w:proofErr w:type="spellStart"/>
      <w:r w:rsidRPr="000C7D23">
        <w:rPr>
          <w:color w:val="0F1115"/>
          <w:sz w:val="28"/>
          <w:szCs w:val="28"/>
        </w:rPr>
        <w:t>Дитерихса</w:t>
      </w:r>
      <w:proofErr w:type="spellEnd"/>
      <w:r w:rsidRPr="000C7D23">
        <w:rPr>
          <w:color w:val="0F1115"/>
          <w:sz w:val="28"/>
          <w:szCs w:val="28"/>
        </w:rPr>
        <w:t>. Транспортируем в положении лёжа на спине с приподнятой головой». Судья: «При сочетанной травме важно определить приоритеты. Вы правильно начали с грудной клетки — это обеспечивает адекватное дыхание. Затем перешли к иммобилизации бедра. Последовательность действий верная».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22: Транспортировка пострадавшего с переломом на носилках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proofErr w:type="gramStart"/>
      <w:r w:rsidRPr="000C7D23">
        <w:rPr>
          <w:color w:val="0F1115"/>
          <w:sz w:val="28"/>
          <w:szCs w:val="28"/>
        </w:rPr>
        <w:t>На этапе «Эвакуация» команда «Сокол» получила «раненого» с переломом голени, которому уже наложили шины.</w:t>
      </w:r>
      <w:proofErr w:type="gramEnd"/>
      <w:r w:rsidRPr="000C7D23">
        <w:rPr>
          <w:color w:val="0F1115"/>
          <w:sz w:val="28"/>
          <w:szCs w:val="28"/>
        </w:rPr>
        <w:t xml:space="preserve"> Медик: «Поднимаем пострадавшего на носилки синхронно: один под голову и спину, второй — под таз и ноги. Фиксируем ремнями. Несём осторожно, не в ногу, чтобы не раскачивать носилки. При подъёме и спуске держим горизонтально». Судья: «Правильная транспортировка на носилках — это искусство. Вы соблюли все правила: синхронный подъём, фиксация, движение не в ногу. В холодное время нужно укрыть пострадавшего».</w:t>
      </w:r>
    </w:p>
    <w:p w:rsidR="00703233" w:rsidRDefault="00703233" w:rsidP="00EC2C5E">
      <w:pPr>
        <w:shd w:val="clear" w:color="auto" w:fill="FFFFFF"/>
        <w:autoSpaceDE/>
        <w:autoSpaceDN/>
        <w:jc w:val="both"/>
        <w:outlineLvl w:val="1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outlineLvl w:val="1"/>
        <w:rPr>
          <w:b/>
          <w:bCs/>
          <w:color w:val="0F1115"/>
          <w:sz w:val="28"/>
          <w:szCs w:val="28"/>
        </w:rPr>
      </w:pPr>
      <w:r w:rsidRPr="000C7D23">
        <w:rPr>
          <w:b/>
          <w:bCs/>
          <w:color w:val="0F1115"/>
          <w:sz w:val="28"/>
          <w:szCs w:val="28"/>
        </w:rPr>
        <w:t>6. Общие правила выбора положения для транспортировки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23: Выбор положения при травме головы с потерей сознания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proofErr w:type="gramStart"/>
      <w:r w:rsidRPr="000C7D23">
        <w:rPr>
          <w:color w:val="0F1115"/>
          <w:sz w:val="28"/>
          <w:szCs w:val="28"/>
        </w:rPr>
        <w:t>На этапе «Первая помощь» команде «Искра» предложили ситуацию: «раненый» без сознания, травма головы.</w:t>
      </w:r>
      <w:proofErr w:type="gramEnd"/>
      <w:r w:rsidRPr="000C7D23">
        <w:rPr>
          <w:color w:val="0F1115"/>
          <w:sz w:val="28"/>
          <w:szCs w:val="28"/>
        </w:rPr>
        <w:t xml:space="preserve"> Команда: «Укладываем на носилки в положении на боку, голову фиксируем валиками». Судья: «Положение на боку при бессознательном состоянии — единственно правильное, чтобы избежать западения языка и аспирации. Вы выбрали верную позу для транспортировки».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lastRenderedPageBreak/>
        <w:t xml:space="preserve">Пример 24: Транспортировка в </w:t>
      </w:r>
      <w:proofErr w:type="spellStart"/>
      <w:r w:rsidRPr="00BB3F34">
        <w:rPr>
          <w:b/>
          <w:bCs/>
          <w:color w:val="0F1115"/>
          <w:sz w:val="28"/>
          <w:szCs w:val="28"/>
        </w:rPr>
        <w:t>полусидячем</w:t>
      </w:r>
      <w:proofErr w:type="spellEnd"/>
      <w:r w:rsidRPr="00BB3F34">
        <w:rPr>
          <w:b/>
          <w:bCs/>
          <w:color w:val="0F1115"/>
          <w:sz w:val="28"/>
          <w:szCs w:val="28"/>
        </w:rPr>
        <w:t xml:space="preserve"> положении при травме груди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0C7D23">
        <w:rPr>
          <w:color w:val="0F1115"/>
          <w:sz w:val="28"/>
          <w:szCs w:val="28"/>
        </w:rPr>
        <w:t xml:space="preserve">На этапе «Медицина» команда «Гранит» получила «раненого» с травмой груди. Медик: «Пострадавший в </w:t>
      </w:r>
      <w:proofErr w:type="spellStart"/>
      <w:r w:rsidRPr="000C7D23">
        <w:rPr>
          <w:color w:val="0F1115"/>
          <w:sz w:val="28"/>
          <w:szCs w:val="28"/>
        </w:rPr>
        <w:t>полусидячем</w:t>
      </w:r>
      <w:proofErr w:type="spellEnd"/>
      <w:r w:rsidRPr="000C7D23">
        <w:rPr>
          <w:color w:val="0F1115"/>
          <w:sz w:val="28"/>
          <w:szCs w:val="28"/>
        </w:rPr>
        <w:t xml:space="preserve"> положении, под спину — подушка, ноги согнуты в коленях». Судья: «При травме груди </w:t>
      </w:r>
      <w:proofErr w:type="spellStart"/>
      <w:r w:rsidRPr="000C7D23">
        <w:rPr>
          <w:color w:val="0F1115"/>
          <w:sz w:val="28"/>
          <w:szCs w:val="28"/>
        </w:rPr>
        <w:t>полусидячее</w:t>
      </w:r>
      <w:proofErr w:type="spellEnd"/>
      <w:r w:rsidRPr="000C7D23">
        <w:rPr>
          <w:color w:val="0F1115"/>
          <w:sz w:val="28"/>
          <w:szCs w:val="28"/>
        </w:rPr>
        <w:t xml:space="preserve"> положение облегчает дыхание и снижает нагрузку на грудную клетку. Вы выбрали оптимальную позу для транспортировки».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25: Транспортировка в положении лёжа на животе при травме челюсти</w:t>
      </w: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proofErr w:type="gramStart"/>
      <w:r w:rsidRPr="000C7D23">
        <w:rPr>
          <w:color w:val="0F1115"/>
          <w:sz w:val="28"/>
          <w:szCs w:val="28"/>
        </w:rPr>
        <w:t>На этапе «Тактическая медицина» команда «Титан» получила «раненого» с переломом челюсти.</w:t>
      </w:r>
      <w:proofErr w:type="gramEnd"/>
      <w:r w:rsidRPr="000C7D23">
        <w:rPr>
          <w:color w:val="0F1115"/>
          <w:sz w:val="28"/>
          <w:szCs w:val="28"/>
        </w:rPr>
        <w:t xml:space="preserve"> Медик: «Укладываем на живот, голову поворачиваем набок, чтобы язык не западал. Фиксируем челюсть </w:t>
      </w:r>
      <w:proofErr w:type="spellStart"/>
      <w:r w:rsidRPr="000C7D23">
        <w:rPr>
          <w:color w:val="0F1115"/>
          <w:sz w:val="28"/>
          <w:szCs w:val="28"/>
        </w:rPr>
        <w:t>пращевидной</w:t>
      </w:r>
      <w:proofErr w:type="spellEnd"/>
      <w:r w:rsidRPr="000C7D23">
        <w:rPr>
          <w:color w:val="0F1115"/>
          <w:sz w:val="28"/>
          <w:szCs w:val="28"/>
        </w:rPr>
        <w:t xml:space="preserve"> повязкой». Судья: «При переломе челюсти опасность представляет западение языка. Положение на животе с повёрнутой набок головой — единственно правильное для транспортировки».</w:t>
      </w:r>
    </w:p>
    <w:p w:rsidR="00703233" w:rsidRDefault="00703233" w:rsidP="00EC2C5E">
      <w:pPr>
        <w:shd w:val="clear" w:color="auto" w:fill="FFFFFF"/>
        <w:autoSpaceDE/>
        <w:autoSpaceDN/>
        <w:jc w:val="both"/>
        <w:rPr>
          <w:sz w:val="28"/>
          <w:szCs w:val="28"/>
        </w:rPr>
      </w:pPr>
    </w:p>
    <w:p w:rsidR="000C7D23" w:rsidRPr="000C7D23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b/>
          <w:bCs/>
          <w:color w:val="0F1115"/>
          <w:sz w:val="28"/>
          <w:szCs w:val="28"/>
        </w:rPr>
        <w:t>Пример 26: Транспортировка в положении «лягушки» при травме таза</w:t>
      </w:r>
    </w:p>
    <w:p w:rsidR="00606CF4" w:rsidRPr="00BB3F34" w:rsidRDefault="000C7D23" w:rsidP="00EC2C5E">
      <w:pPr>
        <w:shd w:val="clear" w:color="auto" w:fill="FFFFFF"/>
        <w:autoSpaceDE/>
        <w:autoSpaceDN/>
        <w:jc w:val="both"/>
        <w:rPr>
          <w:color w:val="0F1115"/>
          <w:sz w:val="28"/>
          <w:szCs w:val="28"/>
        </w:rPr>
      </w:pPr>
      <w:r w:rsidRPr="00BB3F34">
        <w:rPr>
          <w:color w:val="0F1115"/>
          <w:sz w:val="28"/>
          <w:szCs w:val="28"/>
        </w:rPr>
        <w:t>На этапе «Эвакуация» команда «Молния» получила «раненого» с травмой таза. Медик:</w:t>
      </w:r>
      <w:bookmarkStart w:id="0" w:name="_GoBack"/>
      <w:bookmarkEnd w:id="0"/>
      <w:r w:rsidRPr="00BB3F34">
        <w:rPr>
          <w:color w:val="0F1115"/>
          <w:sz w:val="28"/>
          <w:szCs w:val="28"/>
        </w:rPr>
        <w:t xml:space="preserve"> «Укладываем на жёсткие носилки в положение „лягушки" — ноги полусогнуты и разведены, под колени — валик. Стягиваем таз широкой тканью». Судья: «Положение „лягушки" — оптимальное для травмы таза. Оно расслабляет мышцы, уменьшает боль и предотвращает смещение отломков. Категорически запрещено менять положение ног — только то, которое удобно пострадавшему».</w:t>
      </w:r>
    </w:p>
    <w:p w:rsidR="00606CF4" w:rsidRDefault="00606CF4" w:rsidP="00606CF4">
      <w:pPr>
        <w:shd w:val="clear" w:color="auto" w:fill="FFFFFF"/>
        <w:autoSpaceDE/>
        <w:autoSpaceDN/>
        <w:spacing w:before="240" w:after="100" w:afterAutospacing="1"/>
        <w:rPr>
          <w:rFonts w:ascii="Segoe UI" w:hAnsi="Segoe UI" w:cs="Segoe UI"/>
          <w:color w:val="0F1115"/>
          <w:sz w:val="24"/>
          <w:szCs w:val="24"/>
        </w:rPr>
      </w:pPr>
    </w:p>
    <w:p w:rsidR="00606CF4" w:rsidRPr="00606CF4" w:rsidRDefault="00606CF4" w:rsidP="00606CF4">
      <w:pPr>
        <w:shd w:val="clear" w:color="auto" w:fill="FFFFFF"/>
        <w:autoSpaceDE/>
        <w:autoSpaceDN/>
        <w:spacing w:before="240" w:after="100" w:afterAutospacing="1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Вопросы для самоконтроля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Какова основная цель транспортной иммобилизации?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Какое положение придают пострадавшему с черепно-мозговой травмой в бессознательном состоянии?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Как изготовить ватно-марлевый круг из подручных средств?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Что нельзя делать с пострадавшим при подозрении на перелом позвоночника?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Как наложить воротник при травме шейного отдела позвоночника?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В каком положении транспортируют пострадавшего с переломом ребер?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Чем отличается иммобилизация плеча от иммобилизации предплечья?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 xml:space="preserve">Как правильно наложить шину </w:t>
      </w:r>
      <w:proofErr w:type="spellStart"/>
      <w:r w:rsidRPr="00606CF4">
        <w:rPr>
          <w:color w:val="0F1115"/>
          <w:sz w:val="28"/>
          <w:szCs w:val="28"/>
        </w:rPr>
        <w:t>Дитерихса</w:t>
      </w:r>
      <w:proofErr w:type="spellEnd"/>
      <w:r w:rsidRPr="00606CF4">
        <w:rPr>
          <w:color w:val="0F1115"/>
          <w:sz w:val="28"/>
          <w:szCs w:val="28"/>
        </w:rPr>
        <w:t>?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В каком положении транспортируют пострадавшего с переломом таза?</w:t>
      </w:r>
    </w:p>
    <w:p w:rsidR="00606CF4" w:rsidRPr="00606CF4" w:rsidRDefault="00606CF4" w:rsidP="00606CF4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Каковы правила переноски пострадавшего на носилках?</w:t>
      </w:r>
    </w:p>
    <w:p w:rsidR="005C0A10" w:rsidRDefault="005C0A10" w:rsidP="00606CF4">
      <w:pPr>
        <w:pStyle w:val="2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</w:p>
    <w:p w:rsidR="005C0A10" w:rsidRDefault="005C0A10" w:rsidP="00606CF4">
      <w:pPr>
        <w:pStyle w:val="2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</w:p>
    <w:p w:rsidR="005C0A10" w:rsidRDefault="005C0A10" w:rsidP="00606CF4">
      <w:pPr>
        <w:pStyle w:val="2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</w:p>
    <w:p w:rsidR="00606CF4" w:rsidRDefault="00606CF4" w:rsidP="00606CF4">
      <w:pPr>
        <w:pStyle w:val="2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lastRenderedPageBreak/>
        <w:t>Список литературы</w:t>
      </w:r>
    </w:p>
    <w:p w:rsidR="005C0A10" w:rsidRPr="00606CF4" w:rsidRDefault="005C0A10" w:rsidP="00606CF4">
      <w:pPr>
        <w:pStyle w:val="2"/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</w:p>
    <w:p w:rsidR="00606CF4" w:rsidRPr="00606CF4" w:rsidRDefault="00606CF4" w:rsidP="00606CF4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Буянов В. М., Нестеренко Ю. А. Первая медицинская помощь</w:t>
      </w:r>
      <w:proofErr w:type="gramStart"/>
      <w:r w:rsidRPr="00606CF4">
        <w:rPr>
          <w:color w:val="0F1115"/>
          <w:sz w:val="28"/>
          <w:szCs w:val="28"/>
        </w:rPr>
        <w:t xml:space="preserve"> :</w:t>
      </w:r>
      <w:proofErr w:type="gramEnd"/>
      <w:r w:rsidRPr="00606CF4">
        <w:rPr>
          <w:color w:val="0F1115"/>
          <w:sz w:val="28"/>
          <w:szCs w:val="28"/>
        </w:rPr>
        <w:t xml:space="preserve"> учебник / В. М. Буянов, Ю. А. Нестеренко. – Москва</w:t>
      </w:r>
      <w:proofErr w:type="gramStart"/>
      <w:r w:rsidRPr="00606CF4">
        <w:rPr>
          <w:color w:val="0F1115"/>
          <w:sz w:val="28"/>
          <w:szCs w:val="28"/>
        </w:rPr>
        <w:t xml:space="preserve"> :</w:t>
      </w:r>
      <w:proofErr w:type="gramEnd"/>
      <w:r w:rsidRPr="00606CF4">
        <w:rPr>
          <w:color w:val="0F1115"/>
          <w:sz w:val="28"/>
          <w:szCs w:val="28"/>
        </w:rPr>
        <w:t xml:space="preserve"> Медицина, 2024. – 320 с.</w:t>
      </w:r>
    </w:p>
    <w:p w:rsidR="00606CF4" w:rsidRPr="00606CF4" w:rsidRDefault="00606CF4" w:rsidP="00606CF4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Епифанов В. А. Тактика оказания первой помощи при травмах и неотложных состояниях / В. А. Епифанов. – Москва</w:t>
      </w:r>
      <w:proofErr w:type="gramStart"/>
      <w:r w:rsidRPr="00606CF4">
        <w:rPr>
          <w:color w:val="0F1115"/>
          <w:sz w:val="28"/>
          <w:szCs w:val="28"/>
        </w:rPr>
        <w:t xml:space="preserve"> :</w:t>
      </w:r>
      <w:proofErr w:type="gramEnd"/>
      <w:r w:rsidRPr="00606CF4">
        <w:rPr>
          <w:color w:val="0F1115"/>
          <w:sz w:val="28"/>
          <w:szCs w:val="28"/>
        </w:rPr>
        <w:t xml:space="preserve"> Медицина, 2022. – 288 с.</w:t>
      </w:r>
    </w:p>
    <w:p w:rsidR="00606CF4" w:rsidRPr="00606CF4" w:rsidRDefault="00606CF4" w:rsidP="00606CF4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Иванов П. В. Первая помощь в полевых условиях: алгоритмы действий / П. В. Иванов. – Москва</w:t>
      </w:r>
      <w:proofErr w:type="gramStart"/>
      <w:r w:rsidRPr="00606CF4">
        <w:rPr>
          <w:color w:val="0F1115"/>
          <w:sz w:val="28"/>
          <w:szCs w:val="28"/>
        </w:rPr>
        <w:t xml:space="preserve"> :</w:t>
      </w:r>
      <w:proofErr w:type="gramEnd"/>
      <w:r w:rsidRPr="00606CF4">
        <w:rPr>
          <w:color w:val="0F1115"/>
          <w:sz w:val="28"/>
          <w:szCs w:val="28"/>
        </w:rPr>
        <w:t xml:space="preserve"> </w:t>
      </w:r>
      <w:proofErr w:type="spellStart"/>
      <w:r w:rsidRPr="00606CF4">
        <w:rPr>
          <w:color w:val="0F1115"/>
          <w:sz w:val="28"/>
          <w:szCs w:val="28"/>
        </w:rPr>
        <w:t>Эксмо</w:t>
      </w:r>
      <w:proofErr w:type="spellEnd"/>
      <w:r w:rsidRPr="00606CF4">
        <w:rPr>
          <w:color w:val="0F1115"/>
          <w:sz w:val="28"/>
          <w:szCs w:val="28"/>
        </w:rPr>
        <w:t>, 2024. – 416 с.</w:t>
      </w:r>
    </w:p>
    <w:p w:rsidR="00606CF4" w:rsidRPr="00606CF4" w:rsidRDefault="00606CF4" w:rsidP="00606CF4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Кузьмин В. Г. Десмургия и техника наложения повязок в военно-полевых условиях / В. Г. Кузьмин. – Москва</w:t>
      </w:r>
      <w:proofErr w:type="gramStart"/>
      <w:r w:rsidRPr="00606CF4">
        <w:rPr>
          <w:color w:val="0F1115"/>
          <w:sz w:val="28"/>
          <w:szCs w:val="28"/>
        </w:rPr>
        <w:t xml:space="preserve"> :</w:t>
      </w:r>
      <w:proofErr w:type="gramEnd"/>
      <w:r w:rsidRPr="00606CF4">
        <w:rPr>
          <w:color w:val="0F1115"/>
          <w:sz w:val="28"/>
          <w:szCs w:val="28"/>
        </w:rPr>
        <w:t xml:space="preserve"> Воениздат, 2023. – 192 с.</w:t>
      </w:r>
    </w:p>
    <w:p w:rsidR="00606CF4" w:rsidRPr="00606CF4" w:rsidRDefault="00606CF4" w:rsidP="00606CF4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proofErr w:type="spellStart"/>
      <w:r w:rsidRPr="00606CF4">
        <w:rPr>
          <w:color w:val="0F1115"/>
          <w:sz w:val="28"/>
          <w:szCs w:val="28"/>
        </w:rPr>
        <w:t>Лобзин</w:t>
      </w:r>
      <w:proofErr w:type="spellEnd"/>
      <w:r w:rsidRPr="00606CF4">
        <w:rPr>
          <w:color w:val="0F1115"/>
          <w:sz w:val="28"/>
          <w:szCs w:val="28"/>
        </w:rPr>
        <w:t xml:space="preserve"> Ю. В. Первая медицинская помощь в экстремальных ситуациях / Ю. В. </w:t>
      </w:r>
      <w:proofErr w:type="spellStart"/>
      <w:r w:rsidRPr="00606CF4">
        <w:rPr>
          <w:color w:val="0F1115"/>
          <w:sz w:val="28"/>
          <w:szCs w:val="28"/>
        </w:rPr>
        <w:t>Лобзин</w:t>
      </w:r>
      <w:proofErr w:type="spellEnd"/>
      <w:r w:rsidRPr="00606CF4">
        <w:rPr>
          <w:color w:val="0F1115"/>
          <w:sz w:val="28"/>
          <w:szCs w:val="28"/>
        </w:rPr>
        <w:t>. – Санкт-Петербург</w:t>
      </w:r>
      <w:proofErr w:type="gramStart"/>
      <w:r w:rsidRPr="00606CF4">
        <w:rPr>
          <w:color w:val="0F1115"/>
          <w:sz w:val="28"/>
          <w:szCs w:val="28"/>
        </w:rPr>
        <w:t xml:space="preserve"> :</w:t>
      </w:r>
      <w:proofErr w:type="gramEnd"/>
      <w:r w:rsidRPr="00606CF4">
        <w:rPr>
          <w:color w:val="0F1115"/>
          <w:sz w:val="28"/>
          <w:szCs w:val="28"/>
        </w:rPr>
        <w:t xml:space="preserve"> </w:t>
      </w:r>
      <w:proofErr w:type="spellStart"/>
      <w:r w:rsidRPr="00606CF4">
        <w:rPr>
          <w:color w:val="0F1115"/>
          <w:sz w:val="28"/>
          <w:szCs w:val="28"/>
        </w:rPr>
        <w:t>СпецЛит</w:t>
      </w:r>
      <w:proofErr w:type="spellEnd"/>
      <w:r w:rsidRPr="00606CF4">
        <w:rPr>
          <w:color w:val="0F1115"/>
          <w:sz w:val="28"/>
          <w:szCs w:val="28"/>
        </w:rPr>
        <w:t>, 2024. – 304 с.</w:t>
      </w:r>
    </w:p>
    <w:p w:rsidR="00606CF4" w:rsidRPr="00606CF4" w:rsidRDefault="00606CF4" w:rsidP="00606CF4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Муравьёв А. В. Тактическая медицина: первая помощь в условиях боевых действий / А. В. Муравьёв. – Москва</w:t>
      </w:r>
      <w:proofErr w:type="gramStart"/>
      <w:r w:rsidRPr="00606CF4">
        <w:rPr>
          <w:color w:val="0F1115"/>
          <w:sz w:val="28"/>
          <w:szCs w:val="28"/>
        </w:rPr>
        <w:t xml:space="preserve"> :</w:t>
      </w:r>
      <w:proofErr w:type="gramEnd"/>
      <w:r w:rsidRPr="00606CF4">
        <w:rPr>
          <w:color w:val="0F1115"/>
          <w:sz w:val="28"/>
          <w:szCs w:val="28"/>
        </w:rPr>
        <w:t xml:space="preserve"> Стратегия, 2024. – 256 с.</w:t>
      </w:r>
    </w:p>
    <w:p w:rsidR="00606CF4" w:rsidRPr="00606CF4" w:rsidRDefault="00606CF4" w:rsidP="00606CF4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Романов А. А. Первая помощь при травмах и иммобилизация на этапах военно-спортивных игр / А. А. Романов // Медицина катастроф. – 2024. – № 3. – С. 56–62.</w:t>
      </w:r>
    </w:p>
    <w:p w:rsidR="00606CF4" w:rsidRPr="00606CF4" w:rsidRDefault="00606CF4" w:rsidP="00606CF4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Чернов С. Б. Тактика оказания первой помощи в условиях военно-тактических мероприятий / С. Б. Чернов // Военно-медицинский журнал. – 2024. – № 7. – С. 44–51.</w:t>
      </w:r>
    </w:p>
    <w:p w:rsidR="00BB3F34" w:rsidRDefault="00BB3F34" w:rsidP="00606CF4">
      <w:pPr>
        <w:pStyle w:val="3"/>
        <w:shd w:val="clear" w:color="auto" w:fill="FFFFFF"/>
        <w:spacing w:before="0"/>
        <w:ind w:left="360"/>
        <w:rPr>
          <w:rFonts w:ascii="Times New Roman" w:hAnsi="Times New Roman" w:cs="Times New Roman"/>
          <w:color w:val="0F1115"/>
          <w:sz w:val="28"/>
          <w:szCs w:val="28"/>
        </w:rPr>
      </w:pPr>
    </w:p>
    <w:p w:rsidR="00606CF4" w:rsidRPr="00606CF4" w:rsidRDefault="00606CF4" w:rsidP="00606CF4">
      <w:pPr>
        <w:pStyle w:val="3"/>
        <w:shd w:val="clear" w:color="auto" w:fill="FFFFFF"/>
        <w:spacing w:before="0"/>
        <w:ind w:left="360"/>
        <w:rPr>
          <w:rFonts w:ascii="Times New Roman" w:hAnsi="Times New Roman" w:cs="Times New Roman"/>
          <w:color w:val="0F1115"/>
          <w:sz w:val="28"/>
          <w:szCs w:val="28"/>
        </w:rPr>
      </w:pPr>
      <w:r w:rsidRPr="00606CF4">
        <w:rPr>
          <w:rFonts w:ascii="Times New Roman" w:hAnsi="Times New Roman" w:cs="Times New Roman"/>
          <w:color w:val="0F1115"/>
          <w:sz w:val="28"/>
          <w:szCs w:val="28"/>
        </w:rPr>
        <w:t>Нормативно-правовые документы</w:t>
      </w:r>
    </w:p>
    <w:p w:rsidR="00606CF4" w:rsidRPr="00606CF4" w:rsidRDefault="00606CF4" w:rsidP="00606CF4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F1115"/>
          <w:sz w:val="28"/>
          <w:szCs w:val="28"/>
        </w:rPr>
      </w:pPr>
      <w:r w:rsidRPr="00606CF4">
        <w:rPr>
          <w:color w:val="0F1115"/>
          <w:sz w:val="28"/>
          <w:szCs w:val="28"/>
        </w:rPr>
        <w:t>Приказ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ГТО».</w:t>
      </w:r>
    </w:p>
    <w:p w:rsidR="000C7D23" w:rsidRPr="00606CF4" w:rsidRDefault="000C7D23" w:rsidP="00606CF4">
      <w:pPr>
        <w:rPr>
          <w:sz w:val="28"/>
          <w:szCs w:val="28"/>
        </w:rPr>
      </w:pPr>
    </w:p>
    <w:sectPr w:rsidR="000C7D23" w:rsidRPr="00606CF4" w:rsidSect="008E0D6B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53E" w:rsidRDefault="0015053E" w:rsidP="00E07FBA">
      <w:r>
        <w:separator/>
      </w:r>
    </w:p>
  </w:endnote>
  <w:endnote w:type="continuationSeparator" w:id="0">
    <w:p w:rsidR="0015053E" w:rsidRDefault="0015053E" w:rsidP="00E07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FBA" w:rsidRDefault="00E07FB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88300"/>
      <w:docPartObj>
        <w:docPartGallery w:val="Page Numbers (Bottom of Page)"/>
        <w:docPartUnique/>
      </w:docPartObj>
    </w:sdtPr>
    <w:sdtEndPr/>
    <w:sdtContent>
      <w:p w:rsidR="00E07FBA" w:rsidRDefault="008E0D6B">
        <w:pPr>
          <w:pStyle w:val="a9"/>
          <w:jc w:val="right"/>
        </w:pPr>
        <w:r>
          <w:fldChar w:fldCharType="begin"/>
        </w:r>
        <w:r w:rsidR="00E07FBA">
          <w:instrText>PAGE   \* MERGEFORMAT</w:instrText>
        </w:r>
        <w:r>
          <w:fldChar w:fldCharType="separate"/>
        </w:r>
        <w:r w:rsidR="00EC2C5E">
          <w:rPr>
            <w:noProof/>
          </w:rPr>
          <w:t>20</w:t>
        </w:r>
        <w:r>
          <w:fldChar w:fldCharType="end"/>
        </w:r>
      </w:p>
    </w:sdtContent>
  </w:sdt>
  <w:p w:rsidR="00E07FBA" w:rsidRDefault="00E07FBA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FBA" w:rsidRDefault="00E07FB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53E" w:rsidRDefault="0015053E" w:rsidP="00E07FBA">
      <w:r>
        <w:separator/>
      </w:r>
    </w:p>
  </w:footnote>
  <w:footnote w:type="continuationSeparator" w:id="0">
    <w:p w:rsidR="0015053E" w:rsidRDefault="0015053E" w:rsidP="00E07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FBA" w:rsidRDefault="00E07FB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FBA" w:rsidRDefault="00E07FB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FBA" w:rsidRDefault="00E07FB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94292"/>
    <w:multiLevelType w:val="multilevel"/>
    <w:tmpl w:val="19F89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AA697C"/>
    <w:multiLevelType w:val="hybridMultilevel"/>
    <w:tmpl w:val="25F81F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327B1"/>
    <w:multiLevelType w:val="multilevel"/>
    <w:tmpl w:val="D5A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803286"/>
    <w:multiLevelType w:val="multilevel"/>
    <w:tmpl w:val="0AB0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DC4FB4"/>
    <w:multiLevelType w:val="multilevel"/>
    <w:tmpl w:val="D44A9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A3175D"/>
    <w:multiLevelType w:val="multilevel"/>
    <w:tmpl w:val="E7BA6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8D51CD"/>
    <w:multiLevelType w:val="multilevel"/>
    <w:tmpl w:val="DBDC4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1556FD"/>
    <w:multiLevelType w:val="hybridMultilevel"/>
    <w:tmpl w:val="DF7E9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931B7"/>
    <w:multiLevelType w:val="multilevel"/>
    <w:tmpl w:val="DE0AA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7548DF"/>
    <w:multiLevelType w:val="multilevel"/>
    <w:tmpl w:val="89E81A6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807BBE"/>
    <w:multiLevelType w:val="multilevel"/>
    <w:tmpl w:val="D4160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545CAB"/>
    <w:multiLevelType w:val="multilevel"/>
    <w:tmpl w:val="A1908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BD51CC"/>
    <w:multiLevelType w:val="multilevel"/>
    <w:tmpl w:val="779C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093C96"/>
    <w:multiLevelType w:val="multilevel"/>
    <w:tmpl w:val="F0408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8A09E8"/>
    <w:multiLevelType w:val="multilevel"/>
    <w:tmpl w:val="634A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9"/>
  </w:num>
  <w:num w:numId="5">
    <w:abstractNumId w:val="7"/>
  </w:num>
  <w:num w:numId="6">
    <w:abstractNumId w:val="1"/>
  </w:num>
  <w:num w:numId="7">
    <w:abstractNumId w:val="14"/>
  </w:num>
  <w:num w:numId="8">
    <w:abstractNumId w:val="12"/>
  </w:num>
  <w:num w:numId="9">
    <w:abstractNumId w:val="10"/>
  </w:num>
  <w:num w:numId="10">
    <w:abstractNumId w:val="8"/>
  </w:num>
  <w:num w:numId="11">
    <w:abstractNumId w:val="11"/>
  </w:num>
  <w:num w:numId="12">
    <w:abstractNumId w:val="4"/>
  </w:num>
  <w:num w:numId="13">
    <w:abstractNumId w:val="5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45DA"/>
    <w:rsid w:val="00067720"/>
    <w:rsid w:val="0009079F"/>
    <w:rsid w:val="000C7D23"/>
    <w:rsid w:val="0015053E"/>
    <w:rsid w:val="001E1336"/>
    <w:rsid w:val="002F7135"/>
    <w:rsid w:val="005C0A10"/>
    <w:rsid w:val="00606CF4"/>
    <w:rsid w:val="006745DA"/>
    <w:rsid w:val="00703233"/>
    <w:rsid w:val="00750B5F"/>
    <w:rsid w:val="008E0D6B"/>
    <w:rsid w:val="00A9637B"/>
    <w:rsid w:val="00AF6DC0"/>
    <w:rsid w:val="00BB3F34"/>
    <w:rsid w:val="00C1424A"/>
    <w:rsid w:val="00E07FBA"/>
    <w:rsid w:val="00EC2C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5D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0C7D23"/>
    <w:pPr>
      <w:autoSpaceDE/>
      <w:autoSpaceDN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0C7D23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6C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5DA"/>
    <w:pPr>
      <w:ind w:left="720"/>
      <w:contextualSpacing/>
    </w:pPr>
  </w:style>
  <w:style w:type="paragraph" w:styleId="31">
    <w:name w:val="Body Text 3"/>
    <w:basedOn w:val="a"/>
    <w:link w:val="32"/>
    <w:rsid w:val="006745DA"/>
    <w:pPr>
      <w:autoSpaceDE/>
      <w:autoSpaceDN/>
      <w:jc w:val="both"/>
    </w:pPr>
    <w:rPr>
      <w:sz w:val="24"/>
    </w:rPr>
  </w:style>
  <w:style w:type="character" w:customStyle="1" w:styleId="32">
    <w:name w:val="Основной текст 3 Знак"/>
    <w:basedOn w:val="a0"/>
    <w:link w:val="31"/>
    <w:rsid w:val="006745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4">
    <w:name w:val="???????"/>
    <w:rsid w:val="006745DA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Mangal" w:eastAsia="Microsoft YaHei" w:hAnsi="Mangal" w:cs="Mangal"/>
      <w:color w:val="000000"/>
      <w:sz w:val="36"/>
      <w:szCs w:val="36"/>
    </w:rPr>
  </w:style>
  <w:style w:type="paragraph" w:styleId="a5">
    <w:name w:val="Balloon Text"/>
    <w:basedOn w:val="a"/>
    <w:link w:val="a6"/>
    <w:uiPriority w:val="99"/>
    <w:semiHidden/>
    <w:unhideWhenUsed/>
    <w:rsid w:val="006745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5D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E07FB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07F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07FB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07F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C7D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C7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0C7D23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basedOn w:val="a0"/>
    <w:uiPriority w:val="22"/>
    <w:qFormat/>
    <w:rsid w:val="000C7D23"/>
    <w:rPr>
      <w:b/>
      <w:bCs/>
    </w:rPr>
  </w:style>
  <w:style w:type="character" w:customStyle="1" w:styleId="skip-quote-patch">
    <w:name w:val="skip-quote-patch"/>
    <w:basedOn w:val="a0"/>
    <w:rsid w:val="000C7D23"/>
  </w:style>
  <w:style w:type="character" w:customStyle="1" w:styleId="30">
    <w:name w:val="Заголовок 3 Знак"/>
    <w:basedOn w:val="a0"/>
    <w:link w:val="3"/>
    <w:uiPriority w:val="9"/>
    <w:semiHidden/>
    <w:rsid w:val="00606CF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5D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5DA"/>
    <w:pPr>
      <w:ind w:left="720"/>
      <w:contextualSpacing/>
    </w:pPr>
  </w:style>
  <w:style w:type="paragraph" w:styleId="31">
    <w:name w:val="Body Text 3"/>
    <w:basedOn w:val="a"/>
    <w:link w:val="32"/>
    <w:rsid w:val="006745DA"/>
    <w:pPr>
      <w:autoSpaceDE/>
      <w:autoSpaceDN/>
      <w:jc w:val="both"/>
    </w:pPr>
    <w:rPr>
      <w:sz w:val="24"/>
    </w:rPr>
  </w:style>
  <w:style w:type="character" w:customStyle="1" w:styleId="32">
    <w:name w:val="Основной текст 3 Знак"/>
    <w:basedOn w:val="a0"/>
    <w:link w:val="31"/>
    <w:rsid w:val="006745D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4">
    <w:name w:val="???????"/>
    <w:rsid w:val="006745DA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Mangal" w:eastAsia="Microsoft YaHei" w:hAnsi="Mangal" w:cs="Mangal"/>
      <w:color w:val="000000"/>
      <w:sz w:val="36"/>
      <w:szCs w:val="36"/>
    </w:rPr>
  </w:style>
  <w:style w:type="paragraph" w:styleId="a5">
    <w:name w:val="Balloon Text"/>
    <w:basedOn w:val="a"/>
    <w:link w:val="a6"/>
    <w:uiPriority w:val="99"/>
    <w:semiHidden/>
    <w:unhideWhenUsed/>
    <w:rsid w:val="006745D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45D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E07FB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07F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07FB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07FB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8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emf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21</Pages>
  <Words>5478</Words>
  <Characters>31227</Characters>
  <Application>Microsoft Office Word</Application>
  <DocSecurity>0</DocSecurity>
  <Lines>260</Lines>
  <Paragraphs>73</Paragraphs>
  <ScaleCrop>false</ScaleCrop>
  <Company>1</Company>
  <LinksUpToDate>false</LinksUpToDate>
  <CharactersWithSpaces>36632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ACER</cp:lastModifiedBy>
  <cp:revision>12</cp:revision>
  <dcterms:created xsi:type="dcterms:W3CDTF">2020-04-07T15:52:00Z</dcterms:created>
  <dcterms:modified xsi:type="dcterms:W3CDTF">2026-07-03T14:54:00Z</dcterms:modified>
</cp:coreProperties>
</file>