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97E" w:rsidRDefault="00E1697E" w:rsidP="00696504">
      <w:pPr>
        <w:jc w:val="both"/>
        <w:rPr>
          <w:sz w:val="28"/>
          <w:szCs w:val="28"/>
        </w:rPr>
      </w:pPr>
      <w:bookmarkStart w:id="0" w:name="_GoBack"/>
      <w:bookmarkEnd w:id="0"/>
    </w:p>
    <w:p w:rsidR="00E1697E" w:rsidRPr="00E1697E" w:rsidRDefault="00E1697E" w:rsidP="00E1697E">
      <w:pPr>
        <w:pStyle w:val="a3"/>
        <w:ind w:left="927"/>
        <w:rPr>
          <w:rFonts w:ascii="Times New Roman" w:hAnsi="Times New Roman" w:cs="Times New Roman"/>
          <w:b/>
          <w:sz w:val="28"/>
          <w:szCs w:val="28"/>
        </w:rPr>
      </w:pPr>
      <w:r w:rsidRPr="00E1697E">
        <w:rPr>
          <w:rFonts w:ascii="Times New Roman" w:hAnsi="Times New Roman" w:cs="Times New Roman"/>
          <w:b/>
          <w:sz w:val="28"/>
          <w:szCs w:val="28"/>
        </w:rPr>
        <w:t>Аннотация программы по дисциплине «Методика преподавания литературы (специальная)»</w:t>
      </w: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1697E" w:rsidRPr="00E1697E" w:rsidRDefault="00E1697E" w:rsidP="00E1697E">
      <w:pPr>
        <w:ind w:firstLine="709"/>
        <w:rPr>
          <w:i/>
        </w:rPr>
      </w:pPr>
      <w:r w:rsidRPr="00E1697E">
        <w:rPr>
          <w:i/>
        </w:rPr>
        <w:t>Аннотация рабочей программы дисциплины Методика преподавания литературы (специальная) 1.Цель дисциплины: раскрыть научно-методические основы построения процесса обучения и воспитания учащихся специальных коррекционных школ V вида на уроках литературы, вооружить студентов знаниями научно обоснованных методов и форм работы над литературным произведением.</w:t>
      </w:r>
    </w:p>
    <w:p w:rsidR="00E1697E" w:rsidRPr="00E1697E" w:rsidRDefault="00E1697E" w:rsidP="00E1697E">
      <w:pPr>
        <w:ind w:firstLine="709"/>
        <w:rPr>
          <w:i/>
        </w:rPr>
      </w:pPr>
      <w:r w:rsidRPr="00E1697E">
        <w:rPr>
          <w:i/>
        </w:rPr>
        <w:t>Программа курса «Методика преподавания литературы» предназначена для студентов очного и заочного отделения «Логопедия». Она предусматривает знакомство студентов с важнейшими теоретическими положениями методики преподавания литературы в специальных коррекционных школах V вида, с апробированными методами и приемами обучения.</w:t>
      </w:r>
    </w:p>
    <w:p w:rsidR="00E1697E" w:rsidRPr="00E1697E" w:rsidRDefault="00E1697E" w:rsidP="00E1697E">
      <w:pPr>
        <w:ind w:firstLine="709"/>
        <w:rPr>
          <w:i/>
        </w:rPr>
      </w:pPr>
      <w:r w:rsidRPr="00E1697E">
        <w:rPr>
          <w:i/>
        </w:rPr>
        <w:t>В данном курсе раскрываются особенности восприятия литературного произведения детьми с тяжелым нарушением речи. Раскрывается специфика работы над литературным произведением в начальной школе и старших классах в специальной (коррекционной) школе V вида.</w:t>
      </w:r>
    </w:p>
    <w:p w:rsidR="00E1697E" w:rsidRPr="00E1697E" w:rsidRDefault="00E1697E" w:rsidP="00E1697E">
      <w:pPr>
        <w:ind w:firstLine="709"/>
        <w:rPr>
          <w:i/>
        </w:rPr>
      </w:pPr>
      <w:r w:rsidRPr="00E1697E">
        <w:rPr>
          <w:i/>
        </w:rPr>
        <w:t xml:space="preserve">Методика литературного образования - это не только итог анализа чужого опыта, но и результат </w:t>
      </w:r>
      <w:proofErr w:type="gramStart"/>
      <w:r w:rsidRPr="00E1697E">
        <w:rPr>
          <w:i/>
        </w:rPr>
        <w:t>осмысления целого ряда теоретических проблем преподавания литературы</w:t>
      </w:r>
      <w:proofErr w:type="gramEnd"/>
      <w:r w:rsidRPr="00E1697E">
        <w:rPr>
          <w:i/>
        </w:rPr>
        <w:t xml:space="preserve"> в специальной (коррекционной) школе. Методика преподавания литературы (специальная) рассматривает целый ряд вопросов, среди которых можно выделить цели и содержание литературного образования, особенности восприятия художественной литературы дошкольником и школьником с нарушением речи, методику анализа литературного произведения на уроках литературы, организацию чтения, и формирование читательского интереса у детей с отклонениями в развитии, проведение уроков литературы, взаимосвязь методов и приемов обучения.</w:t>
      </w: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1697E" w:rsidRPr="00A6785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85E">
        <w:rPr>
          <w:rFonts w:ascii="Times New Roman" w:hAnsi="Times New Roman" w:cs="Times New Roman"/>
          <w:b/>
          <w:sz w:val="24"/>
          <w:szCs w:val="24"/>
        </w:rPr>
        <w:t>Основная литература:</w:t>
      </w:r>
    </w:p>
    <w:p w:rsidR="00D719CD" w:rsidRDefault="00D719CD" w:rsidP="00D719CD">
      <w:pPr>
        <w:pStyle w:val="ab"/>
        <w:numPr>
          <w:ilvl w:val="0"/>
          <w:numId w:val="3"/>
        </w:numPr>
        <w:autoSpaceDE w:val="0"/>
        <w:autoSpaceDN w:val="0"/>
        <w:adjustRightInd w:val="0"/>
        <w:rPr>
          <w:rFonts w:eastAsia="Peterburg"/>
        </w:rPr>
      </w:pPr>
      <w:r w:rsidRPr="00D719CD">
        <w:rPr>
          <w:rFonts w:eastAsia="Peterburg"/>
        </w:rPr>
        <w:t>Богданова О.Ю., Леонов С.А., Чертов В.Ф. теория и методика обучения литературе. — М.: Академия, 2008.</w:t>
      </w:r>
    </w:p>
    <w:p w:rsidR="00D719CD" w:rsidRPr="00A6785E" w:rsidRDefault="00D719CD" w:rsidP="00A6785E">
      <w:pPr>
        <w:pStyle w:val="ab"/>
        <w:numPr>
          <w:ilvl w:val="0"/>
          <w:numId w:val="3"/>
        </w:numPr>
        <w:autoSpaceDE w:val="0"/>
        <w:autoSpaceDN w:val="0"/>
        <w:adjustRightInd w:val="0"/>
        <w:rPr>
          <w:rFonts w:eastAsia="Peterburg"/>
        </w:rPr>
      </w:pPr>
      <w:r w:rsidRPr="00F408B5">
        <w:t xml:space="preserve">Методика преподавания литературы: Учебник для </w:t>
      </w:r>
      <w:proofErr w:type="spellStart"/>
      <w:proofErr w:type="gramStart"/>
      <w:r w:rsidRPr="00F408B5">
        <w:t>пед</w:t>
      </w:r>
      <w:proofErr w:type="spellEnd"/>
      <w:r w:rsidRPr="00F408B5">
        <w:t>.  вузов</w:t>
      </w:r>
      <w:proofErr w:type="gramEnd"/>
      <w:r w:rsidRPr="00F408B5">
        <w:t xml:space="preserve">. / Под ред. Богдановой О.Ю., </w:t>
      </w:r>
      <w:proofErr w:type="spellStart"/>
      <w:r w:rsidRPr="00F408B5">
        <w:t>Маранцмана</w:t>
      </w:r>
      <w:proofErr w:type="spellEnd"/>
      <w:r w:rsidRPr="00F408B5">
        <w:t xml:space="preserve"> В.Г. -В 2 ч. Ч. 1.-М.: Просвещение, ВЛАДОС, 1994. - 288 </w:t>
      </w:r>
      <w:proofErr w:type="gramStart"/>
      <w:r w:rsidRPr="00F408B5">
        <w:t>с</w:t>
      </w:r>
      <w:proofErr w:type="gramEnd"/>
      <w:r w:rsidRPr="00F408B5">
        <w:t>:</w:t>
      </w:r>
      <w:r w:rsidR="00F408B5">
        <w:t xml:space="preserve"> </w:t>
      </w:r>
      <w:proofErr w:type="gramStart"/>
      <w:r w:rsidR="00F408B5">
        <w:t>для</w:t>
      </w:r>
      <w:proofErr w:type="gramEnd"/>
      <w:r w:rsidR="00F408B5">
        <w:t xml:space="preserve"> изучения с. 3-67</w:t>
      </w:r>
      <w:r w:rsidR="00F408B5" w:rsidRPr="00F408B5">
        <w:t xml:space="preserve"> Режим доступа:</w:t>
      </w:r>
      <w:r w:rsidR="00F408B5">
        <w:t xml:space="preserve"> </w:t>
      </w:r>
      <w:hyperlink r:id="rId8" w:history="1">
        <w:r w:rsidR="00F408B5" w:rsidRPr="0047305C">
          <w:rPr>
            <w:rStyle w:val="ac"/>
          </w:rPr>
          <w:t>http://cs3.a5.ru/media/19/f1/de/19f1de3219a29e15cba04ec7ca130e59.pdf</w:t>
        </w:r>
      </w:hyperlink>
    </w:p>
    <w:p w:rsidR="00B44BDC" w:rsidRPr="00A44797" w:rsidRDefault="00B44BDC" w:rsidP="00A44797">
      <w:pPr>
        <w:pStyle w:val="ab"/>
        <w:numPr>
          <w:ilvl w:val="0"/>
          <w:numId w:val="3"/>
        </w:numPr>
        <w:jc w:val="both"/>
      </w:pPr>
      <w:r w:rsidRPr="00A44797"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психологии детства / С. В. Плотникова, А. А. Краева; Урал. гос. </w:t>
      </w:r>
      <w:proofErr w:type="spellStart"/>
      <w:r w:rsidRPr="00A44797">
        <w:t>пед</w:t>
      </w:r>
      <w:proofErr w:type="spellEnd"/>
      <w:r w:rsidRPr="00A44797">
        <w:t>. ун-т</w:t>
      </w:r>
      <w:proofErr w:type="gramStart"/>
      <w:r w:rsidRPr="00A44797">
        <w:t>.–</w:t>
      </w:r>
      <w:proofErr w:type="gramEnd"/>
      <w:r w:rsidRPr="00A44797">
        <w:t>Электрон. дан.–Екатеринбург: [б. и.], 2017</w:t>
      </w:r>
    </w:p>
    <w:p w:rsidR="00B44BDC" w:rsidRDefault="00B44BDC" w:rsidP="00B44BDC">
      <w:pPr>
        <w:ind w:firstLine="708"/>
        <w:jc w:val="both"/>
      </w:pPr>
      <w:r w:rsidRPr="00A44797">
        <w:t xml:space="preserve">Режим доступа: </w:t>
      </w:r>
      <w:hyperlink r:id="rId9" w:history="1">
        <w:r w:rsidR="00A6785E" w:rsidRPr="0047305C">
          <w:rPr>
            <w:rStyle w:val="ac"/>
          </w:rPr>
          <w:t>http://elar.uspu.ru/bitstream/uspu/7499/1/uch00210.pdf</w:t>
        </w:r>
      </w:hyperlink>
    </w:p>
    <w:p w:rsidR="00C955E9" w:rsidRPr="00A6785E" w:rsidRDefault="00A6785E" w:rsidP="00C955E9">
      <w:pPr>
        <w:ind w:firstLine="708"/>
        <w:jc w:val="both"/>
        <w:rPr>
          <w:b/>
        </w:rPr>
      </w:pPr>
      <w:r w:rsidRPr="00A6785E">
        <w:rPr>
          <w:b/>
        </w:rPr>
        <w:t>Дополнительная литература</w:t>
      </w:r>
    </w:p>
    <w:p w:rsidR="00D719CD" w:rsidRPr="00A44797" w:rsidRDefault="00D719CD" w:rsidP="00D719CD">
      <w:pPr>
        <w:pStyle w:val="ab"/>
        <w:numPr>
          <w:ilvl w:val="0"/>
          <w:numId w:val="3"/>
        </w:numPr>
        <w:shd w:val="clear" w:color="auto" w:fill="FFFFFF"/>
        <w:jc w:val="both"/>
      </w:pPr>
      <w:r w:rsidRPr="00A44797">
        <w:t xml:space="preserve">Волкова Л.С. Логопедия: Учебник для студентов дефектологических факультетов педагогических вузов. - 5-е изд., </w:t>
      </w:r>
      <w:proofErr w:type="spellStart"/>
      <w:r w:rsidRPr="00A44797">
        <w:t>перераб</w:t>
      </w:r>
      <w:proofErr w:type="gramStart"/>
      <w:r w:rsidRPr="00A44797">
        <w:t>.и</w:t>
      </w:r>
      <w:proofErr w:type="spellEnd"/>
      <w:proofErr w:type="gramEnd"/>
      <w:r w:rsidRPr="00A44797">
        <w:t xml:space="preserve"> доп., </w:t>
      </w:r>
      <w:proofErr w:type="spellStart"/>
      <w:r w:rsidRPr="00A44797">
        <w:t>Владос</w:t>
      </w:r>
      <w:proofErr w:type="spellEnd"/>
      <w:r w:rsidRPr="00A44797">
        <w:t>, 2009.</w:t>
      </w:r>
    </w:p>
    <w:p w:rsidR="00D719CD" w:rsidRDefault="00D719CD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proofErr w:type="spellStart"/>
      <w:r w:rsidRPr="00A44797">
        <w:rPr>
          <w:bCs/>
        </w:rPr>
        <w:t>Свирина</w:t>
      </w:r>
      <w:proofErr w:type="spellEnd"/>
      <w:r w:rsidRPr="00A44797">
        <w:rPr>
          <w:bCs/>
        </w:rPr>
        <w:t xml:space="preserve">, Н. Способы построения и содержание интересного урока литературы [Электронный ресурс] /  Н. </w:t>
      </w:r>
      <w:proofErr w:type="spellStart"/>
      <w:r w:rsidRPr="00A44797">
        <w:rPr>
          <w:bCs/>
        </w:rPr>
        <w:t>Свирина</w:t>
      </w:r>
      <w:proofErr w:type="spellEnd"/>
      <w:r w:rsidRPr="00A44797">
        <w:rPr>
          <w:bCs/>
        </w:rPr>
        <w:t xml:space="preserve"> // Литература. – 2010. - №10. - Режим доступа: </w:t>
      </w:r>
      <w:r w:rsidRPr="00A44797">
        <w:rPr>
          <w:bCs/>
          <w:lang w:val="en-US"/>
        </w:rPr>
        <w:t>http</w:t>
      </w:r>
      <w:r w:rsidRPr="00A44797">
        <w:rPr>
          <w:bCs/>
        </w:rPr>
        <w:t xml:space="preserve">: // </w:t>
      </w:r>
      <w:r w:rsidRPr="00A44797">
        <w:rPr>
          <w:bCs/>
          <w:lang w:val="en-US"/>
        </w:rPr>
        <w:t>lit</w:t>
      </w:r>
      <w:r w:rsidRPr="00A44797">
        <w:rPr>
          <w:bCs/>
        </w:rPr>
        <w:t>.1</w:t>
      </w:r>
      <w:proofErr w:type="spellStart"/>
      <w:r w:rsidRPr="00A44797">
        <w:rPr>
          <w:bCs/>
          <w:lang w:val="en-US"/>
        </w:rPr>
        <w:t>september</w:t>
      </w:r>
      <w:proofErr w:type="spellEnd"/>
      <w:r w:rsidRPr="00A44797">
        <w:rPr>
          <w:bCs/>
        </w:rPr>
        <w:t>.</w:t>
      </w:r>
      <w:proofErr w:type="spellStart"/>
      <w:r w:rsidRPr="00A44797">
        <w:rPr>
          <w:bCs/>
          <w:lang w:val="en-US"/>
        </w:rPr>
        <w:t>ru</w:t>
      </w:r>
      <w:proofErr w:type="spellEnd"/>
    </w:p>
    <w:p w:rsidR="00C955E9" w:rsidRPr="00A44797" w:rsidRDefault="00C955E9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proofErr w:type="spellStart"/>
      <w:r>
        <w:rPr>
          <w:bCs/>
        </w:rPr>
        <w:t>Сундеева</w:t>
      </w:r>
      <w:proofErr w:type="gramStart"/>
      <w:r>
        <w:rPr>
          <w:bCs/>
        </w:rPr>
        <w:t>,Л</w:t>
      </w:r>
      <w:proofErr w:type="gramEnd"/>
      <w:r>
        <w:rPr>
          <w:bCs/>
        </w:rPr>
        <w:t>.А</w:t>
      </w:r>
      <w:proofErr w:type="spellEnd"/>
      <w:r>
        <w:rPr>
          <w:bCs/>
        </w:rPr>
        <w:t>. Теории и технологии начального литературного образования-электронное учебно-методическое пособие/</w:t>
      </w:r>
      <w:proofErr w:type="spellStart"/>
      <w:r>
        <w:rPr>
          <w:bCs/>
        </w:rPr>
        <w:t>Л.А.Сундеева</w:t>
      </w:r>
      <w:proofErr w:type="spellEnd"/>
      <w:r>
        <w:rPr>
          <w:bCs/>
        </w:rPr>
        <w:t>. – Тольятти: Изд-во ТГУ, 2019</w:t>
      </w:r>
    </w:p>
    <w:p w:rsidR="00F408B5" w:rsidRPr="00A44797" w:rsidRDefault="00F408B5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proofErr w:type="spellStart"/>
      <w:r w:rsidRPr="00A44797">
        <w:t>Воюшина</w:t>
      </w:r>
      <w:proofErr w:type="spellEnd"/>
      <w:r w:rsidRPr="00A44797">
        <w:t xml:space="preserve"> М.П. Методика обучения литературе в начальной школе: учебник. </w:t>
      </w:r>
      <w:proofErr w:type="gramStart"/>
      <w:r w:rsidRPr="00A44797">
        <w:t>–М</w:t>
      </w:r>
      <w:proofErr w:type="gramEnd"/>
      <w:r w:rsidRPr="00A44797">
        <w:t>.: Академия, 2010.</w:t>
      </w:r>
    </w:p>
    <w:p w:rsidR="00F408B5" w:rsidRPr="00A44797" w:rsidRDefault="00F408B5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proofErr w:type="spellStart"/>
      <w:r w:rsidRPr="00A44797">
        <w:lastRenderedPageBreak/>
        <w:t>Светловская</w:t>
      </w:r>
      <w:proofErr w:type="spellEnd"/>
      <w:r w:rsidRPr="00A44797">
        <w:t xml:space="preserve"> Н.Н., </w:t>
      </w:r>
      <w:proofErr w:type="spellStart"/>
      <w:r w:rsidRPr="00A44797">
        <w:t>Пиче-Оол</w:t>
      </w:r>
      <w:proofErr w:type="spellEnd"/>
      <w:r w:rsidRPr="00A44797">
        <w:t xml:space="preserve"> Т.С. Обучение детей чтению: практическая методика. </w:t>
      </w:r>
      <w:proofErr w:type="gramStart"/>
      <w:r w:rsidRPr="00A44797">
        <w:t>–М</w:t>
      </w:r>
      <w:proofErr w:type="gramEnd"/>
      <w:r w:rsidRPr="00A44797">
        <w:t>.: Академия, 2001</w:t>
      </w:r>
    </w:p>
    <w:p w:rsidR="00F103E4" w:rsidRPr="00A44797" w:rsidRDefault="00F103E4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r w:rsidRPr="00A44797">
        <w:t>Образовательная система «Школа 2100»http://www.school2100.ru/</w:t>
      </w:r>
    </w:p>
    <w:p w:rsidR="00F103E4" w:rsidRPr="00A44797" w:rsidRDefault="00F103E4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r w:rsidRPr="00A44797">
        <w:t xml:space="preserve">УМК «Школа </w:t>
      </w:r>
      <w:proofErr w:type="spellStart"/>
      <w:r w:rsidRPr="00A44797">
        <w:t>России»http</w:t>
      </w:r>
      <w:proofErr w:type="spellEnd"/>
      <w:r w:rsidRPr="00A44797">
        <w:t xml:space="preserve">://www.prosv.ru/umk/shkola-rossii/УМК «Гармония» </w:t>
      </w:r>
      <w:hyperlink r:id="rId10" w:history="1">
        <w:r w:rsidRPr="00A44797">
          <w:rPr>
            <w:rStyle w:val="ac"/>
          </w:rPr>
          <w:t>http://www.umk-garmoniya.ru/</w:t>
        </w:r>
      </w:hyperlink>
    </w:p>
    <w:p w:rsidR="00F103E4" w:rsidRPr="00A44797" w:rsidRDefault="00F103E4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r w:rsidRPr="00A44797">
        <w:t>УМК Л.В. Занкова</w:t>
      </w:r>
      <w:proofErr w:type="gramStart"/>
      <w:r w:rsidRPr="00A44797">
        <w:t>http</w:t>
      </w:r>
      <w:proofErr w:type="gramEnd"/>
      <w:r w:rsidRPr="00A44797">
        <w:t>://zankov.com/</w:t>
      </w:r>
    </w:p>
    <w:p w:rsidR="00F103E4" w:rsidRPr="00A44797" w:rsidRDefault="00F103E4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r w:rsidRPr="00A44797">
        <w:t>Издания «</w:t>
      </w:r>
      <w:proofErr w:type="spellStart"/>
      <w:r w:rsidRPr="00A44797">
        <w:t>Вентана</w:t>
      </w:r>
      <w:proofErr w:type="spellEnd"/>
      <w:r w:rsidRPr="00A44797">
        <w:t xml:space="preserve">-Граф» (Начальная школа </w:t>
      </w:r>
      <w:proofErr w:type="spellStart"/>
      <w:proofErr w:type="gramStart"/>
      <w:r w:rsidRPr="00A44797">
        <w:t>XXI</w:t>
      </w:r>
      <w:proofErr w:type="gramEnd"/>
      <w:r w:rsidRPr="00A44797">
        <w:t>века</w:t>
      </w:r>
      <w:proofErr w:type="spellEnd"/>
      <w:r w:rsidRPr="00A44797">
        <w:t>)</w:t>
      </w:r>
      <w:hyperlink r:id="rId11" w:history="1">
        <w:r w:rsidRPr="00A44797">
          <w:rPr>
            <w:rStyle w:val="ac"/>
          </w:rPr>
          <w:t>http://www.vgf.ru/</w:t>
        </w:r>
      </w:hyperlink>
    </w:p>
    <w:p w:rsidR="00F103E4" w:rsidRPr="00A44797" w:rsidRDefault="00F103E4" w:rsidP="00D719CD">
      <w:pPr>
        <w:pStyle w:val="a9"/>
        <w:numPr>
          <w:ilvl w:val="0"/>
          <w:numId w:val="3"/>
        </w:numPr>
        <w:spacing w:before="0" w:beforeAutospacing="0" w:after="0" w:afterAutospacing="0"/>
        <w:jc w:val="both"/>
        <w:rPr>
          <w:bCs/>
        </w:rPr>
      </w:pPr>
      <w:r w:rsidRPr="00A44797">
        <w:t>УМК «Планета Знаний» http://planetaznaniy.astrel.ru/</w:t>
      </w: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E1697E" w:rsidRDefault="00E1697E" w:rsidP="00E1697E">
      <w:pPr>
        <w:pStyle w:val="a3"/>
        <w:ind w:left="1065"/>
        <w:jc w:val="both"/>
        <w:rPr>
          <w:rFonts w:ascii="Times New Roman" w:hAnsi="Times New Roman" w:cs="Times New Roman"/>
          <w:sz w:val="28"/>
          <w:szCs w:val="28"/>
        </w:rPr>
      </w:pPr>
    </w:p>
    <w:p w:rsidR="00696504" w:rsidRPr="00AF5729" w:rsidRDefault="00AF5729" w:rsidP="00AF5729">
      <w:pPr>
        <w:pStyle w:val="a3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5729">
        <w:rPr>
          <w:rFonts w:ascii="Times New Roman" w:hAnsi="Times New Roman" w:cs="Times New Roman"/>
          <w:b/>
          <w:sz w:val="28"/>
          <w:szCs w:val="28"/>
        </w:rPr>
        <w:t xml:space="preserve">Лекция 1. </w:t>
      </w:r>
      <w:r w:rsidR="00696504" w:rsidRPr="00AF5729">
        <w:rPr>
          <w:rFonts w:ascii="Times New Roman" w:hAnsi="Times New Roman" w:cs="Times New Roman"/>
          <w:b/>
          <w:sz w:val="28"/>
          <w:szCs w:val="28"/>
        </w:rPr>
        <w:t>Теория и методика обучения ли</w:t>
      </w:r>
      <w:r w:rsidRPr="00AF5729">
        <w:rPr>
          <w:rFonts w:ascii="Times New Roman" w:hAnsi="Times New Roman" w:cs="Times New Roman"/>
          <w:b/>
          <w:sz w:val="28"/>
          <w:szCs w:val="28"/>
        </w:rPr>
        <w:t>тературе как научная дисциплина, ее</w:t>
      </w:r>
      <w:r w:rsidR="00696504" w:rsidRPr="00AF5729">
        <w:rPr>
          <w:rFonts w:ascii="Times New Roman" w:hAnsi="Times New Roman" w:cs="Times New Roman"/>
          <w:b/>
          <w:sz w:val="28"/>
          <w:szCs w:val="28"/>
        </w:rPr>
        <w:t xml:space="preserve"> предмет, содержание и методы исследования.</w:t>
      </w:r>
    </w:p>
    <w:p w:rsidR="00AF5729" w:rsidRDefault="00AF5729" w:rsidP="0069650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696504" w:rsidRDefault="00696504" w:rsidP="00696504">
      <w:pPr>
        <w:ind w:left="705"/>
        <w:jc w:val="both"/>
      </w:pPr>
      <w:r>
        <w:t xml:space="preserve">Художественная литература призвана сыграть особую роль в формировании самосознания современного общества, </w:t>
      </w:r>
      <w:proofErr w:type="gramStart"/>
      <w:r>
        <w:t>в</w:t>
      </w:r>
      <w:proofErr w:type="gramEnd"/>
      <w:r>
        <w:t xml:space="preserve"> </w:t>
      </w:r>
      <w:proofErr w:type="gramStart"/>
      <w:r>
        <w:t>его</w:t>
      </w:r>
      <w:proofErr w:type="gramEnd"/>
      <w:r>
        <w:t xml:space="preserve"> </w:t>
      </w:r>
      <w:proofErr w:type="spellStart"/>
      <w:r>
        <w:t>гуманизации</w:t>
      </w:r>
      <w:proofErr w:type="spellEnd"/>
      <w:r>
        <w:t xml:space="preserve">. Она несет в себе художественную, эстетическую память народа, нравственные установки. Что сделано в теории и практике методики преподавания литературы на сегодняшний день? Преодолены однозначные подходы к развитию русской литературы XIX и XX столетии, изменились оценки многих литературных фактов, созданы вариативные программы, пособия, учебники, открыты различные классы, школы, лицеи, гимназии. </w:t>
      </w:r>
    </w:p>
    <w:p w:rsidR="00696504" w:rsidRDefault="00696504" w:rsidP="00696504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МПЛ – это педагогическая наука, предметом которой является процесс обучения школьников литературе как учебному предмету и задача которой состоит в открытии закономерностей этого процесса с целью более правильного руководства им.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Курс МПЛ призван  сформировать представление о литературном развитии школьников </w:t>
      </w:r>
      <w:r w:rsidRPr="00C955E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955E9">
        <w:rPr>
          <w:rFonts w:ascii="Times New Roman" w:hAnsi="Times New Roman" w:cs="Times New Roman"/>
          <w:sz w:val="24"/>
          <w:szCs w:val="24"/>
        </w:rPr>
        <w:t xml:space="preserve"> нарушениями речи, об исторической смене методов и приемов обучения, о профессиональной деятельности учителя.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55E9">
        <w:rPr>
          <w:rFonts w:ascii="Times New Roman" w:hAnsi="Times New Roman" w:cs="Times New Roman"/>
          <w:sz w:val="24"/>
          <w:szCs w:val="24"/>
        </w:rPr>
        <w:t>МПЛ как наука: 1. предмет исследования, 2. общественная значимость, 3. методы изучения: теоретический, экспериментальный (формирующий), 3. контрольный (контролирующий).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Педагогические  методы изучения литературы в школе: анкетирования, тесты, наблюдения, интервьюирования.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        Любая наука существует вне зависимости от других наук, как МПЛ, она фундаментальна. </w:t>
      </w:r>
      <w:r w:rsidRPr="00C955E9">
        <w:rPr>
          <w:b/>
        </w:rPr>
        <w:t>Предмет:</w:t>
      </w:r>
      <w:r w:rsidRPr="00C955E9">
        <w:t xml:space="preserve"> установление закономерностей преподавания литературы как искусства слова. </w:t>
      </w:r>
      <w:r w:rsidRPr="00C955E9">
        <w:rPr>
          <w:b/>
        </w:rPr>
        <w:t>Общественная значимость:</w:t>
      </w:r>
      <w:r w:rsidRPr="00C955E9">
        <w:t xml:space="preserve"> литература является одним из важнейших средств формирования мировоззрения и общественной позиции школьников. </w:t>
      </w:r>
      <w:r w:rsidRPr="00C955E9">
        <w:rPr>
          <w:b/>
        </w:rPr>
        <w:t>Методы:</w:t>
      </w:r>
      <w:r w:rsidRPr="00C955E9">
        <w:t xml:space="preserve"> - срезов (массового опроса), - целенаправленного наблюдения, - естественного эксперимента, - лабораторного эксперимента. Особое место в психологическом обосновании обучения литературе по справедливости принадлежит Л. С. Выготскому. Будучи приверженцем идеи развития, Л. С. Выготский исследовал отношение мысли к слову, «зоны ближайшего развития», то есть различие между тем, что ребенок может сам и что под руководством взрослого. В лаборатории Л. С. Выготского изучался процесс образования понятий. Ему принадлежит следующая мысль: </w:t>
      </w:r>
      <w:proofErr w:type="gramStart"/>
      <w:r w:rsidRPr="00C955E9">
        <w:t>«Обучение только тогда хорошо, когда оно идет впереди развития» (Выготский Л. С. Избранные психологические исследования.</w:t>
      </w:r>
      <w:proofErr w:type="gramEnd"/>
      <w:r w:rsidRPr="00C955E9">
        <w:t xml:space="preserve"> Ч. I. – М., 1956. – </w:t>
      </w:r>
      <w:proofErr w:type="gramStart"/>
      <w:r w:rsidRPr="00C955E9">
        <w:t xml:space="preserve">С. 248). </w:t>
      </w:r>
      <w:proofErr w:type="gramEnd"/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955E9">
        <w:rPr>
          <w:rFonts w:ascii="Times New Roman" w:hAnsi="Times New Roman" w:cs="Times New Roman"/>
          <w:b/>
          <w:sz w:val="24"/>
          <w:szCs w:val="24"/>
        </w:rPr>
        <w:t>2. Зарождение литературы как учебного предмета</w:t>
      </w:r>
      <w:r w:rsidRPr="00C955E9">
        <w:rPr>
          <w:rFonts w:ascii="Times New Roman" w:hAnsi="Times New Roman" w:cs="Times New Roman"/>
          <w:sz w:val="24"/>
          <w:szCs w:val="24"/>
        </w:rPr>
        <w:t xml:space="preserve">. Значение прогрессивных идей XIX века в развитии отечественной методической науки (Ф. И, Буслаев, В. Я.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>).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lastRenderedPageBreak/>
        <w:t xml:space="preserve">Среди источников литературы как учебного предмета важную роль занимает риторика, поэтика и теория словесности. Произведения русской литературы в круг университетского и школьного образования стали входить в </w:t>
      </w:r>
      <w:r w:rsidRPr="00C955E9">
        <w:rPr>
          <w:rFonts w:ascii="Times New Roman" w:hAnsi="Times New Roman" w:cs="Times New Roman"/>
          <w:b/>
          <w:sz w:val="24"/>
          <w:szCs w:val="24"/>
        </w:rPr>
        <w:t>конце 18 века</w:t>
      </w:r>
      <w:r w:rsidRPr="00C955E9">
        <w:rPr>
          <w:rFonts w:ascii="Times New Roman" w:hAnsi="Times New Roman" w:cs="Times New Roman"/>
          <w:sz w:val="24"/>
          <w:szCs w:val="24"/>
        </w:rPr>
        <w:t xml:space="preserve"> в качестве образцов, иллюстрирующих теоретико-литературное положение. Русская словесность как </w:t>
      </w:r>
      <w:r w:rsidRPr="00C955E9">
        <w:rPr>
          <w:rFonts w:ascii="Times New Roman" w:hAnsi="Times New Roman" w:cs="Times New Roman"/>
          <w:b/>
          <w:sz w:val="24"/>
          <w:szCs w:val="24"/>
        </w:rPr>
        <w:t>отдельный предмет</w:t>
      </w:r>
      <w:r w:rsidRPr="00C955E9">
        <w:rPr>
          <w:rFonts w:ascii="Times New Roman" w:hAnsi="Times New Roman" w:cs="Times New Roman"/>
          <w:sz w:val="24"/>
          <w:szCs w:val="24"/>
        </w:rPr>
        <w:t xml:space="preserve"> преподавания, основу которой составляют риторика и поэтика, появляются  в учебных планах отдельных средних учебных заведениях </w:t>
      </w:r>
      <w:r w:rsidRPr="00C955E9">
        <w:rPr>
          <w:rFonts w:ascii="Times New Roman" w:hAnsi="Times New Roman" w:cs="Times New Roman"/>
          <w:b/>
          <w:sz w:val="24"/>
          <w:szCs w:val="24"/>
        </w:rPr>
        <w:t xml:space="preserve">с </w:t>
      </w:r>
      <w:smartTag w:uri="urn:schemas-microsoft-com:office:smarttags" w:element="metricconverter">
        <w:smartTagPr>
          <w:attr w:name="ProductID" w:val="1811 г"/>
        </w:smartTagPr>
        <w:r w:rsidRPr="00C955E9">
          <w:rPr>
            <w:rFonts w:ascii="Times New Roman" w:hAnsi="Times New Roman" w:cs="Times New Roman"/>
            <w:b/>
            <w:sz w:val="24"/>
            <w:szCs w:val="24"/>
          </w:rPr>
          <w:t>1811 г</w:t>
        </w:r>
      </w:smartTag>
      <w:r w:rsidRPr="00C955E9">
        <w:rPr>
          <w:rFonts w:ascii="Times New Roman" w:hAnsi="Times New Roman" w:cs="Times New Roman"/>
          <w:b/>
          <w:sz w:val="24"/>
          <w:szCs w:val="24"/>
        </w:rPr>
        <w:t>.</w:t>
      </w:r>
      <w:r w:rsidRPr="00C955E9">
        <w:rPr>
          <w:rFonts w:ascii="Times New Roman" w:hAnsi="Times New Roman" w:cs="Times New Roman"/>
          <w:sz w:val="24"/>
          <w:szCs w:val="24"/>
        </w:rPr>
        <w:t xml:space="preserve"> С этого времени литературное преподавание становится не только образцом, но и предметом разбора. Об этом свидетельствует опыт многих учебных заведений: Московского университета, благородного пансионата…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Начальный этап становления литературы как учебного предмета связан с разработкой учебных пособий. Гимназические курсы словесности мало отличались от 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университетских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в то время. В середине 19 века единственным методическим пособием был «Опыт краткого руководства к эстетическому разбору на части российской словесности»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Гречанникова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, написанный в вопросно-ответной форме и содержал подробный разбор отрывков из сочинений Ломоносова, Державина, Карамзина. Время становления МПЛ как науки – </w:t>
      </w:r>
      <w:r w:rsidRPr="00C955E9">
        <w:rPr>
          <w:rFonts w:ascii="Times New Roman" w:hAnsi="Times New Roman" w:cs="Times New Roman"/>
          <w:b/>
          <w:sz w:val="24"/>
          <w:szCs w:val="24"/>
        </w:rPr>
        <w:t>вторая половина 19 века</w:t>
      </w:r>
      <w:r w:rsidRPr="00C955E9">
        <w:rPr>
          <w:rFonts w:ascii="Times New Roman" w:hAnsi="Times New Roman" w:cs="Times New Roman"/>
          <w:sz w:val="24"/>
          <w:szCs w:val="24"/>
        </w:rPr>
        <w:t xml:space="preserve"> (40-50 гг. 19 века), когда были созданы методические программы и учебники Буслаева,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Водовозова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 и др. Событием стали книги Буслаева «О преподавании отечественного языка» (</w:t>
      </w:r>
      <w:smartTag w:uri="urn:schemas-microsoft-com:office:smarttags" w:element="metricconverter">
        <w:smartTagPr>
          <w:attr w:name="ProductID" w:val="1844 г"/>
        </w:smartTagPr>
        <w:r w:rsidRPr="00C955E9">
          <w:rPr>
            <w:rFonts w:ascii="Times New Roman" w:hAnsi="Times New Roman" w:cs="Times New Roman"/>
            <w:sz w:val="24"/>
            <w:szCs w:val="24"/>
          </w:rPr>
          <w:t>1844 г</w:t>
        </w:r>
      </w:smartTag>
      <w:r w:rsidRPr="00C955E9">
        <w:rPr>
          <w:rFonts w:ascii="Times New Roman" w:hAnsi="Times New Roman" w:cs="Times New Roman"/>
          <w:sz w:val="24"/>
          <w:szCs w:val="24"/>
        </w:rPr>
        <w:t>.), Галахова «Полная русская хрестоматия» (</w:t>
      </w:r>
      <w:smartTag w:uri="urn:schemas-microsoft-com:office:smarttags" w:element="metricconverter">
        <w:smartTagPr>
          <w:attr w:name="ProductID" w:val="1842 г"/>
        </w:smartTagPr>
        <w:r w:rsidRPr="00C955E9">
          <w:rPr>
            <w:rFonts w:ascii="Times New Roman" w:hAnsi="Times New Roman" w:cs="Times New Roman"/>
            <w:sz w:val="24"/>
            <w:szCs w:val="24"/>
          </w:rPr>
          <w:t>1842 г</w:t>
        </w:r>
      </w:smartTag>
      <w:r w:rsidRPr="00C955E9">
        <w:rPr>
          <w:rFonts w:ascii="Times New Roman" w:hAnsi="Times New Roman" w:cs="Times New Roman"/>
          <w:sz w:val="24"/>
          <w:szCs w:val="24"/>
        </w:rPr>
        <w:t>.), «Программа русского языка и словесности» (</w:t>
      </w:r>
      <w:smartTag w:uri="urn:schemas-microsoft-com:office:smarttags" w:element="metricconverter">
        <w:smartTagPr>
          <w:attr w:name="ProductID" w:val="1852 г"/>
        </w:smartTagPr>
        <w:r w:rsidRPr="00C955E9">
          <w:rPr>
            <w:rFonts w:ascii="Times New Roman" w:hAnsi="Times New Roman" w:cs="Times New Roman"/>
            <w:sz w:val="24"/>
            <w:szCs w:val="24"/>
          </w:rPr>
          <w:t>1852 г</w:t>
        </w:r>
      </w:smartTag>
      <w:r w:rsidRPr="00C955E9">
        <w:rPr>
          <w:rFonts w:ascii="Times New Roman" w:hAnsi="Times New Roman" w:cs="Times New Roman"/>
          <w:sz w:val="24"/>
          <w:szCs w:val="24"/>
        </w:rPr>
        <w:t xml:space="preserve">.).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>Именно в 60-е г проходят  первые съезды учителей-словесников, где принимается  за основу своей методики преподавания  «</w:t>
      </w:r>
      <w:r w:rsidRPr="00C955E9">
        <w:rPr>
          <w:rFonts w:ascii="Times New Roman" w:hAnsi="Times New Roman" w:cs="Times New Roman"/>
          <w:b/>
          <w:sz w:val="24"/>
          <w:szCs w:val="24"/>
        </w:rPr>
        <w:t>практический способ преподавания».</w:t>
      </w:r>
    </w:p>
    <w:p w:rsidR="00696504" w:rsidRPr="00C955E9" w:rsidRDefault="00696504" w:rsidP="00696504">
      <w:pPr>
        <w:pStyle w:val="a3"/>
        <w:ind w:firstLine="75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В 70-х г. в курсе словесности в младших классах внимание отводится изучению языка и объяснительному чтению образцов русской литературы, а в старших классах историко-литературные обзоры. В </w:t>
      </w:r>
      <w:smartTag w:uri="urn:schemas-microsoft-com:office:smarttags" w:element="metricconverter">
        <w:smartTagPr>
          <w:attr w:name="ProductID" w:val="1870 г"/>
        </w:smartTagPr>
        <w:r w:rsidRPr="00C955E9">
          <w:rPr>
            <w:rFonts w:ascii="Times New Roman" w:hAnsi="Times New Roman" w:cs="Times New Roman"/>
            <w:sz w:val="24"/>
            <w:szCs w:val="24"/>
          </w:rPr>
          <w:t>1870 г</w:t>
        </w:r>
      </w:smartTag>
      <w:r w:rsidRPr="00C955E9">
        <w:rPr>
          <w:rFonts w:ascii="Times New Roman" w:hAnsi="Times New Roman" w:cs="Times New Roman"/>
          <w:sz w:val="24"/>
          <w:szCs w:val="24"/>
        </w:rPr>
        <w:t xml:space="preserve">. педагоги-словесники высказываются в пользу </w:t>
      </w:r>
      <w:r w:rsidRPr="00C955E9">
        <w:rPr>
          <w:rFonts w:ascii="Times New Roman" w:hAnsi="Times New Roman" w:cs="Times New Roman"/>
          <w:b/>
          <w:sz w:val="24"/>
          <w:szCs w:val="24"/>
        </w:rPr>
        <w:t>исторического преподавания литературы</w:t>
      </w:r>
      <w:r w:rsidRPr="00C955E9">
        <w:rPr>
          <w:rFonts w:ascii="Times New Roman" w:hAnsi="Times New Roman" w:cs="Times New Roman"/>
          <w:sz w:val="24"/>
          <w:szCs w:val="24"/>
        </w:rPr>
        <w:t xml:space="preserve">. Увеличивается массив литературы научной, удачной с методической точки зрения. Учитель получает возможность выбора. В </w:t>
      </w:r>
      <w:r w:rsidRPr="00C955E9">
        <w:rPr>
          <w:rFonts w:ascii="Times New Roman" w:hAnsi="Times New Roman" w:cs="Times New Roman"/>
          <w:b/>
          <w:sz w:val="24"/>
          <w:szCs w:val="24"/>
        </w:rPr>
        <w:t xml:space="preserve">Конце 19-начале 20 века </w:t>
      </w:r>
      <w:r w:rsidRPr="00C955E9">
        <w:rPr>
          <w:rFonts w:ascii="Times New Roman" w:hAnsi="Times New Roman" w:cs="Times New Roman"/>
          <w:sz w:val="24"/>
          <w:szCs w:val="24"/>
        </w:rPr>
        <w:t xml:space="preserve"> теория и МПЛ начинают реализовываться в разных подходах к преподаванию, разных  методических концепциях и системах.</w:t>
      </w:r>
    </w:p>
    <w:p w:rsidR="00696504" w:rsidRPr="00C955E9" w:rsidRDefault="00696504" w:rsidP="00696504">
      <w:pPr>
        <w:pStyle w:val="a3"/>
        <w:ind w:firstLine="75"/>
        <w:jc w:val="both"/>
        <w:rPr>
          <w:rFonts w:ascii="Times New Roman" w:hAnsi="Times New Roman" w:cs="Times New Roman"/>
          <w:sz w:val="24"/>
          <w:szCs w:val="24"/>
        </w:rPr>
      </w:pPr>
    </w:p>
    <w:p w:rsidR="00696504" w:rsidRPr="00C955E9" w:rsidRDefault="00696504" w:rsidP="00696504">
      <w:pPr>
        <w:pStyle w:val="a3"/>
        <w:ind w:firstLine="75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 Впервые методика ориентируется не просто на школьную практику, но и обретает статус науки, использующей эксперимент. В </w:t>
      </w:r>
      <w:smartTag w:uri="urn:schemas-microsoft-com:office:smarttags" w:element="metricconverter">
        <w:smartTagPr>
          <w:attr w:name="ProductID" w:val="1901 г"/>
        </w:smartTagPr>
        <w:r w:rsidRPr="00C955E9">
          <w:rPr>
            <w:rFonts w:ascii="Times New Roman" w:hAnsi="Times New Roman" w:cs="Times New Roman"/>
            <w:sz w:val="24"/>
            <w:szCs w:val="24"/>
          </w:rPr>
          <w:t>1901 г</w:t>
        </w:r>
      </w:smartTag>
      <w:r w:rsidRPr="00C955E9">
        <w:rPr>
          <w:rFonts w:ascii="Times New Roman" w:hAnsi="Times New Roman" w:cs="Times New Roman"/>
          <w:sz w:val="24"/>
          <w:szCs w:val="24"/>
        </w:rPr>
        <w:t xml:space="preserve">. в С.-Петербурге была основана лаборатория экспериментальной педагогической психологии под руководством А. П. Нечаева, наметившего обширную программу экспериментально психологического решения острых проблем дидактики и методики. С появлением множества методических работ во </w:t>
      </w:r>
      <w:r w:rsidRPr="00C955E9">
        <w:rPr>
          <w:rFonts w:ascii="Times New Roman" w:hAnsi="Times New Roman" w:cs="Times New Roman"/>
          <w:b/>
          <w:sz w:val="24"/>
          <w:szCs w:val="24"/>
        </w:rPr>
        <w:t xml:space="preserve">2 половине и конце 19 века складывается в МПЛ </w:t>
      </w:r>
      <w:r w:rsidRPr="00C955E9">
        <w:rPr>
          <w:rFonts w:ascii="Times New Roman" w:hAnsi="Times New Roman" w:cs="Times New Roman"/>
          <w:sz w:val="24"/>
          <w:szCs w:val="24"/>
        </w:rPr>
        <w:t>2 направления: - академическое, - воспитательное. Академическое (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Буслаево-Галаховское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) – умственное развитие. 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Воспитательное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Водовозско-Стоюнинское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>) – воспитательные цели.</w:t>
      </w:r>
    </w:p>
    <w:p w:rsidR="00696504" w:rsidRPr="00C955E9" w:rsidRDefault="00696504" w:rsidP="00696504">
      <w:pPr>
        <w:ind w:firstLine="709"/>
        <w:jc w:val="both"/>
      </w:pPr>
      <w:r w:rsidRPr="00C955E9">
        <w:t>Последователи академического направления в преподавании словесности (Ф. И. Буслаев, А. Д. Галахов, П. Е. Басистов, И. В. Гаврилов, Л. И. Поливанов, А. Г. Филонов и др.</w:t>
      </w:r>
      <w:proofErr w:type="gramStart"/>
      <w:r w:rsidRPr="00C955E9">
        <w:t xml:space="preserve"> )</w:t>
      </w:r>
      <w:proofErr w:type="gramEnd"/>
      <w:r w:rsidRPr="00C955E9">
        <w:t xml:space="preserve"> считали основной целью уроков умственное развитие учащихся, изучение основ науки о языке и литературе. Многие из них пропагандировали филологическое изучение литературы, разрабатывали методику логико-стилистического анализа текста. В своих разборах они чаще всего следовали за эстетической критикой. Последователи академизма в преподавании особое внимание уделяли лекциям, устным выступлениям и письменным работам учащихся, высказывались против злоупотребления беседой на уроках, против поверхностного знакомства с текстом, а также против бесед на темы, уводящие от произведения и литературы.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Сторонники воспитательного направления в преподавании (В. И. Водовозов, В. Я. </w:t>
      </w:r>
      <w:proofErr w:type="spellStart"/>
      <w:r w:rsidRPr="00C955E9">
        <w:t>Стоюнин</w:t>
      </w:r>
      <w:proofErr w:type="spellEnd"/>
      <w:r w:rsidRPr="00C955E9">
        <w:t xml:space="preserve">, В. П. Острогорский, Ц. П. </w:t>
      </w:r>
      <w:proofErr w:type="spellStart"/>
      <w:r w:rsidRPr="00C955E9">
        <w:t>Балталон</w:t>
      </w:r>
      <w:proofErr w:type="spellEnd"/>
      <w:r w:rsidRPr="00C955E9">
        <w:t xml:space="preserve"> и др.</w:t>
      </w:r>
      <w:proofErr w:type="gramStart"/>
      <w:r w:rsidRPr="00C955E9">
        <w:t xml:space="preserve"> )</w:t>
      </w:r>
      <w:proofErr w:type="gramEnd"/>
      <w:r w:rsidRPr="00C955E9">
        <w:t xml:space="preserve"> смотрели на литературу прежде всего как на средство нравственного и эстетического воспитания учащихся. Это направление также не было единым. Идеи революционно-демократической эстетики и критики в большей мере проявились в педагогической деятельности В. И. </w:t>
      </w:r>
      <w:proofErr w:type="spellStart"/>
      <w:r w:rsidRPr="00C955E9">
        <w:t>Водовозова</w:t>
      </w:r>
      <w:proofErr w:type="spellEnd"/>
      <w:r w:rsidRPr="00C955E9">
        <w:t xml:space="preserve">. В </w:t>
      </w:r>
      <w:r w:rsidRPr="00C955E9">
        <w:lastRenderedPageBreak/>
        <w:t xml:space="preserve">меньшей степени стремление напрямую связать уроки литературы с воспитательными задачами было присуще В. Я. </w:t>
      </w:r>
      <w:proofErr w:type="spellStart"/>
      <w:r w:rsidRPr="00C955E9">
        <w:t>Стоюнину</w:t>
      </w:r>
      <w:proofErr w:type="spellEnd"/>
      <w:r w:rsidRPr="00C955E9">
        <w:t xml:space="preserve">, В. П. Острогорскому, всегда делавшим акцент на эстетической стороне произведения. Педагоги, пропагандировавшие «воспитательное чтение» (термин Ц. П. </w:t>
      </w:r>
      <w:proofErr w:type="spellStart"/>
      <w:r w:rsidRPr="00C955E9">
        <w:t>Балталона</w:t>
      </w:r>
      <w:proofErr w:type="spellEnd"/>
      <w:r w:rsidRPr="00C955E9">
        <w:t xml:space="preserve">), большее внимание уделяли общению с учащимися, беседе как одной из форм этого общения, выступали против засилья голого академизма, крайних проявлений </w:t>
      </w:r>
      <w:proofErr w:type="spellStart"/>
      <w:proofErr w:type="gramStart"/>
      <w:r w:rsidRPr="00C955E9">
        <w:t>филоло</w:t>
      </w:r>
      <w:proofErr w:type="spellEnd"/>
      <w:r w:rsidRPr="00C955E9">
        <w:t xml:space="preserve"> </w:t>
      </w:r>
      <w:proofErr w:type="spellStart"/>
      <w:r w:rsidRPr="00C955E9">
        <w:t>гического</w:t>
      </w:r>
      <w:proofErr w:type="spellEnd"/>
      <w:proofErr w:type="gramEnd"/>
      <w:r w:rsidRPr="00C955E9">
        <w:t xml:space="preserve"> метода, однако не избежали при этом излишней публицистичности и морализирования в собственной практике.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Столкновение разных точек зрения, различных методических концепций рождало новые идеи, содействовало развитию теории и практики преподавания словесности. Методические работы 60-80-х гг. носили чаще всего полемический характер. В них ставились принципиально важные проблемы преподавания отечественной литературы, при этом авторы опирались на богатый практический опыт, также представляющий интерес для современного учителя-словесника. </w:t>
      </w:r>
    </w:p>
    <w:p w:rsidR="00696504" w:rsidRPr="00C955E9" w:rsidRDefault="00696504" w:rsidP="00696504">
      <w:pPr>
        <w:ind w:firstLine="709"/>
        <w:jc w:val="both"/>
      </w:pPr>
      <w:r w:rsidRPr="00C955E9">
        <w:rPr>
          <w:b/>
          <w:bCs/>
        </w:rPr>
        <w:t>В. И. Водовозов (1825-1886)</w:t>
      </w:r>
      <w:r w:rsidRPr="00C955E9">
        <w:t xml:space="preserve">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Василий Иванович Водовозов, начинавший учителем словесности в Варшавской реальной гимназии, в 1860-1862 гг. преподавал в Смольном институте, куда его пригласил К. Д. Ушинский, а затем читал курс словесности в 1-й петербургской гимназии. После </w:t>
      </w:r>
      <w:smartTag w:uri="urn:schemas-microsoft-com:office:smarttags" w:element="metricconverter">
        <w:smartTagPr>
          <w:attr w:name="ProductID" w:val="1866 г"/>
        </w:smartTagPr>
        <w:r w:rsidRPr="00C955E9">
          <w:t>1866 г</w:t>
        </w:r>
      </w:smartTag>
      <w:r w:rsidRPr="00C955E9">
        <w:t xml:space="preserve">., оказавшись без постоянной педагогической работы, он продолжает активно сотрудничать в педагогических и литературных журналах, работает в редакции «Отечественных записок», много переводит, пишет статьи по вопросам народного образования, создает целый ряд методических пособий и учебных книг.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он вновь высказывается в пользу реального образования и практического метода в преподавании словесности, определяемого им как «метод сравнительный, постепенно переходящий </w:t>
      </w:r>
      <w:proofErr w:type="gramStart"/>
      <w:r w:rsidRPr="00C955E9">
        <w:t>в</w:t>
      </w:r>
      <w:proofErr w:type="gramEnd"/>
      <w:r w:rsidRPr="00C955E9">
        <w:t xml:space="preserve"> исторический». Реальные начала в преподавании литературы Водовозов связывает с реализмом в русской литературе, рекомендуя опираться на критические разборы Белинского. «Результатом всех разборов, — считает педагог, — должно быть убеждение, что литература настолько хороша, насколько она реальна».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504" w:rsidRPr="00C955E9" w:rsidRDefault="00696504" w:rsidP="00696504">
      <w:pPr>
        <w:ind w:firstLine="709"/>
        <w:jc w:val="both"/>
      </w:pPr>
      <w:r w:rsidRPr="00C955E9">
        <w:rPr>
          <w:b/>
          <w:bCs/>
        </w:rPr>
        <w:t xml:space="preserve">В. Я. </w:t>
      </w:r>
      <w:proofErr w:type="spellStart"/>
      <w:r w:rsidRPr="00C955E9">
        <w:rPr>
          <w:b/>
          <w:bCs/>
        </w:rPr>
        <w:t>Стоюнин</w:t>
      </w:r>
      <w:proofErr w:type="spellEnd"/>
      <w:r w:rsidRPr="00C955E9">
        <w:rPr>
          <w:b/>
          <w:bCs/>
        </w:rPr>
        <w:t xml:space="preserve"> (1826-1888)</w:t>
      </w:r>
      <w:r w:rsidRPr="00C955E9">
        <w:t xml:space="preserve">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Владимир Яковлевич </w:t>
      </w:r>
      <w:proofErr w:type="spellStart"/>
      <w:r w:rsidRPr="00C955E9">
        <w:t>Стоюнин</w:t>
      </w:r>
      <w:proofErr w:type="spellEnd"/>
      <w:r w:rsidRPr="00C955E9">
        <w:t xml:space="preserve"> был одним из наиболее известных педагогов-словесников 60-80-х гг. Около двадцати лет он преподавал в 3-й петербургской гимназии, одновременно читал лекции в Мариинской женской гимназии. После отстранения от работы занимался литературной деятельностью, а в 70-80-е гг. был инспектором и преподавателем в Николаевском сиротском институте и в частной гимназии М. Н. </w:t>
      </w:r>
      <w:proofErr w:type="spellStart"/>
      <w:r w:rsidRPr="00C955E9">
        <w:t>Стоюниной</w:t>
      </w:r>
      <w:proofErr w:type="spellEnd"/>
      <w:r w:rsidRPr="00C955E9">
        <w:t>. Среди его учеников в 3-й петербургской гимназии были Д. И. Писарев и В. П. Острогорский. Первый не оставил о своем наставнике никаких отзывов, второй, избравший под влиянием учителя педагогическую карьеру, считал его «идеалом учителя и человека», хотя отмечал, что в годы его учебы (первая половина 50-х гг.</w:t>
      </w:r>
      <w:proofErr w:type="gramStart"/>
      <w:r w:rsidRPr="00C955E9">
        <w:t xml:space="preserve"> )</w:t>
      </w:r>
      <w:proofErr w:type="gramEnd"/>
      <w:r w:rsidRPr="00C955E9">
        <w:t xml:space="preserve"> даже в классах </w:t>
      </w:r>
      <w:proofErr w:type="spellStart"/>
      <w:r w:rsidRPr="00C955E9">
        <w:t>Стоюнина</w:t>
      </w:r>
      <w:proofErr w:type="spellEnd"/>
      <w:r w:rsidRPr="00C955E9">
        <w:t xml:space="preserve"> ученики «почти ровно ничего не слышали ни о Лермонтове, ни о Гоголе и весьма мало о Пушкине». </w:t>
      </w:r>
    </w:p>
    <w:p w:rsidR="00696504" w:rsidRPr="00C955E9" w:rsidRDefault="00696504" w:rsidP="00696504">
      <w:pPr>
        <w:ind w:firstLine="709"/>
        <w:jc w:val="both"/>
      </w:pPr>
      <w:proofErr w:type="spellStart"/>
      <w:r w:rsidRPr="00C955E9">
        <w:t>Стоюнин</w:t>
      </w:r>
      <w:proofErr w:type="spellEnd"/>
      <w:r w:rsidRPr="00C955E9">
        <w:t xml:space="preserve"> постоянно подчеркивает педагогическую направленность курса словесности в школе и предлагает изучать не «отвлеченную теорию», а сами литературные произведения: «Для нас словесность — не наука, а литература, т. е. материал </w:t>
      </w:r>
      <w:proofErr w:type="gramStart"/>
      <w:r w:rsidRPr="00C955E9">
        <w:t>ее</w:t>
      </w:r>
      <w:proofErr w:type="gramEnd"/>
      <w:r w:rsidRPr="00C955E9">
        <w:t xml:space="preserve"> составляют литературные произведения, которые подлежат изучению и разбору». Этот тезис методиста, особенно резко прозвучавший в третьем издании книги, вызвал активное неприятие у многих словесников, а один из его оппонентов Н. А. Воскресенский даже назвал свою монографию «Словесность — наука» (1887). </w:t>
      </w:r>
    </w:p>
    <w:p w:rsidR="00696504" w:rsidRPr="00C955E9" w:rsidRDefault="00696504" w:rsidP="00696504">
      <w:pPr>
        <w:ind w:firstLine="709"/>
        <w:jc w:val="both"/>
      </w:pPr>
      <w:proofErr w:type="spellStart"/>
      <w:r w:rsidRPr="00C955E9">
        <w:t>Стоюнин</w:t>
      </w:r>
      <w:proofErr w:type="spellEnd"/>
      <w:r w:rsidRPr="00C955E9">
        <w:t xml:space="preserve"> подробно останавливается на принципе активного, сознательного усвоения литературы учащимися, утверждая, что школьники не должны только </w:t>
      </w:r>
      <w:proofErr w:type="spellStart"/>
      <w:r w:rsidRPr="00C955E9">
        <w:t>наслово</w:t>
      </w:r>
      <w:proofErr w:type="spellEnd"/>
      <w:r w:rsidRPr="00C955E9">
        <w:t xml:space="preserve"> верить преподавателю, что учитель призван формировать их собственные взгляды и убеждения, которые «являются вследствие строгого анализа предмета». Ставя в центр урока чтение и разбор произведения, </w:t>
      </w:r>
      <w:proofErr w:type="spellStart"/>
      <w:r w:rsidRPr="00C955E9">
        <w:t>Стоюнин</w:t>
      </w:r>
      <w:proofErr w:type="spellEnd"/>
      <w:r w:rsidRPr="00C955E9">
        <w:t xml:space="preserve"> считает основным методом работы </w:t>
      </w:r>
      <w:r w:rsidRPr="00C955E9">
        <w:lastRenderedPageBreak/>
        <w:t xml:space="preserve">аналитическую беседу. Как и В. И. Водовозов, он предлагает выбирать для разбора  произведения с ярко выраженной воспитательной направленностью, изучая их не в отрывках, а полностью. </w:t>
      </w:r>
    </w:p>
    <w:p w:rsidR="00696504" w:rsidRPr="00C955E9" w:rsidRDefault="00696504" w:rsidP="00696504">
      <w:pPr>
        <w:ind w:firstLine="709"/>
        <w:jc w:val="both"/>
      </w:pPr>
      <w:r w:rsidRPr="00C955E9">
        <w:rPr>
          <w:b/>
          <w:bCs/>
        </w:rPr>
        <w:t>Развитие методической мысли на рубеже Х</w:t>
      </w:r>
      <w:proofErr w:type="gramStart"/>
      <w:r w:rsidRPr="00C955E9">
        <w:rPr>
          <w:b/>
          <w:bCs/>
        </w:rPr>
        <w:t>I</w:t>
      </w:r>
      <w:proofErr w:type="gramEnd"/>
      <w:r w:rsidRPr="00C955E9">
        <w:rPr>
          <w:b/>
          <w:bCs/>
        </w:rPr>
        <w:t>Х-ХХ вв.</w:t>
      </w:r>
      <w:r w:rsidRPr="00C955E9">
        <w:t xml:space="preserve">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Методические искания конца XIX — начала XX в. во многом были обусловлены борьбой различных школ в литературоведении, а также бурным развитием экспериментальной педагогики и психологии. </w:t>
      </w:r>
      <w:proofErr w:type="gramStart"/>
      <w:r w:rsidRPr="00C955E9">
        <w:t xml:space="preserve">В это время появляются первые научные исследования о читателе-школьнике: трехтомный труд «Что читать народу?» (1888-1906), созданный преподавательницами Харьковской воскресной школы под руководством Х. Д. </w:t>
      </w:r>
      <w:proofErr w:type="spellStart"/>
      <w:r w:rsidRPr="00C955E9">
        <w:t>Алчевской</w:t>
      </w:r>
      <w:proofErr w:type="spellEnd"/>
      <w:r w:rsidRPr="00C955E9">
        <w:t>; книги «Этюды о   русской читающей публике» (1895), «Среди книг» (1906), «Письма к читателям о самообразовании» (1913) и статьи Н. А. Рубакина, в которых пропагандируется идея индивидуализации чтения;</w:t>
      </w:r>
      <w:proofErr w:type="gramEnd"/>
      <w:r w:rsidRPr="00C955E9">
        <w:t xml:space="preserve"> исследования А. П. Нечаева о читателе-школьнике, положившие начало экспериментальной работе в методике преподавания литературы.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В проекте новой программы курса русской словесности (1915) находят отражение позиции разных школ и течений в литературоведении и методике. В ней значительно сокращен курс древнерусской литературы, расширен раздел новейшей литературы. Полемика возникает </w:t>
      </w:r>
      <w:proofErr w:type="gramStart"/>
      <w:r w:rsidRPr="00C955E9">
        <w:t>в особенности в связи с отказом от историзма в преподавании</w:t>
      </w:r>
      <w:proofErr w:type="gramEnd"/>
      <w:r w:rsidRPr="00C955E9">
        <w:t xml:space="preserve"> словесности в старших классах. В защиту историко-литературного курса выступают не только представители культурно-исторической школы. За сохранение в старших классах исторического изучения высказывается, в частности, литературовед Н. К. </w:t>
      </w:r>
      <w:proofErr w:type="spellStart"/>
      <w:r w:rsidRPr="00C955E9">
        <w:t>Пиксанов</w:t>
      </w:r>
      <w:proofErr w:type="spellEnd"/>
      <w:r w:rsidRPr="00C955E9">
        <w:t xml:space="preserve">, считавший, что следует изучать историю литературы по художественным произведениям, исследуя «историческую последовательность в развитии литературного языка и стиля, форм и направлений» и «внутренний рост художественности нашей национальной поэзии».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Проект программы обсуждается на Первом всероссийском съезде преподавателей русского языка и словесности, проходившем в  конце декабря 1916 — начале января </w:t>
      </w:r>
      <w:smartTag w:uri="urn:schemas-microsoft-com:office:smarttags" w:element="metricconverter">
        <w:smartTagPr>
          <w:attr w:name="ProductID" w:val="1917 г"/>
        </w:smartTagPr>
        <w:r w:rsidRPr="00C955E9">
          <w:t>1917 г</w:t>
        </w:r>
      </w:smartTag>
      <w:r w:rsidRPr="00C955E9">
        <w:t xml:space="preserve">. в Москве и ставшем ареной бурной полемики между «общественниками» и «эстетами». Первые отстаивают идеи культурно-исторической школы. Вторые, представлявшие разные направления, выступают против превращения произведений художественной литературы только в иллюстрации к истории русской общественной мысли. </w:t>
      </w:r>
    </w:p>
    <w:p w:rsidR="00696504" w:rsidRPr="00C955E9" w:rsidRDefault="00696504" w:rsidP="00696504">
      <w:pPr>
        <w:ind w:firstLine="709"/>
        <w:jc w:val="both"/>
      </w:pPr>
      <w:r w:rsidRPr="00C955E9">
        <w:rPr>
          <w:b/>
          <w:bCs/>
        </w:rPr>
        <w:t>Методика преподавания литературы в первые послереволюционные годы</w:t>
      </w:r>
      <w:r w:rsidRPr="00C955E9">
        <w:t xml:space="preserve">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Октябрьская революция </w:t>
      </w:r>
      <w:smartTag w:uri="urn:schemas-microsoft-com:office:smarttags" w:element="metricconverter">
        <w:smartTagPr>
          <w:attr w:name="ProductID" w:val="1917 г"/>
        </w:smartTagPr>
        <w:r w:rsidRPr="00C955E9">
          <w:t>1917 г</w:t>
        </w:r>
      </w:smartTag>
      <w:r w:rsidRPr="00C955E9">
        <w:t xml:space="preserve">. многими словесниками воспринимается враждебно, однако большая их часть продолжает работу в новых условиях, пользуясь старыми программами и учебниками. Некоторые бывшие делегаты Первого всероссийского съезда словесников принимают участие в разработке учебных программ, внедряют, иногда под лозунгами перестройки школы, свои идеи в практику преподавания, 20-е годы стали временем интересных методических исканий, бесчисленных экспериментов в педагогике и методике.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Многие словесники, не успевая уследить за сменой установок и потоком новаций, пребывают в некоторой растерянности. Другие находят выход в разнообразных формах внеклассной работы, официально </w:t>
      </w:r>
      <w:proofErr w:type="spellStart"/>
      <w:r w:rsidRPr="00C955E9">
        <w:t>поощрявшейся</w:t>
      </w:r>
      <w:proofErr w:type="spellEnd"/>
      <w:r w:rsidRPr="00C955E9">
        <w:t xml:space="preserve"> и представлявшей относительную свободу в выборе литературного материала и методики работы.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Первые учебные планы и программы, опубликованные в послереволюционные годы, опираются на достижения отечественной методики, не особенно сковывая инициативу учителей-словесников.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В «Учебном плане занятий по русскому языку в трудовой школе» (1918) в качестве основного метода преподавания выдвигается «трудовой метод», направленный на воспитание у учащихся активного отношения к окружающему миру и подготовку их к последующей трудовой деятельности. Учителю предоставляется право самостоятельного выбора литературного материала, в плане указываются лишь основные направления в работе — этико-эстетический анализ произведения, выразительное чтение, анализ языка и </w:t>
      </w:r>
      <w:r w:rsidRPr="00C955E9">
        <w:lastRenderedPageBreak/>
        <w:t xml:space="preserve">формы произведения, развитие речи учащихся, воспитание эстетического вкуса и творческих способностей. Рекомендуются также разнообразные формы внеклассной работы, знакомство учащихся с техникой ведения собраний, диспутов, с ораторскими приемами и т. д.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 xml:space="preserve">4. Роль выдающихся методистов В. В. </w:t>
      </w:r>
      <w:proofErr w:type="spellStart"/>
      <w:r w:rsidRPr="00C955E9">
        <w:rPr>
          <w:rFonts w:ascii="Times New Roman" w:hAnsi="Times New Roman" w:cs="Times New Roman"/>
          <w:b/>
          <w:sz w:val="24"/>
          <w:szCs w:val="24"/>
        </w:rPr>
        <w:t>Голубкова</w:t>
      </w:r>
      <w:proofErr w:type="spellEnd"/>
      <w:r w:rsidRPr="00C955E9">
        <w:rPr>
          <w:rFonts w:ascii="Times New Roman" w:hAnsi="Times New Roman" w:cs="Times New Roman"/>
          <w:b/>
          <w:sz w:val="24"/>
          <w:szCs w:val="24"/>
        </w:rPr>
        <w:t xml:space="preserve"> и М. А. Рыбниковой в становлении и развитии методической науки в 20 веке. Перспективы развития методики обучения литературе в школе.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>В. В. Голубков (1880-1968) В. В. Голубков вошел в науку как ученый, разрабатывающий теоретические основы методики преподавания литературы. «Новый путь изучения художественных произведений и составления письменных работ» (1909) О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Н-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ищет пути преодоления схематизма, строит всю работу на базе непосредственного знакомства с литературным произведением, уделяет внимание неповторимому миру писателя, использует критические материалы, его интересует не только психология ученика, воспринимающего литературное произведение, но и психология литературного героя.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         Голубков исследует методы преподавания литературы и создает классификацию, в основе которой лежит процесс совместной деятельности учителя и ученика: - лекционный метод, - метод литературной беседы, - метод самостоятельной работы. Голубков исследует виды уроков по литературе в зависимости от стадий учебного процесса: вступительные занятия, чтение, ориентировочная беседа, анализ   текста, изучение дополнительных материалов, подведение итогов, учет.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 xml:space="preserve">            (</w:t>
      </w:r>
      <w:smartTag w:uri="urn:schemas-microsoft-com:office:smarttags" w:element="metricconverter">
        <w:smartTagPr>
          <w:attr w:name="ProductID" w:val="1946 г"/>
        </w:smartTagPr>
        <w:r w:rsidRPr="00C955E9">
          <w:rPr>
            <w:rFonts w:ascii="Times New Roman" w:hAnsi="Times New Roman" w:cs="Times New Roman"/>
            <w:b/>
            <w:sz w:val="24"/>
            <w:szCs w:val="24"/>
          </w:rPr>
          <w:t>1946 г</w:t>
        </w:r>
      </w:smartTag>
      <w:r w:rsidRPr="00C955E9">
        <w:rPr>
          <w:rFonts w:ascii="Times New Roman" w:hAnsi="Times New Roman" w:cs="Times New Roman"/>
          <w:b/>
          <w:sz w:val="24"/>
          <w:szCs w:val="24"/>
        </w:rPr>
        <w:t>) – хрестоматия «Преподавание литературы в</w:t>
      </w:r>
      <w:r w:rsidRPr="00C955E9">
        <w:rPr>
          <w:rFonts w:ascii="Times New Roman" w:hAnsi="Times New Roman" w:cs="Times New Roman"/>
          <w:sz w:val="24"/>
          <w:szCs w:val="24"/>
        </w:rPr>
        <w:t xml:space="preserve"> дореволюционной средней школе». В этот же период создаются работы, посвященные формированию теоретико-литературных понятий у школьников. В Статье «Теоретические основы методики литературы в средней школе» (1946) - глубоко обосновано направление в деятельности школы, которое в современных условиях работы средней и высшей школы понимается как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гуманитаризация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 образования. Голубков убежден, что «теория познания, эстетика, педагогика, литературоведение, языкознание и психология — вот шесть основных дисциплин, в которых следует искать теоретическое обоснование методики литературы».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Он высказал ряд ценнейших замечаний по проблеме развития восприятия и мышления учащихся, раскрыл взаимосвязь в развитии логического и образного мышления учащихся в процессе преподавания литературы, тесную связь эстетического восприятия и эстетического чувства, исследует типы письменных работ, ратует за развитие образного мышления, художественной речи, разрабатывает целую систему методики проведения письменных работ.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«Мастерство устной речи» (1960) 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посвящена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особенностям устной речи, задачам совершенствования речи школьников, подготовке самого учителя к лекции. Голубков формулирует важнейшую задачу: дать психологическое обоснование изучению литературы в школе. Его волнует необходимость сохранить эмоциональное, моральное и эстетическое воздействие произведения на учащихся и не отказаться от анализа.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«Методика преподавания литературы» (1938) - выдержал шесть изданий, а обрел концептуальную завершенность и конкретность. Автор раскрывает свои взгляды на методику литературы, методы занятий по литературе, этапы работы над темой, на начитанность, культуру устной и письменной речи — в стройной, продуманной структуре. В специальные разделы собраны материалы по средним и старшим классам. Определяет основной принцип, составные части и порядок анализа литературного произведения, предостерегая от какой бы то ни было универсальной схемы или общего плана изучения, называет возможные составные элементы анализа: исторические условия, общественные проблемы, выдвигаемые жизнью; писатель, его взгляды; тема и основная идейная направленность произведения; главные герои, второстепенные герои; сюжет произведения; другие компоненты: диалог, портрет, пейзаж, вводные эпизоды или авторские отступления, индивидуальная речь героев; язык писателя; жанр произведения; </w:t>
      </w:r>
      <w:r w:rsidRPr="00C955E9">
        <w:rPr>
          <w:rFonts w:ascii="Times New Roman" w:hAnsi="Times New Roman" w:cs="Times New Roman"/>
          <w:sz w:val="24"/>
          <w:szCs w:val="24"/>
        </w:rPr>
        <w:lastRenderedPageBreak/>
        <w:t>традиции и новаторство писателя; значение писателя, большое внимание уделяет историко-литературным принципам, тщательно исследует методику школьной лекции.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 xml:space="preserve"> М. А. Рыбникова (1885-1942) - ученый-филолог</w:t>
      </w:r>
      <w:r w:rsidRPr="00C955E9">
        <w:rPr>
          <w:rFonts w:ascii="Times New Roman" w:hAnsi="Times New Roman" w:cs="Times New Roman"/>
          <w:sz w:val="24"/>
          <w:szCs w:val="24"/>
        </w:rPr>
        <w:t xml:space="preserve">, фольклорист, автор многочисленных методических и учебных пособий, была  сторонницей филологического изучения литературы, в своих работах часто опиралась на идеи Ф. И. Буслаева, однако легко воспринимала все новое, не избежав при этом заблуждений и вызвав немало критических замечаний в свой адрес.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Еще до революции формируется круг научных интересов методиста: устное народное творчество, стилистика, развитие речи учащихся и внеклассные занятия.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Рыбникова предлагает систему стилистических упражнений, видя в них главный путь к постижению языка. Особое внимание она уделяет языку поэтов и писателей, которых называет «искателями нового слова», «романтиками речи», относя к ним Державина, Гоголя, Лескова, Достоевского, Бальмонта и Белого. Ее увлекает поэзия символистов. Крупнейшим стилистом современности она считает А. Белого. Высокую оценку русскому символизму она дает и в книге «А. Блок — Гамлет» (1923).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«Работа словесника в школе» (1922) –ставит задачу повысить  интерес к языку и композиции произведения, «изучение литературы вне времени», стремление уйти от жестких рамок программы, увлеченность внеклассными занятиями.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«Русская литература в вопросах, темах и заданиях» (1927) и «Современная и классическая литература в школе» (1927) - отразилась неудовлетворенность Рыбниковой школьными программами и учебниками. Она допускает возможность отступлений от программы, свободный выбор произведений для анализа, предлагает отказаться от учебников, заменив их вопросниками, содержащими задания для самостоятельных наблюдений учащихся над текстом произведения.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В «Очерках» Рыбниковой излагается целостная система преподавания литературы в средних классах, содержится, как и во всех других работах методиста, богатейший практический материал. Теоретические разделы книги представляют собой итог методических исканий известного педагога и филолога, не изменяющего своей приверженности основательному, серьезному филологическому изучению языка русских писателей. </w:t>
      </w:r>
      <w:r w:rsidRPr="00C955E9">
        <w:rPr>
          <w:rFonts w:ascii="Times New Roman" w:hAnsi="Times New Roman" w:cs="Times New Roman"/>
          <w:b/>
          <w:sz w:val="24"/>
          <w:szCs w:val="24"/>
        </w:rPr>
        <w:t>Выделяя три основных</w:t>
      </w:r>
      <w:r w:rsidRPr="00C955E9">
        <w:rPr>
          <w:rFonts w:ascii="Times New Roman" w:hAnsi="Times New Roman" w:cs="Times New Roman"/>
          <w:sz w:val="24"/>
          <w:szCs w:val="24"/>
        </w:rPr>
        <w:t xml:space="preserve"> фактора, определяющих содержание методики как научной дисциплины (природа учебного предмета, цели воспитывающего обучения и особенности детского восприятия и поведения), она на первый план выдвигает учебный предмет — литературу, требуя от учителя, прежде всего хорошего знания своего предмета (именно с этого начинает она свою книгу). </w:t>
      </w:r>
    </w:p>
    <w:p w:rsidR="00696504" w:rsidRPr="00C955E9" w:rsidRDefault="00696504" w:rsidP="00696504">
      <w:pPr>
        <w:ind w:firstLine="709"/>
        <w:jc w:val="both"/>
      </w:pPr>
      <w:proofErr w:type="gramStart"/>
      <w:r w:rsidRPr="00C955E9">
        <w:t>Литература как учебный предмет теряет самостоятельное значение, а литературные произведения превращаются в иллюстрации к комплексным обществоведческим темам «Город», «Деревня», «Капитализм и рабочий класс», «Борьба и раскрепощение рабочего класса» и т. п. В программе тщательно разработаны основные направления самостоятельной «литературно-исследовательской работы над жизненным материалом», в качестве дополнительных заданий предлагаются упражнения, направленные на развитие эстетического вкуса, анализ формы и языка произведения.</w:t>
      </w:r>
      <w:proofErr w:type="gramEnd"/>
      <w:r w:rsidRPr="00C955E9">
        <w:t xml:space="preserve"> В комплекс явно не вписывалась русская классика, в особенности лирическая поэзия, зато как никогда широко представлена современная отечественная и зарубежная литература, книги пролетарских писателей. В качестве иллюстраций к отдельным темам рекомендуются отрывки из произведений Э. Золя, А. Франса, А. Барбюса, Э. Верхарна, Д. Лондона и других зарубежных авторов. </w:t>
      </w:r>
    </w:p>
    <w:p w:rsidR="00696504" w:rsidRPr="00C955E9" w:rsidRDefault="00696504" w:rsidP="00696504">
      <w:pPr>
        <w:ind w:firstLine="709"/>
        <w:jc w:val="both"/>
      </w:pPr>
      <w:r w:rsidRPr="00C955E9">
        <w:rPr>
          <w:b/>
          <w:bCs/>
        </w:rPr>
        <w:t>В. В. Голубков (1880-1968)</w:t>
      </w:r>
      <w:r w:rsidRPr="00C955E9">
        <w:t xml:space="preserve">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Научно-педагогическая деятельность Василия Васильевича </w:t>
      </w:r>
      <w:proofErr w:type="spellStart"/>
      <w:r w:rsidRPr="00C955E9">
        <w:t>Голубкова</w:t>
      </w:r>
      <w:proofErr w:type="spellEnd"/>
      <w:r w:rsidRPr="00C955E9">
        <w:t xml:space="preserve"> многогранна, но прежде всего он был талантливым учителем. В. В. Голубков вошел в науку как ученый, разрабатывающий теоретические основы методики преподавания литературы. Уже в статьях и выступлениях 30-х гг. исследователь стремился осмыслить </w:t>
      </w:r>
      <w:r w:rsidRPr="00C955E9">
        <w:lastRenderedPageBreak/>
        <w:t xml:space="preserve">задачи школьной методики на общем историческом и культурном фоне, понять взаимосвязи литературоведения и методики.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Проблемы школьного анализа постоянно находятся в центре творческих интересов </w:t>
      </w:r>
      <w:proofErr w:type="spellStart"/>
      <w:r w:rsidRPr="00C955E9">
        <w:t>Голубкова</w:t>
      </w:r>
      <w:proofErr w:type="spellEnd"/>
      <w:r w:rsidRPr="00C955E9">
        <w:t xml:space="preserve">. В первом печатном труде «Новый путь изучения художественных произведений и составления письменных работ» (1909) молодой учитель ищет пути преодоления схематизма, строит всю работу на базе непосредственного знакомства с литературным произведением, уделяет внимание неповторимому миру писателя, использует критические материалы. Тогда же определилась тяга В. В. </w:t>
      </w:r>
      <w:proofErr w:type="spellStart"/>
      <w:r w:rsidRPr="00C955E9">
        <w:t>Голубкова</w:t>
      </w:r>
      <w:proofErr w:type="spellEnd"/>
      <w:r w:rsidRPr="00C955E9">
        <w:t xml:space="preserve"> к психологическим проблемам преподавания литературы: его интересует не только психология ученика, воспринимающего литературное произведение, но и психология литературного героя.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Творческие интересы </w:t>
      </w:r>
      <w:proofErr w:type="spellStart"/>
      <w:r w:rsidRPr="00C955E9">
        <w:t>Голубкова</w:t>
      </w:r>
      <w:proofErr w:type="spellEnd"/>
      <w:r w:rsidRPr="00C955E9">
        <w:t xml:space="preserve"> на редкость многоплановы. Он исследует методы преподавания литературы и создает классификацию, в основе которой лежит процесс совместной деятельности учителя и ученика: лекционный метод, метод литературной беседы, метод самостоятельной работы. Голубков исследует виды уроков по литературе в зависимости от стадий учебного процесса: вступительные занятия, чтение, ориентировочная беседа, анализ   текста, изучение дополнительных материалов, подведение итогов, учет. Ученый четко определяет влияние особенностей изучаемого материала и методической задачи, поставленной учителем, на характер урока. Виртуозно выполнены им уроки, в основе которых лежит анализ композиции литературного произведения.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Трудно переоценить значение работы </w:t>
      </w:r>
      <w:proofErr w:type="spellStart"/>
      <w:r w:rsidRPr="00C955E9">
        <w:t>Голубкова</w:t>
      </w:r>
      <w:proofErr w:type="spellEnd"/>
      <w:r w:rsidRPr="00C955E9">
        <w:t xml:space="preserve"> по изучению истории отечественной методической мысли для развития советской педагогической науки в целом. В </w:t>
      </w:r>
      <w:smartTag w:uri="urn:schemas-microsoft-com:office:smarttags" w:element="metricconverter">
        <w:smartTagPr>
          <w:attr w:name="ProductID" w:val="1946 г"/>
        </w:smartTagPr>
        <w:r w:rsidRPr="00C955E9">
          <w:t>1946 г</w:t>
        </w:r>
      </w:smartTag>
      <w:r w:rsidRPr="00C955E9">
        <w:t xml:space="preserve">. он издает хрестоматию «Преподавание литературы в дореволюционной средней школе». В этот же период создаются работы, посвященные формированию теоретико-литературных понятий у школьников.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>5. Литература как учебный предмет в современной средней школе.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По мнению Твардовского: Литература в школе – это то же, что литература в жизни, только в школе она является процессом планомерного, систематического воздействия на душу ученика под ответственным наблюдением и руководством преподавателя. Он указал на самую суть литературы как школьного предмета, который формирует, воспитывает читателя, направляет его деятельность и развитие. </w:t>
      </w:r>
      <w:r w:rsidRPr="00C955E9">
        <w:rPr>
          <w:rFonts w:ascii="Times New Roman" w:hAnsi="Times New Roman" w:cs="Times New Roman"/>
          <w:b/>
          <w:sz w:val="24"/>
          <w:szCs w:val="24"/>
        </w:rPr>
        <w:t xml:space="preserve">Этот предмет имеет сложное строение: он включает в себя художественную литературу, научные статьи о литературе, основы теории и истории литературы, систему устных и письменных работ по развитию речи и читательской культуры школьников. </w:t>
      </w:r>
      <w:proofErr w:type="gramStart"/>
      <w:r w:rsidRPr="00C955E9">
        <w:rPr>
          <w:rFonts w:ascii="Times New Roman" w:hAnsi="Times New Roman" w:cs="Times New Roman"/>
          <w:b/>
          <w:sz w:val="24"/>
          <w:szCs w:val="24"/>
        </w:rPr>
        <w:t>Он строится ступенчато: он опирается на читательскую подготовку,</w:t>
      </w:r>
      <w:r w:rsidRPr="00C955E9">
        <w:rPr>
          <w:rFonts w:ascii="Times New Roman" w:hAnsi="Times New Roman" w:cs="Times New Roman"/>
          <w:sz w:val="24"/>
          <w:szCs w:val="24"/>
        </w:rPr>
        <w:t xml:space="preserve"> которую ребенок получил в начальных классах, содержит этап с 4-7 класс, задача которого – ввести школьников в мир художественного произведения, развить их читательскую восприимчивость  тем самым  подготовить к этапу 8-10 классов, когда произведения словесного искусства изучаются на историко-литературной основе и школьники постигают роль литературы в общественном движении, в становлении человеческой личности, в самосознании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народа и человечества.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>Важнейшая цель изучения литературы в школе – приобщение учащихся к искусству слова, к духовным богатствам классики и современной литературы, развитие художественной восприимчивости… - и на этой основе – формирование  мировоззрения, идейно-политических и нравственных убеждений школьников, их активной жизненной позиции, эстетических взглядов, вкусов и потребностей. Литература относится к предметам эстетического цикла вместе с такими предметами, как музыка и изобразительное искусство.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В литературе выражается все многообразие жизни, для понимания художественного произведения читателю нужны все его знания, весь опыт; любой </w:t>
      </w:r>
      <w:r w:rsidRPr="00C955E9">
        <w:rPr>
          <w:rFonts w:ascii="Times New Roman" w:hAnsi="Times New Roman" w:cs="Times New Roman"/>
          <w:sz w:val="24"/>
          <w:szCs w:val="24"/>
        </w:rPr>
        <w:lastRenderedPageBreak/>
        <w:t xml:space="preserve">школьный предмет опирается на литературу, для того, чтобы раскрыть красоту человеческой мысли, гуманную устремленность передовой науки, высоту идей и идеалов человечества. Тесны связи литературы и русского языка: язык – исток литературы, ее «строительный материал», прочно 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связана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 со школьными курсами истории и обществоведения. Изучение литературы постоянно нуждается в знаниях о процессе и законах общественного развития, об исторической обстановке, социальных проблемах.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>Цель литературного образования: становление духовного мира человека, воспитание любви к чтению, формировании внутренней потребности личности в духовном и нравственном изучении, позволяющее осознавать личностные возможности школьников</w:t>
      </w:r>
      <w:r w:rsidRPr="00C955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Основа литературного образования – чтение и целостное восприятие художественного произведения. Курс литературы: - тексты, педагогические обработанные сведения по истории литературы, - базовые эстетические и этико-философские понятия, которые необходимы для формирования читательских умений. Компоненты литературы: - произведения критики и публицистики, - историко-культурные сведения, - знания по стилистике и культуре речи. </w:t>
      </w:r>
    </w:p>
    <w:p w:rsidR="00696504" w:rsidRPr="00C955E9" w:rsidRDefault="00696504" w:rsidP="0069650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Литературное образование строится на концентрической основе (3 концентра): 1-4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. – начальная школа, 5-9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. – основная средняя школа, 10-11 </w:t>
      </w:r>
      <w:proofErr w:type="spellStart"/>
      <w:r w:rsidRPr="00C955E9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C955E9">
        <w:rPr>
          <w:rFonts w:ascii="Times New Roman" w:hAnsi="Times New Roman" w:cs="Times New Roman"/>
          <w:sz w:val="24"/>
          <w:szCs w:val="24"/>
        </w:rPr>
        <w:t xml:space="preserve">. – полная средняя общеобразовательная школа. Содержанием образования в 5-9 классах является многообразие художественных форм от фольклора и литературы прошлого до современности, включая в себя отечественные и зарубежные образцы. Преподавание направлено на формирование умений эстетического осмысления художественного мира писателя.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5E9">
        <w:rPr>
          <w:rFonts w:ascii="Times New Roman" w:hAnsi="Times New Roman" w:cs="Times New Roman"/>
          <w:b/>
          <w:sz w:val="24"/>
          <w:szCs w:val="24"/>
        </w:rPr>
        <w:t>7. Задачи изучения литературы в школе.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Задачи: 1. развить потребность в общении с книгой через систематическое чтение художественного произведения,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2. развить эмоциональную сферу восприятия учащегося текста, 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>3. научить выявлять заложенные автором в произведении проблемы и размышлять над ними, 4. научить понимать идейный смысл произведения и способы его воплощения, художественную структуру произведения и средства, используемые автором,</w:t>
      </w:r>
    </w:p>
    <w:p w:rsidR="00696504" w:rsidRPr="00C955E9" w:rsidRDefault="00696504" w:rsidP="006965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5. включить ученика в творческую деятельность с усилением самостоятельности от класса к классу. Сочинения-миниатюры. Описания, размышления.</w:t>
      </w:r>
    </w:p>
    <w:p w:rsidR="00696504" w:rsidRPr="00C955E9" w:rsidRDefault="00696504" w:rsidP="00696504">
      <w:pPr>
        <w:pStyle w:val="a3"/>
        <w:ind w:firstLine="60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          Особое место отводится 9 классу: 1. это выпускной класс основной средней школы, который должен обобщить и систематизировать полученные знания, 2. это переходный кла</w:t>
      </w:r>
      <w:proofErr w:type="gramStart"/>
      <w:r w:rsidRPr="00C955E9">
        <w:rPr>
          <w:rFonts w:ascii="Times New Roman" w:hAnsi="Times New Roman" w:cs="Times New Roman"/>
          <w:sz w:val="24"/>
          <w:szCs w:val="24"/>
        </w:rPr>
        <w:t>сс к ст</w:t>
      </w:r>
      <w:proofErr w:type="gramEnd"/>
      <w:r w:rsidRPr="00C955E9">
        <w:rPr>
          <w:rFonts w:ascii="Times New Roman" w:hAnsi="Times New Roman" w:cs="Times New Roman"/>
          <w:sz w:val="24"/>
          <w:szCs w:val="24"/>
        </w:rPr>
        <w:t xml:space="preserve">аршей системе обучения: историко-литературный, жанрово-родовой принцип. Задачи 10-11 класса: 1. научить анализировать произведения, выявлять его не приходящий общечеловеческий и конкретно-исторический и актуальный взгляд данной эпохи, </w:t>
      </w:r>
    </w:p>
    <w:p w:rsidR="00696504" w:rsidRPr="00C955E9" w:rsidRDefault="00696504" w:rsidP="00696504">
      <w:pPr>
        <w:pStyle w:val="a3"/>
        <w:ind w:firstLine="60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2. научить анализировать и осознавать собственное восприятие художественного произведения, оценивать его художественное достоинство, </w:t>
      </w:r>
    </w:p>
    <w:p w:rsidR="00696504" w:rsidRPr="00C955E9" w:rsidRDefault="00696504" w:rsidP="00696504">
      <w:pPr>
        <w:pStyle w:val="a3"/>
        <w:ind w:firstLine="60"/>
        <w:jc w:val="both"/>
        <w:rPr>
          <w:rFonts w:ascii="Times New Roman" w:hAnsi="Times New Roman" w:cs="Times New Roman"/>
          <w:sz w:val="24"/>
          <w:szCs w:val="24"/>
        </w:rPr>
      </w:pPr>
      <w:r w:rsidRPr="00C955E9">
        <w:rPr>
          <w:rFonts w:ascii="Times New Roman" w:hAnsi="Times New Roman" w:cs="Times New Roman"/>
          <w:sz w:val="24"/>
          <w:szCs w:val="24"/>
        </w:rPr>
        <w:t xml:space="preserve">3. сообщить знания о выдающихся художественных произведениях и показать их место и роль в историко-культурном и литературном процессах. </w:t>
      </w:r>
    </w:p>
    <w:p w:rsidR="00696504" w:rsidRPr="00C955E9" w:rsidRDefault="00696504" w:rsidP="00696504">
      <w:pPr>
        <w:ind w:firstLine="709"/>
        <w:jc w:val="both"/>
      </w:pPr>
      <w:r w:rsidRPr="00C955E9">
        <w:t xml:space="preserve">Современные программы по литературе построены на основе двух концентров: V-IX и X-XI классы. В основе такого деления лежат представления о периодах развития школьника, разработанные в трудах психологов. Программы отражают базовый компонент литературного образования и содержание </w:t>
      </w:r>
      <w:r w:rsidR="00E1697E" w:rsidRPr="00C955E9">
        <w:t>государственных</w:t>
      </w:r>
      <w:r w:rsidRPr="00C955E9">
        <w:t xml:space="preserve"> стандартов </w:t>
      </w:r>
      <w:r w:rsidR="00E1697E" w:rsidRPr="00C955E9">
        <w:t xml:space="preserve">начального и </w:t>
      </w:r>
      <w:r w:rsidRPr="00C955E9">
        <w:t xml:space="preserve">среднего образования. </w:t>
      </w:r>
    </w:p>
    <w:p w:rsidR="00696504" w:rsidRDefault="00C955E9" w:rsidP="00696504">
      <w:pPr>
        <w:pStyle w:val="a3"/>
        <w:ind w:firstLine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 на СРС:</w:t>
      </w:r>
      <w:r w:rsidR="00C572DE">
        <w:rPr>
          <w:rFonts w:ascii="Times New Roman" w:hAnsi="Times New Roman" w:cs="Times New Roman"/>
          <w:sz w:val="28"/>
          <w:szCs w:val="28"/>
        </w:rPr>
        <w:t xml:space="preserve"> ознакомьтесь с литературой</w:t>
      </w:r>
      <w:proofErr w:type="gramStart"/>
      <w:r w:rsidR="00C572D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572DE">
        <w:rPr>
          <w:rFonts w:ascii="Times New Roman" w:hAnsi="Times New Roman" w:cs="Times New Roman"/>
          <w:sz w:val="28"/>
          <w:szCs w:val="28"/>
        </w:rPr>
        <w:t xml:space="preserve"> рекомендованной к лекции:</w:t>
      </w:r>
    </w:p>
    <w:p w:rsidR="00C572DE" w:rsidRDefault="00C572DE" w:rsidP="00C572DE">
      <w:pPr>
        <w:pStyle w:val="ab"/>
        <w:numPr>
          <w:ilvl w:val="0"/>
          <w:numId w:val="4"/>
        </w:numPr>
        <w:autoSpaceDE w:val="0"/>
        <w:autoSpaceDN w:val="0"/>
        <w:adjustRightInd w:val="0"/>
        <w:rPr>
          <w:rFonts w:eastAsia="Peterburg"/>
        </w:rPr>
      </w:pPr>
      <w:r w:rsidRPr="00D719CD">
        <w:rPr>
          <w:rFonts w:eastAsia="Peterburg"/>
        </w:rPr>
        <w:t>Богданова О.Ю., Леонов С.А., Чертов В.Ф. теория и методика обучения литературе. — М.: Академия, 2008.</w:t>
      </w:r>
    </w:p>
    <w:p w:rsidR="00C572DE" w:rsidRPr="00A6785E" w:rsidRDefault="00C572DE" w:rsidP="00C572DE">
      <w:pPr>
        <w:pStyle w:val="ab"/>
        <w:numPr>
          <w:ilvl w:val="0"/>
          <w:numId w:val="4"/>
        </w:numPr>
        <w:autoSpaceDE w:val="0"/>
        <w:autoSpaceDN w:val="0"/>
        <w:adjustRightInd w:val="0"/>
        <w:rPr>
          <w:rFonts w:eastAsia="Peterburg"/>
        </w:rPr>
      </w:pPr>
      <w:r w:rsidRPr="00F408B5">
        <w:t xml:space="preserve">Методика преподавания литературы: Учебник для </w:t>
      </w:r>
      <w:proofErr w:type="spellStart"/>
      <w:proofErr w:type="gramStart"/>
      <w:r w:rsidRPr="00F408B5">
        <w:t>пед</w:t>
      </w:r>
      <w:proofErr w:type="spellEnd"/>
      <w:r w:rsidRPr="00F408B5">
        <w:t>.  вузов</w:t>
      </w:r>
      <w:proofErr w:type="gramEnd"/>
      <w:r w:rsidRPr="00F408B5">
        <w:t xml:space="preserve">. / Под ред. Богдановой О.Ю., </w:t>
      </w:r>
      <w:proofErr w:type="spellStart"/>
      <w:r w:rsidRPr="00F408B5">
        <w:t>Маранцмана</w:t>
      </w:r>
      <w:proofErr w:type="spellEnd"/>
      <w:r w:rsidRPr="00F408B5">
        <w:t xml:space="preserve"> В.Г. -В 2 ч. Ч. 1.-М.: Просвещение, ВЛАДОС, 1994. </w:t>
      </w:r>
      <w:r w:rsidRPr="00F408B5">
        <w:lastRenderedPageBreak/>
        <w:t xml:space="preserve">- 288 </w:t>
      </w:r>
      <w:proofErr w:type="gramStart"/>
      <w:r w:rsidRPr="00F408B5">
        <w:t>с</w:t>
      </w:r>
      <w:proofErr w:type="gramEnd"/>
      <w:r w:rsidRPr="00F408B5">
        <w:t>:</w:t>
      </w:r>
      <w:r>
        <w:t xml:space="preserve"> </w:t>
      </w:r>
      <w:proofErr w:type="gramStart"/>
      <w:r>
        <w:t>для</w:t>
      </w:r>
      <w:proofErr w:type="gramEnd"/>
      <w:r>
        <w:t xml:space="preserve"> изучения с. 3-67</w:t>
      </w:r>
      <w:r w:rsidRPr="00F408B5">
        <w:t xml:space="preserve"> Режим доступа:</w:t>
      </w:r>
      <w:r>
        <w:t xml:space="preserve"> </w:t>
      </w:r>
      <w:hyperlink r:id="rId12" w:history="1">
        <w:r w:rsidRPr="0047305C">
          <w:rPr>
            <w:rStyle w:val="ac"/>
          </w:rPr>
          <w:t>http://cs3.a5.ru/media/19/f1/de/19f1de3219a29e15cba04ec7ca130e59.pdf</w:t>
        </w:r>
      </w:hyperlink>
    </w:p>
    <w:p w:rsidR="00C572DE" w:rsidRPr="00A44797" w:rsidRDefault="00C572DE" w:rsidP="00C572DE">
      <w:pPr>
        <w:pStyle w:val="ab"/>
        <w:numPr>
          <w:ilvl w:val="0"/>
          <w:numId w:val="4"/>
        </w:numPr>
        <w:jc w:val="both"/>
      </w:pPr>
      <w:r w:rsidRPr="00A44797"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психологии детства / С. В. Плотникова, А. А. Краева; Урал. гос. </w:t>
      </w:r>
      <w:proofErr w:type="spellStart"/>
      <w:r w:rsidRPr="00A44797">
        <w:t>пед</w:t>
      </w:r>
      <w:proofErr w:type="spellEnd"/>
      <w:r w:rsidRPr="00A44797">
        <w:t>. ун-т</w:t>
      </w:r>
      <w:proofErr w:type="gramStart"/>
      <w:r w:rsidRPr="00A44797">
        <w:t>.–</w:t>
      </w:r>
      <w:proofErr w:type="gramEnd"/>
      <w:r w:rsidRPr="00A44797">
        <w:t>Электрон. дан.–Екатеринбург: [б. и.], 2017</w:t>
      </w:r>
    </w:p>
    <w:p w:rsidR="00C572DE" w:rsidRDefault="00C572DE" w:rsidP="00696504">
      <w:pPr>
        <w:pStyle w:val="a3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696504" w:rsidRPr="00946F29" w:rsidRDefault="00C572DE" w:rsidP="00696504">
      <w:pPr>
        <w:pStyle w:val="a3"/>
        <w:ind w:firstLine="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6F29">
        <w:rPr>
          <w:rFonts w:ascii="Times New Roman" w:hAnsi="Times New Roman" w:cs="Times New Roman"/>
          <w:b/>
          <w:sz w:val="28"/>
          <w:szCs w:val="28"/>
        </w:rPr>
        <w:t>Ответьте на вопросы теста письменно:</w:t>
      </w:r>
    </w:p>
    <w:p w:rsidR="001E0E63" w:rsidRPr="00CA6E60" w:rsidRDefault="001E0E63" w:rsidP="001E0E63">
      <w:pPr>
        <w:shd w:val="clear" w:color="auto" w:fill="FFFFFF"/>
        <w:spacing w:line="276" w:lineRule="auto"/>
        <w:ind w:right="845"/>
        <w:jc w:val="both"/>
      </w:pPr>
      <w:r w:rsidRPr="00CA6E60">
        <w:t>Специальная методика преподавания литературы как наука</w:t>
      </w:r>
      <w:r>
        <w:t>: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 xml:space="preserve">              б) имеет свой предмет исследования;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:rsidR="001E0E63" w:rsidRPr="00CA6E60" w:rsidRDefault="001E0E63" w:rsidP="001E0E63">
      <w:pPr>
        <w:shd w:val="clear" w:color="auto" w:fill="FFFFFF"/>
        <w:ind w:right="25"/>
        <w:jc w:val="both"/>
      </w:pPr>
      <w:r w:rsidRPr="00CA6E60">
        <w:t xml:space="preserve">               а) Иван Фёдоров;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академического;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:rsidR="001E0E63" w:rsidRPr="00CA6E60" w:rsidRDefault="001E0E63" w:rsidP="001E0E63">
      <w:pPr>
        <w:pStyle w:val="ad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:rsidR="001E0E63" w:rsidRPr="00CA6E60" w:rsidRDefault="001E0E63" w:rsidP="001E0E63">
      <w:pPr>
        <w:pStyle w:val="ad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:rsidR="001E0E63" w:rsidRPr="00CA6E60" w:rsidRDefault="001E0E63" w:rsidP="001E0E63">
      <w:pPr>
        <w:pStyle w:val="ad"/>
        <w:spacing w:after="0"/>
        <w:ind w:left="360"/>
        <w:jc w:val="both"/>
      </w:pPr>
      <w:r w:rsidRPr="00CA6E60">
        <w:t>б) А.Н. Веселовский, Ф.И. Буслаев, Л.И. Поливанов, В.И. Водовозов.</w:t>
      </w:r>
    </w:p>
    <w:p w:rsidR="001E0E63" w:rsidRPr="00CA6E60" w:rsidRDefault="001E0E63" w:rsidP="001E0E63">
      <w:pPr>
        <w:pStyle w:val="ad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а) методики преподавания литературы;</w:t>
      </w:r>
    </w:p>
    <w:p w:rsidR="001E0E63" w:rsidRPr="00CA6E60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методики преподавания грамматики;</w:t>
      </w:r>
    </w:p>
    <w:p w:rsidR="001E0E63" w:rsidRDefault="001E0E63" w:rsidP="001E0E63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программы по литературе для </w:t>
      </w:r>
      <w:r w:rsidRPr="00CA6E60">
        <w:rPr>
          <w:lang w:val="en-US"/>
        </w:rPr>
        <w:t>I</w:t>
      </w:r>
      <w:r w:rsidRPr="00CA6E60">
        <w:t xml:space="preserve"> и </w:t>
      </w:r>
      <w:r w:rsidRPr="00CA6E60">
        <w:rPr>
          <w:lang w:val="en-US"/>
        </w:rPr>
        <w:t>II</w:t>
      </w:r>
      <w:r w:rsidRPr="00CA6E60">
        <w:t xml:space="preserve"> ступени семилетней единой трудовой школы</w:t>
      </w:r>
    </w:p>
    <w:p w:rsidR="001E0E63" w:rsidRDefault="001E0E63" w:rsidP="001E0E63">
      <w:pPr>
        <w:shd w:val="clear" w:color="auto" w:fill="FFFFFF"/>
        <w:tabs>
          <w:tab w:val="left" w:pos="774"/>
        </w:tabs>
        <w:jc w:val="both"/>
      </w:pPr>
      <w:r>
        <w:t>6.Литература как школьный предмет включает в себя:</w:t>
      </w:r>
    </w:p>
    <w:p w:rsidR="001E0E63" w:rsidRDefault="001E0E63" w:rsidP="001E0E63">
      <w:pPr>
        <w:shd w:val="clear" w:color="auto" w:fill="FFFFFF"/>
        <w:tabs>
          <w:tab w:val="left" w:pos="774"/>
        </w:tabs>
        <w:jc w:val="both"/>
      </w:pPr>
      <w:r>
        <w:tab/>
        <w:t>а)</w:t>
      </w:r>
      <w:r w:rsidRPr="001E0E63">
        <w:t xml:space="preserve"> </w:t>
      </w:r>
      <w:r>
        <w:t>развитие</w:t>
      </w:r>
      <w:r w:rsidRPr="00C955E9">
        <w:t xml:space="preserve"> потребност</w:t>
      </w:r>
      <w:r>
        <w:t>и</w:t>
      </w:r>
      <w:r w:rsidRPr="00C955E9">
        <w:t xml:space="preserve"> в общении с книгой</w:t>
      </w:r>
    </w:p>
    <w:p w:rsidR="001E0E63" w:rsidRDefault="001E0E63" w:rsidP="001E0E63">
      <w:pPr>
        <w:shd w:val="clear" w:color="auto" w:fill="FFFFFF"/>
        <w:tabs>
          <w:tab w:val="left" w:pos="774"/>
        </w:tabs>
        <w:jc w:val="both"/>
      </w:pPr>
      <w:r>
        <w:tab/>
        <w:t>б)</w:t>
      </w:r>
      <w:r w:rsidR="00946F29" w:rsidRPr="00946F29">
        <w:t xml:space="preserve"> </w:t>
      </w:r>
      <w:r w:rsidR="00946F29" w:rsidRPr="00C955E9">
        <w:t>развит</w:t>
      </w:r>
      <w:r w:rsidR="00946F29">
        <w:t>ие эмоциональной</w:t>
      </w:r>
      <w:r w:rsidR="00946F29" w:rsidRPr="00C955E9">
        <w:t xml:space="preserve"> сфер</w:t>
      </w:r>
      <w:r w:rsidR="00946F29">
        <w:t>ы</w:t>
      </w:r>
      <w:r w:rsidR="00946F29" w:rsidRPr="00C955E9">
        <w:t xml:space="preserve"> восприятия текста</w:t>
      </w:r>
      <w:r w:rsidR="00946F29" w:rsidRPr="00946F29">
        <w:t xml:space="preserve"> </w:t>
      </w:r>
      <w:r w:rsidR="00946F29">
        <w:t>учащимся</w:t>
      </w:r>
    </w:p>
    <w:p w:rsidR="00946F29" w:rsidRDefault="00946F29" w:rsidP="00946F29">
      <w:pPr>
        <w:ind w:left="708"/>
        <w:rPr>
          <w:b/>
        </w:rPr>
      </w:pPr>
      <w:r>
        <w:t xml:space="preserve"> в</w:t>
      </w:r>
      <w:r w:rsidRPr="00946F29">
        <w:t>) систему устных и письменных работ по развитию речи и читательской культуры школьников</w:t>
      </w:r>
    </w:p>
    <w:p w:rsidR="00946F29" w:rsidRPr="00CA6E60" w:rsidRDefault="00946F29" w:rsidP="001E0E63">
      <w:pPr>
        <w:shd w:val="clear" w:color="auto" w:fill="FFFFFF"/>
        <w:tabs>
          <w:tab w:val="left" w:pos="774"/>
        </w:tabs>
        <w:jc w:val="both"/>
      </w:pPr>
    </w:p>
    <w:sectPr w:rsidR="00946F29" w:rsidRPr="00CA6E6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546" w:rsidRDefault="00847546" w:rsidP="00E45F9D">
      <w:r>
        <w:separator/>
      </w:r>
    </w:p>
  </w:endnote>
  <w:endnote w:type="continuationSeparator" w:id="0">
    <w:p w:rsidR="00847546" w:rsidRDefault="00847546" w:rsidP="00E45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546" w:rsidRDefault="00847546" w:rsidP="00E45F9D">
      <w:r>
        <w:separator/>
      </w:r>
    </w:p>
  </w:footnote>
  <w:footnote w:type="continuationSeparator" w:id="0">
    <w:p w:rsidR="00847546" w:rsidRDefault="00847546" w:rsidP="00E45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F9D" w:rsidRDefault="00E45F9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64C5B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pacing w:val="0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2A787E"/>
    <w:multiLevelType w:val="hybridMultilevel"/>
    <w:tmpl w:val="14625290"/>
    <w:lvl w:ilvl="0" w:tplc="3EACBB1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71F2609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pacing w:val="0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4B"/>
    <w:rsid w:val="001E0E63"/>
    <w:rsid w:val="002C55A0"/>
    <w:rsid w:val="004F4D57"/>
    <w:rsid w:val="00696504"/>
    <w:rsid w:val="00847546"/>
    <w:rsid w:val="00870492"/>
    <w:rsid w:val="00946F29"/>
    <w:rsid w:val="00A44797"/>
    <w:rsid w:val="00A6785E"/>
    <w:rsid w:val="00A81C8B"/>
    <w:rsid w:val="00AF5729"/>
    <w:rsid w:val="00B44BDC"/>
    <w:rsid w:val="00C572DE"/>
    <w:rsid w:val="00C955E9"/>
    <w:rsid w:val="00D600BC"/>
    <w:rsid w:val="00D719CD"/>
    <w:rsid w:val="00D9474B"/>
    <w:rsid w:val="00E1697E"/>
    <w:rsid w:val="00E45F9D"/>
    <w:rsid w:val="00F103E4"/>
    <w:rsid w:val="00F15197"/>
    <w:rsid w:val="00F4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96504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965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45F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45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45F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45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Знак Знак Знак"/>
    <w:basedOn w:val="a"/>
    <w:link w:val="aa"/>
    <w:unhideWhenUsed/>
    <w:rsid w:val="00D719CD"/>
    <w:pPr>
      <w:spacing w:before="100" w:beforeAutospacing="1" w:after="100" w:afterAutospacing="1"/>
    </w:pPr>
  </w:style>
  <w:style w:type="character" w:customStyle="1" w:styleId="aa">
    <w:name w:val="Обычный (веб) Знак"/>
    <w:aliases w:val="Знак Знак Знак Знак"/>
    <w:link w:val="a9"/>
    <w:rsid w:val="00D71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719CD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F408B5"/>
    <w:rPr>
      <w:color w:val="0563C1" w:themeColor="hyperlink"/>
      <w:u w:val="single"/>
    </w:rPr>
  </w:style>
  <w:style w:type="paragraph" w:styleId="ad">
    <w:name w:val="Body Text Indent"/>
    <w:basedOn w:val="a"/>
    <w:link w:val="ae"/>
    <w:semiHidden/>
    <w:unhideWhenUsed/>
    <w:rsid w:val="001E0E63"/>
    <w:pPr>
      <w:spacing w:after="120"/>
      <w:ind w:left="283"/>
    </w:pPr>
    <w:rPr>
      <w:lang w:val="x-none" w:eastAsia="ar-SA"/>
    </w:rPr>
  </w:style>
  <w:style w:type="character" w:customStyle="1" w:styleId="ae">
    <w:name w:val="Основной текст с отступом Знак"/>
    <w:basedOn w:val="a0"/>
    <w:link w:val="ad"/>
    <w:semiHidden/>
    <w:rsid w:val="001E0E63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5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96504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965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45F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45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45F9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45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aliases w:val="Знак Знак Знак"/>
    <w:basedOn w:val="a"/>
    <w:link w:val="aa"/>
    <w:unhideWhenUsed/>
    <w:rsid w:val="00D719CD"/>
    <w:pPr>
      <w:spacing w:before="100" w:beforeAutospacing="1" w:after="100" w:afterAutospacing="1"/>
    </w:pPr>
  </w:style>
  <w:style w:type="character" w:customStyle="1" w:styleId="aa">
    <w:name w:val="Обычный (веб) Знак"/>
    <w:aliases w:val="Знак Знак Знак Знак"/>
    <w:link w:val="a9"/>
    <w:rsid w:val="00D71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D719CD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F408B5"/>
    <w:rPr>
      <w:color w:val="0563C1" w:themeColor="hyperlink"/>
      <w:u w:val="single"/>
    </w:rPr>
  </w:style>
  <w:style w:type="paragraph" w:styleId="ad">
    <w:name w:val="Body Text Indent"/>
    <w:basedOn w:val="a"/>
    <w:link w:val="ae"/>
    <w:semiHidden/>
    <w:unhideWhenUsed/>
    <w:rsid w:val="001E0E63"/>
    <w:pPr>
      <w:spacing w:after="120"/>
      <w:ind w:left="283"/>
    </w:pPr>
    <w:rPr>
      <w:lang w:val="x-none" w:eastAsia="ar-SA"/>
    </w:rPr>
  </w:style>
  <w:style w:type="character" w:customStyle="1" w:styleId="ae">
    <w:name w:val="Основной текст с отступом Знак"/>
    <w:basedOn w:val="a0"/>
    <w:link w:val="ad"/>
    <w:semiHidden/>
    <w:rsid w:val="001E0E63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9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3.a5.ru/media/19/f1/de/19f1de3219a29e15cba04ec7ca130e59.pdf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3.a5.ru/media/19/f1/de/19f1de3219a29e15cba04ec7ca130e59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vgf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umk-garmoniya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lar.uspu.ru/bitstream/uspu/7499/1/uch00210.pdf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5152</Words>
  <Characters>29367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Ярикова</dc:creator>
  <cp:lastModifiedBy>Qfx</cp:lastModifiedBy>
  <cp:revision>11</cp:revision>
  <cp:lastPrinted>2020-04-03T07:20:00Z</cp:lastPrinted>
  <dcterms:created xsi:type="dcterms:W3CDTF">2015-02-11T19:22:00Z</dcterms:created>
  <dcterms:modified xsi:type="dcterms:W3CDTF">2020-04-03T07:21:00Z</dcterms:modified>
</cp:coreProperties>
</file>