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5D" w:rsidRDefault="00705235" w:rsidP="007052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2.</w:t>
      </w:r>
      <w:r w:rsidR="00356934">
        <w:rPr>
          <w:rFonts w:ascii="Times New Roman" w:hAnsi="Times New Roman" w:cs="Times New Roman"/>
          <w:sz w:val="28"/>
        </w:rPr>
        <w:t xml:space="preserve"> Нестерова Ксения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Наблюдение </w:t>
      </w:r>
      <w:r>
        <w:rPr>
          <w:rStyle w:val="c2"/>
          <w:color w:val="000000"/>
          <w:sz w:val="28"/>
          <w:szCs w:val="28"/>
        </w:rPr>
        <w:t>— метод, который заключается в преднамеренном, систематическом и целенаправленном восприятии поведения наблюдаемых с целью выявления его смысла, мотивов, содержания.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В процессе наблюдения: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 ставится задача;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2) составляется план;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3) идет фиксация данных;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4) следует обработка зафиксированных данных;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5) делаются соответствующие выводы.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Единицей регистрации в наблюдении может быть тот или иной поступок, акт поведения. Например, эмоциональная реакция детей и родителей; речевое обращение братьев (сестер) к братьям (сестрам); речевое обращение сыновей (дочерей) к матери (отцу, другим членам семьи). На основании зарегистрированных данных производится количественный учет данного явления, затем ему дается соответствующая оценка. В процессе получения и трактовки информации, которая приобретена при наблюдении, необходимо соблюдать ряд </w:t>
      </w:r>
      <w:r>
        <w:rPr>
          <w:rStyle w:val="c2"/>
          <w:i/>
          <w:iCs/>
          <w:color w:val="000000"/>
          <w:sz w:val="28"/>
          <w:szCs w:val="28"/>
        </w:rPr>
        <w:t>требований: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1.Фиксировать поступки и поведение детей и родителей продолжительное время, во многих ролях и ситуациях.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Сравнивать случаи совпадения показаний нескольких наблюдателей.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3.Оценивать поступки и поведение детей и родителей объективно, не поддаваясь субъективным влияниям (симпатии к одним детям и родителям, антипатии — к другим).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Помнить, что при наблюдении доступны только внешние факты, которые имеют речевые и двигательные проявления. Это означает, что наблюдать можно то, что и как говорит ребенок, каким образом он реагирует на слова отца, матери, других членов семьи, какие действия при этом предпринимает.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Результаты, полученные в процессе наблюдения, представляют собой только эмпирические факты. Поэтому установление каких-либо закономерностей </w:t>
      </w:r>
      <w:r>
        <w:rPr>
          <w:rStyle w:val="c2"/>
          <w:color w:val="000000"/>
          <w:sz w:val="28"/>
          <w:szCs w:val="28"/>
        </w:rPr>
        <w:lastRenderedPageBreak/>
        <w:t>возможно лишь при весьма тщательном анализе полученных фактов. Следует непременно дополнять другими методами изучения семьи и опыта семейного воспитания (анкетирование, беседа, интервьюирование, опрос, эксперимент и др.).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т метод применяется для подтверждения, конкретизации или опровержения каких-то гипотетических выводов, сделанных на основе предварительного изучения опыта семейного воспитания с помощью других методов.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b/>
          <w:iCs/>
          <w:sz w:val="28"/>
        </w:rPr>
        <w:t>Беседы</w:t>
      </w:r>
      <w:r w:rsidRPr="00705235">
        <w:rPr>
          <w:rFonts w:ascii="Times New Roman" w:hAnsi="Times New Roman" w:cs="Times New Roman"/>
          <w:i/>
          <w:iCs/>
          <w:sz w:val="28"/>
        </w:rPr>
        <w:t>, ее подготовка и проведение: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Она</w:t>
      </w:r>
      <w:r w:rsidR="00CC6523">
        <w:rPr>
          <w:rFonts w:ascii="Times New Roman" w:hAnsi="Times New Roman" w:cs="Times New Roman"/>
          <w:sz w:val="28"/>
        </w:rPr>
        <w:t xml:space="preserve"> </w:t>
      </w:r>
      <w:r w:rsidRPr="00705235">
        <w:rPr>
          <w:rFonts w:ascii="Times New Roman" w:hAnsi="Times New Roman" w:cs="Times New Roman"/>
          <w:sz w:val="28"/>
        </w:rPr>
        <w:t>свободна в организации, содержании, в отношениях между собеседниками.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2.Составляется план беседы с выделением ключевых вопросов.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3. Умение педагога слушать, создавать атмосферу заинтересованного разговора и совместного поиска истины.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Умение педагога </w:t>
      </w:r>
      <w:r w:rsidRPr="00705235">
        <w:rPr>
          <w:rFonts w:ascii="Times New Roman" w:hAnsi="Times New Roman" w:cs="Times New Roman"/>
          <w:sz w:val="28"/>
        </w:rPr>
        <w:t>обращать внимание не только на слова родителей, но и на такие косвенные показатели, как интонация, мимика, пантомимика, жесты, эмоциональные реакции и т. п.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5.Проявление такта и осторожности при оценке личностных качеств родителей, членов семьи, детей.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6.Умение отметить положительные черты и качества детей, дать возможность родителям почувствовать уверенность, надежду, перспективу в улучшении воспитанности ребенка.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7. Ход и содержание беседы фиксируются с помощью записей, магнитофона, диктофона и др.</w:t>
      </w:r>
    </w:p>
    <w:p w:rsidR="00705235" w:rsidRPr="00705235" w:rsidRDefault="00705235" w:rsidP="0070523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05235">
        <w:rPr>
          <w:rFonts w:ascii="Times New Roman" w:hAnsi="Times New Roman" w:cs="Times New Roman"/>
          <w:sz w:val="28"/>
        </w:rPr>
        <w:t>8.Результаты беседы непременно сопоставляются с результатами других методов.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lastRenderedPageBreak/>
        <w:t>Метод анкетирования </w:t>
      </w:r>
      <w:r>
        <w:rPr>
          <w:rStyle w:val="c2"/>
          <w:color w:val="000000"/>
          <w:sz w:val="28"/>
          <w:szCs w:val="28"/>
        </w:rPr>
        <w:t xml:space="preserve">(фр. </w:t>
      </w:r>
      <w:proofErr w:type="spellStart"/>
      <w:r>
        <w:rPr>
          <w:rStyle w:val="c2"/>
          <w:color w:val="000000"/>
          <w:sz w:val="28"/>
          <w:szCs w:val="28"/>
        </w:rPr>
        <w:t>enqimte</w:t>
      </w:r>
      <w:proofErr w:type="spellEnd"/>
      <w:r>
        <w:rPr>
          <w:rStyle w:val="c2"/>
          <w:color w:val="000000"/>
          <w:sz w:val="28"/>
          <w:szCs w:val="28"/>
        </w:rPr>
        <w:t xml:space="preserve"> — список вопросов) — письменный опрос, предполагающий получение ответов респондентов для установления некоторых массовых фактов.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Виды проведения анкетирования: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 контактное (когда исследователь проводит анкетирование непосредственно сам);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2)  заочное (когда анкета с инструкциями рассылается респондентам).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Типы анкет: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 открытая (когда на вопросы отвечает сам испытуемый);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2) закрытая (когда к вопросам даются варианты ответов);</w:t>
      </w:r>
    </w:p>
    <w:p w:rsidR="00705235" w:rsidRDefault="00705235" w:rsidP="007052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3)смешанная (предлагаются возможные ответы на вопросы, но предоставляется возможность некоторые ответы сформулировать по-своему).</w:t>
      </w:r>
    </w:p>
    <w:p w:rsidR="00705235" w:rsidRPr="00CC6523" w:rsidRDefault="00E5046C" w:rsidP="0070523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C6523">
        <w:rPr>
          <w:rFonts w:ascii="Times New Roman" w:hAnsi="Times New Roman" w:cs="Times New Roman"/>
          <w:b/>
          <w:sz w:val="28"/>
          <w:u w:val="single"/>
        </w:rPr>
        <w:t xml:space="preserve">Вопрос 1 и 2 Значимость. Рекомендации.  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Работая с родителями, воспитатели дошкольных учреждений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 xml:space="preserve">должны повышать педагогическую культуру родителей. </w:t>
      </w:r>
      <w:r>
        <w:rPr>
          <w:rFonts w:ascii="Times New Roman" w:hAnsi="Times New Roman" w:cs="Times New Roman"/>
          <w:sz w:val="28"/>
        </w:rPr>
        <w:t xml:space="preserve">Педагогам необходимо уметь организовывать деятельность и повышать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пед.культуру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семьи, так же необходимо учитывать и использование основных форм работы.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Психолого-педагогическое просвещение родителей с целью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повышения их педагогической культуры - одно из направлений деятельности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дошкольного учреждения. В зоне особого внимания педагогического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коллектива дошкольного учреждения должно быть руководство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самообразованием родителей. Отсюда следует, что в библиотеке ДОУ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необходимо иметь литературу по разным вопросам семейного воспитания,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включая журналы и статьи. Повышение педагогической культуры семьи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включает в себя пропаганду литературы по педагогической тематике,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поскольку задача педагогов - пробудить у родителей интерес к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педагогической литературе и помочь выбрать в потоке современных изданий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надёжные в теоретическом отношении источники.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К вышеуказанной деятельности должен привлекаться весь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педагогический персонал учреждения, а также специалисты иного профиля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lastRenderedPageBreak/>
        <w:t>(психолог, врач, медсестра, логопед, руководители кружков и секций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дополнительного образования). Необходимо помнить, что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ориентированность дошкольного учреждения на повышение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педагогической культуры конкретной семьи усиливает требования к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уровню психолого-педагогических знаний об особенностях возрастного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развития ребёнка, закономерностях и принципах воспитания и обучения.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Важность семейного воспитания в процессе развития детей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определяет важность взаимодействия семьи и дошкольного учреждения.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Сферы возникновения трудностей во взаимодействии ДОУ и семьи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Обе взаимодействующие стороны заинтересованы в детях, в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их воспитании, они не представляют это воспитание как совместное,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осуществляемое в ходе сотрудничества.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Так, сфера обращения родителей и воспитателей друг к другу и сфера желаемой помощи свидетельствуют о рассогласовании этих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сфер. Для того чтобы данные сферы были согласованы, воспитателям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необходимо не только использовать в работе с родителями ситуативные и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организационные вопросы, но и вопросы, связанные с развитием ребёнка, его</w:t>
      </w:r>
    </w:p>
    <w:p w:rsid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>обучением и воспитанием.</w:t>
      </w:r>
    </w:p>
    <w:p w:rsidR="00E5046C" w:rsidRPr="00CC6523" w:rsidRDefault="00E5046C" w:rsidP="00E5046C">
      <w:pPr>
        <w:jc w:val="both"/>
        <w:rPr>
          <w:rFonts w:ascii="Times New Roman" w:hAnsi="Times New Roman" w:cs="Times New Roman"/>
          <w:b/>
          <w:sz w:val="28"/>
        </w:rPr>
      </w:pPr>
      <w:r w:rsidRPr="00CC6523">
        <w:rPr>
          <w:rFonts w:ascii="Times New Roman" w:hAnsi="Times New Roman" w:cs="Times New Roman"/>
          <w:b/>
          <w:sz w:val="28"/>
          <w:u w:val="single"/>
        </w:rPr>
        <w:t>Вопрос 3. Принципы работы с семьей.</w:t>
      </w:r>
    </w:p>
    <w:p w:rsid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 xml:space="preserve">1.Доброжелательный стиль общения педагогов с родителями. </w:t>
      </w:r>
      <w:r>
        <w:rPr>
          <w:rFonts w:ascii="Times New Roman" w:hAnsi="Times New Roman" w:cs="Times New Roman"/>
          <w:sz w:val="28"/>
        </w:rPr>
        <w:t>Чтобы родитель не боялся открыться, рассказать о своей проблеме или что-то уточнить. А также для налаживание хорошего общения и контакта, тогда родитель будет относиться уважительно. Воспитателю необходимо прорабатывать определенные клише для общения с родителями.</w:t>
      </w:r>
    </w:p>
    <w:p w:rsidR="00E5046C" w:rsidRPr="00E5046C" w:rsidRDefault="00E5046C" w:rsidP="00E5046C">
      <w:pPr>
        <w:jc w:val="both"/>
        <w:rPr>
          <w:rFonts w:ascii="Times New Roman" w:hAnsi="Times New Roman" w:cs="Times New Roman"/>
          <w:sz w:val="28"/>
        </w:rPr>
      </w:pPr>
      <w:r w:rsidRPr="00E5046C">
        <w:rPr>
          <w:rFonts w:ascii="Times New Roman" w:hAnsi="Times New Roman" w:cs="Times New Roman"/>
          <w:sz w:val="28"/>
        </w:rPr>
        <w:t xml:space="preserve">2.Преемственность согласованных действий. </w:t>
      </w:r>
      <w:r>
        <w:rPr>
          <w:rFonts w:ascii="Times New Roman" w:hAnsi="Times New Roman" w:cs="Times New Roman"/>
          <w:sz w:val="28"/>
        </w:rPr>
        <w:t xml:space="preserve">Одно из необходимых аспектов в воспитании ребенка. Ведь обе стороны должны иметь одинаковые цели и придерживаться определенных правил, чтобы ребенок </w:t>
      </w:r>
      <w:r w:rsidR="00CC6523">
        <w:rPr>
          <w:rFonts w:ascii="Times New Roman" w:hAnsi="Times New Roman" w:cs="Times New Roman"/>
          <w:sz w:val="28"/>
        </w:rPr>
        <w:t>мог вести себя в дальнейшем правильно.</w:t>
      </w:r>
    </w:p>
    <w:p w:rsidR="00E5046C" w:rsidRPr="00E5046C" w:rsidRDefault="00CC6523" w:rsidP="00E5046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E5046C" w:rsidRPr="00E5046C">
        <w:rPr>
          <w:rFonts w:ascii="Times New Roman" w:hAnsi="Times New Roman" w:cs="Times New Roman"/>
          <w:sz w:val="28"/>
        </w:rPr>
        <w:t>. Индивидуальный подход к к</w:t>
      </w:r>
      <w:r>
        <w:rPr>
          <w:rFonts w:ascii="Times New Roman" w:hAnsi="Times New Roman" w:cs="Times New Roman"/>
          <w:sz w:val="28"/>
        </w:rPr>
        <w:t>аждой семье. Все семьи отличают</w:t>
      </w:r>
      <w:r w:rsidR="00E5046C" w:rsidRPr="00E5046C">
        <w:rPr>
          <w:rFonts w:ascii="Times New Roman" w:hAnsi="Times New Roman" w:cs="Times New Roman"/>
          <w:sz w:val="28"/>
        </w:rPr>
        <w:t>ся друг от друга. Эти различия з</w:t>
      </w:r>
      <w:r>
        <w:rPr>
          <w:rFonts w:ascii="Times New Roman" w:hAnsi="Times New Roman" w:cs="Times New Roman"/>
          <w:sz w:val="28"/>
        </w:rPr>
        <w:t>ависят от многих факторов: роди</w:t>
      </w:r>
      <w:r w:rsidR="00E5046C" w:rsidRPr="00E5046C">
        <w:rPr>
          <w:rFonts w:ascii="Times New Roman" w:hAnsi="Times New Roman" w:cs="Times New Roman"/>
          <w:sz w:val="28"/>
        </w:rPr>
        <w:t>тельской и человеческой культуры,</w:t>
      </w:r>
      <w:r>
        <w:rPr>
          <w:rFonts w:ascii="Times New Roman" w:hAnsi="Times New Roman" w:cs="Times New Roman"/>
          <w:sz w:val="28"/>
        </w:rPr>
        <w:t xml:space="preserve"> традиций семьи, социального по</w:t>
      </w:r>
      <w:r w:rsidR="00E5046C" w:rsidRPr="00E5046C">
        <w:rPr>
          <w:rFonts w:ascii="Times New Roman" w:hAnsi="Times New Roman" w:cs="Times New Roman"/>
          <w:sz w:val="28"/>
        </w:rPr>
        <w:t xml:space="preserve">ложения, особенностей здоровья членов семьи, ее состава, жилищных условий, </w:t>
      </w:r>
      <w:r w:rsidR="00E5046C" w:rsidRPr="00E5046C">
        <w:rPr>
          <w:rFonts w:ascii="Times New Roman" w:hAnsi="Times New Roman" w:cs="Times New Roman"/>
          <w:sz w:val="28"/>
        </w:rPr>
        <w:lastRenderedPageBreak/>
        <w:t xml:space="preserve">образовательного ценза, внутрисемейных отношений, </w:t>
      </w:r>
      <w:proofErr w:type="spellStart"/>
      <w:r w:rsidR="00E5046C" w:rsidRPr="00E5046C">
        <w:rPr>
          <w:rFonts w:ascii="Times New Roman" w:hAnsi="Times New Roman" w:cs="Times New Roman"/>
          <w:sz w:val="28"/>
        </w:rPr>
        <w:t>нали</w:t>
      </w:r>
      <w:proofErr w:type="spellEnd"/>
      <w:r w:rsidR="00E5046C" w:rsidRPr="00E5046C">
        <w:rPr>
          <w:rFonts w:ascii="Times New Roman" w:hAnsi="Times New Roman" w:cs="Times New Roman"/>
          <w:sz w:val="28"/>
        </w:rPr>
        <w:t xml:space="preserve"> чия животных в семье, предпочитаемого вида отдыха и многого другого.</w:t>
      </w:r>
    </w:p>
    <w:p w:rsidR="00E5046C" w:rsidRPr="00E5046C" w:rsidRDefault="00CC6523" w:rsidP="00E5046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E5046C" w:rsidRPr="00E5046C">
        <w:rPr>
          <w:rFonts w:ascii="Times New Roman" w:hAnsi="Times New Roman" w:cs="Times New Roman"/>
          <w:sz w:val="28"/>
        </w:rPr>
        <w:t>.Сотрудничество, а не наставничество. Современные мамы и папы в большинстве своем люди грамотные, осведомленные и, конечно, хоро</w:t>
      </w:r>
      <w:r>
        <w:rPr>
          <w:rFonts w:ascii="Times New Roman" w:hAnsi="Times New Roman" w:cs="Times New Roman"/>
          <w:sz w:val="28"/>
        </w:rPr>
        <w:t>шо знающие, как им надо воспиты</w:t>
      </w:r>
      <w:r w:rsidR="00E5046C" w:rsidRPr="00E5046C">
        <w:rPr>
          <w:rFonts w:ascii="Times New Roman" w:hAnsi="Times New Roman" w:cs="Times New Roman"/>
          <w:sz w:val="28"/>
        </w:rPr>
        <w:t xml:space="preserve">вать своих собственных детей. Поэтому позиция наставления и простой пропаганды педагогических знаний сегодня вряд ли принесет положи тельные результаты. Гораздо эффективнее будут создание атмосферы взаимопомощи и поддержки семьи </w:t>
      </w:r>
      <w:r w:rsidRPr="00E5046C">
        <w:rPr>
          <w:rFonts w:ascii="Times New Roman" w:hAnsi="Times New Roman" w:cs="Times New Roman"/>
          <w:sz w:val="28"/>
        </w:rPr>
        <w:t>в сложное педагогическое с</w:t>
      </w:r>
      <w:r>
        <w:rPr>
          <w:rFonts w:ascii="Times New Roman" w:hAnsi="Times New Roman" w:cs="Times New Roman"/>
          <w:sz w:val="28"/>
        </w:rPr>
        <w:t>иту</w:t>
      </w:r>
      <w:r w:rsidR="00E5046C" w:rsidRPr="00E5046C">
        <w:rPr>
          <w:rFonts w:ascii="Times New Roman" w:hAnsi="Times New Roman" w:cs="Times New Roman"/>
          <w:sz w:val="28"/>
        </w:rPr>
        <w:t>ациях, демонстрация заинтересованности коллектива детского сада разобраться в проблемах семьи и искреннее желание помочь.</w:t>
      </w:r>
    </w:p>
    <w:p w:rsidR="00E5046C" w:rsidRPr="00E5046C" w:rsidRDefault="00CC6523" w:rsidP="00E5046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E5046C" w:rsidRPr="00E5046C">
        <w:rPr>
          <w:rFonts w:ascii="Times New Roman" w:hAnsi="Times New Roman" w:cs="Times New Roman"/>
          <w:sz w:val="28"/>
        </w:rPr>
        <w:t xml:space="preserve">. Готовимся серьезно. Любое, даже самое небольшое мероприятие по работе с родителя ми необходимо тщательно и серьезно готовить. Главное в этой </w:t>
      </w:r>
      <w:proofErr w:type="spellStart"/>
      <w:r w:rsidR="00E5046C" w:rsidRPr="00E5046C">
        <w:rPr>
          <w:rFonts w:ascii="Times New Roman" w:hAnsi="Times New Roman" w:cs="Times New Roman"/>
          <w:sz w:val="28"/>
        </w:rPr>
        <w:t>рабо</w:t>
      </w:r>
      <w:proofErr w:type="spellEnd"/>
      <w:r w:rsidR="00E5046C" w:rsidRPr="00E5046C">
        <w:rPr>
          <w:rFonts w:ascii="Times New Roman" w:hAnsi="Times New Roman" w:cs="Times New Roman"/>
          <w:sz w:val="28"/>
        </w:rPr>
        <w:t xml:space="preserve"> те — качество, а не количество отдельно взятых, не связанных между собой мероприятий. Слабое, плохо подготовленное родительское собрание или семинар могут негативно повлиять на положительный имидж учреждения в целом.</w:t>
      </w:r>
    </w:p>
    <w:p w:rsidR="00E5046C" w:rsidRPr="00E5046C" w:rsidRDefault="00CC6523" w:rsidP="00E5046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E5046C" w:rsidRPr="00E5046C">
        <w:rPr>
          <w:rFonts w:ascii="Times New Roman" w:hAnsi="Times New Roman" w:cs="Times New Roman"/>
          <w:sz w:val="28"/>
        </w:rPr>
        <w:t xml:space="preserve">.Динамичность. 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</w:t>
      </w:r>
      <w:r>
        <w:rPr>
          <w:rFonts w:ascii="Times New Roman" w:hAnsi="Times New Roman" w:cs="Times New Roman"/>
          <w:sz w:val="28"/>
        </w:rPr>
        <w:t>воспитательные запросы. В завис</w:t>
      </w:r>
      <w:r w:rsidR="00E5046C" w:rsidRPr="00E5046C">
        <w:rPr>
          <w:rFonts w:ascii="Times New Roman" w:hAnsi="Times New Roman" w:cs="Times New Roman"/>
          <w:sz w:val="28"/>
        </w:rPr>
        <w:t>имости от этого должны меняться формы и направления работы детского сада с семьей.</w:t>
      </w:r>
    </w:p>
    <w:p w:rsidR="00E5046C" w:rsidRDefault="00CC6523" w:rsidP="009F233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E5046C" w:rsidRPr="00E5046C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5046C" w:rsidRPr="00E5046C">
        <w:rPr>
          <w:rFonts w:ascii="Times New Roman" w:hAnsi="Times New Roman" w:cs="Times New Roman"/>
          <w:sz w:val="28"/>
        </w:rPr>
        <w:t>Поэтап</w:t>
      </w:r>
      <w:bookmarkStart w:id="0" w:name="_GoBack"/>
      <w:bookmarkEnd w:id="0"/>
      <w:r w:rsidR="00E5046C" w:rsidRPr="00E5046C">
        <w:rPr>
          <w:rFonts w:ascii="Times New Roman" w:hAnsi="Times New Roman" w:cs="Times New Roman"/>
          <w:sz w:val="28"/>
        </w:rPr>
        <w:t>ность</w:t>
      </w:r>
      <w:proofErr w:type="spellEnd"/>
      <w:r w:rsidR="00E5046C" w:rsidRPr="00E5046C">
        <w:rPr>
          <w:rFonts w:ascii="Times New Roman" w:hAnsi="Times New Roman" w:cs="Times New Roman"/>
          <w:sz w:val="28"/>
        </w:rPr>
        <w:t xml:space="preserve"> реализации.  Содержание взаимодействия ДОУ и семьи основывается на </w:t>
      </w:r>
      <w:proofErr w:type="spellStart"/>
      <w:r w:rsidR="00E5046C" w:rsidRPr="00E5046C">
        <w:rPr>
          <w:rFonts w:ascii="Times New Roman" w:hAnsi="Times New Roman" w:cs="Times New Roman"/>
          <w:sz w:val="28"/>
        </w:rPr>
        <w:t>поэтапности</w:t>
      </w:r>
      <w:proofErr w:type="spellEnd"/>
      <w:r w:rsidR="00E5046C" w:rsidRPr="00E5046C">
        <w:rPr>
          <w:rFonts w:ascii="Times New Roman" w:hAnsi="Times New Roman" w:cs="Times New Roman"/>
          <w:sz w:val="28"/>
        </w:rPr>
        <w:t>, которая вычленяет социальные аспекты и интегрирует их со сферами индивидуальности.</w:t>
      </w:r>
    </w:p>
    <w:p w:rsidR="00CC6523" w:rsidRPr="003707E5" w:rsidRDefault="00CC6523" w:rsidP="00E5046C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C6523">
        <w:rPr>
          <w:rFonts w:ascii="Times New Roman" w:hAnsi="Times New Roman" w:cs="Times New Roman"/>
          <w:b/>
          <w:sz w:val="28"/>
          <w:u w:val="single"/>
        </w:rPr>
        <w:t>Практические задания:</w:t>
      </w:r>
    </w:p>
    <w:p w:rsidR="00CC6523" w:rsidRPr="003707E5" w:rsidRDefault="003707E5" w:rsidP="003707E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1)</w:t>
      </w:r>
      <w:r w:rsidR="00CC6523" w:rsidRPr="003707E5">
        <w:rPr>
          <w:rFonts w:ascii="Times New Roman" w:hAnsi="Times New Roman" w:cs="Times New Roman"/>
          <w:b/>
          <w:sz w:val="28"/>
          <w:u w:val="single"/>
        </w:rPr>
        <w:t>Сочинение: Воспитание ребенка в руках семьи или Доу?</w:t>
      </w:r>
    </w:p>
    <w:p w:rsidR="00CC6523" w:rsidRDefault="00CC6523" w:rsidP="00CC652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По-моему, мнению воспитание ребенка — это цельный педагогический процесс и отделять </w:t>
      </w:r>
      <w:proofErr w:type="spellStart"/>
      <w:r>
        <w:rPr>
          <w:rFonts w:ascii="Times New Roman" w:hAnsi="Times New Roman" w:cs="Times New Roman"/>
          <w:sz w:val="28"/>
        </w:rPr>
        <w:t>доу</w:t>
      </w:r>
      <w:proofErr w:type="spellEnd"/>
      <w:r>
        <w:rPr>
          <w:rFonts w:ascii="Times New Roman" w:hAnsi="Times New Roman" w:cs="Times New Roman"/>
          <w:sz w:val="28"/>
        </w:rPr>
        <w:t xml:space="preserve"> от семьи просто невозможно. Они интегрируют между собой. В каких-то вопросах даже поддерживают друг друга. Конечно, сад в большей мере воздействует на воспитание, потому что воспитателю иногда приходиться обучать и родителей в правильном воспитании своих детей. Ведь среднестатистический родитель не имеет знаний в области педагогики или психологии, например. Дома ребенок полностью принадлежит родителям и тогда он является воспитанником своих мам и пап и не всегда все идет, так как запланировал родитель. И тогда подключается педагог, который является </w:t>
      </w:r>
      <w:r>
        <w:rPr>
          <w:rFonts w:ascii="Times New Roman" w:hAnsi="Times New Roman" w:cs="Times New Roman"/>
          <w:sz w:val="28"/>
        </w:rPr>
        <w:lastRenderedPageBreak/>
        <w:t>неким переводчиком между родителями и детьми. Поэтому очень важно довериться саду, не боятся менять старые стереотипные методы воспитания, а педагогам в свою очередь следует проявить терпение и стойкость по отношению к детям и их радетелям.</w:t>
      </w:r>
    </w:p>
    <w:p w:rsidR="003707E5" w:rsidRDefault="003707E5" w:rsidP="00CC6523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3707E5">
        <w:rPr>
          <w:rFonts w:ascii="Times New Roman" w:hAnsi="Times New Roman" w:cs="Times New Roman"/>
          <w:b/>
          <w:sz w:val="28"/>
          <w:u w:val="single"/>
        </w:rPr>
        <w:t>2) Описать форму работы.</w:t>
      </w:r>
    </w:p>
    <w:p w:rsidR="003707E5" w:rsidRDefault="003707E5" w:rsidP="00CC652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707E5">
        <w:rPr>
          <w:rFonts w:ascii="Times New Roman" w:hAnsi="Times New Roman" w:cs="Times New Roman"/>
          <w:sz w:val="28"/>
        </w:rPr>
        <w:t>Спортивное мероприятие на свежем воздухе, как форма повышения культуры родителей.</w:t>
      </w:r>
      <w:r w:rsidRPr="003707E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3707E5">
        <w:rPr>
          <w:rFonts w:ascii="Times New Roman" w:hAnsi="Times New Roman" w:cs="Times New Roman"/>
          <w:sz w:val="28"/>
        </w:rPr>
        <w:t>Культура – это, прежде всего, характерный для данного человека (общества), образ мыслей и действий.</w:t>
      </w:r>
      <w:r w:rsidRPr="003707E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3707E5">
        <w:rPr>
          <w:rFonts w:ascii="Times New Roman" w:hAnsi="Times New Roman" w:cs="Times New Roman"/>
          <w:sz w:val="28"/>
        </w:rPr>
        <w:t>Педагогическая культура в семье развивается за счет традиций, норм и правил, устоявшихся в народной педагогике. Семья выступает главным носителем и хранителем национальных традиций и стереотипов поведения. Она же главный агент их передачи, т.е. основное звено в механизме трансляции социального опыта.</w:t>
      </w:r>
      <w:r>
        <w:rPr>
          <w:rFonts w:ascii="Times New Roman" w:hAnsi="Times New Roman" w:cs="Times New Roman"/>
          <w:sz w:val="28"/>
        </w:rPr>
        <w:t xml:space="preserve"> И именно спортивные мероприятия способны заложить в семью определенный опыт. </w:t>
      </w:r>
      <w:r w:rsidRPr="003707E5">
        <w:rPr>
          <w:rFonts w:ascii="Times New Roman" w:hAnsi="Times New Roman" w:cs="Times New Roman"/>
          <w:sz w:val="28"/>
        </w:rPr>
        <w:t>Спортивные праздники – это массовые зрелищные мероприятия, позволяющие детям проявлять инициативу и самостоятельность в разных видах деятельности - игре, общении, различных формах двигательной активности, способствующие пропаганде физической культуры, совершенствованию движений, воспитывающие такие черты характера как коллективизм, дисциплинированность, уважительное отношение                    к соперникам.</w:t>
      </w:r>
      <w:r>
        <w:rPr>
          <w:rFonts w:ascii="Times New Roman" w:hAnsi="Times New Roman" w:cs="Times New Roman"/>
          <w:sz w:val="28"/>
        </w:rPr>
        <w:t xml:space="preserve"> Родители же учатся понимать и взаимодействовать со своим ребёнком. Возьмем даже элементарную спортивную эстафету, где родитель и ребенок должны залезть в один обруч и быстрее другой команды вернуться на место. Здесь важным моментом будет не именно победа, а, например, взгляните кто первый полез в обруч? Кто бежит спереди, а кто плетётся сзади? Важно ли родителю победа ради медали или же важнее чувство ребенка, который хочет показать своему родителю, что он может, так </w:t>
      </w:r>
      <w:proofErr w:type="gramStart"/>
      <w:r>
        <w:rPr>
          <w:rFonts w:ascii="Times New Roman" w:hAnsi="Times New Roman" w:cs="Times New Roman"/>
          <w:sz w:val="28"/>
        </w:rPr>
        <w:t>же</w:t>
      </w:r>
      <w:proofErr w:type="gramEnd"/>
      <w:r>
        <w:rPr>
          <w:rFonts w:ascii="Times New Roman" w:hAnsi="Times New Roman" w:cs="Times New Roman"/>
          <w:sz w:val="28"/>
        </w:rPr>
        <w:t xml:space="preserve"> как и он на равных быть первым. Не все родители умеют понять и правильно воспринять этот момент. Так </w:t>
      </w:r>
      <w:proofErr w:type="gramStart"/>
      <w:r>
        <w:rPr>
          <w:rFonts w:ascii="Times New Roman" w:hAnsi="Times New Roman" w:cs="Times New Roman"/>
          <w:sz w:val="28"/>
        </w:rPr>
        <w:t>же</w:t>
      </w:r>
      <w:proofErr w:type="gramEnd"/>
      <w:r>
        <w:rPr>
          <w:rFonts w:ascii="Times New Roman" w:hAnsi="Times New Roman" w:cs="Times New Roman"/>
          <w:sz w:val="28"/>
        </w:rPr>
        <w:t xml:space="preserve"> как и не все могут договорится с ребёнком изначально о правилах, ходе игры.  Будет ли родитель поддерживать своего ребенка в </w:t>
      </w:r>
      <w:r>
        <w:rPr>
          <w:rFonts w:ascii="Times New Roman" w:hAnsi="Times New Roman" w:cs="Times New Roman"/>
          <w:sz w:val="28"/>
        </w:rPr>
        <w:lastRenderedPageBreak/>
        <w:t xml:space="preserve">поражении или свалит проигрыш на своего чада? Очень глубокие аспекты культуры семьи мы можем выделить только по одной игре. </w:t>
      </w:r>
    </w:p>
    <w:p w:rsidR="00356934" w:rsidRPr="003707E5" w:rsidRDefault="00356934" w:rsidP="00CC652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Педагогу необходимо правильно организовать мероприятие учитывая характер родителей, их желание и возможности. Ведь родитель, которого насильно заставили что-то делать покажет своему ребенку пример того, что физическая культура это скучно, неважно. Так же педагогу надо иметь чуткость и ловкость в разрешении трудных вопросов. </w:t>
      </w:r>
    </w:p>
    <w:sectPr w:rsidR="00356934" w:rsidRPr="00370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5588E"/>
    <w:multiLevelType w:val="hybridMultilevel"/>
    <w:tmpl w:val="20E20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33102"/>
    <w:multiLevelType w:val="hybridMultilevel"/>
    <w:tmpl w:val="9B1645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35"/>
    <w:rsid w:val="0009775D"/>
    <w:rsid w:val="00356934"/>
    <w:rsid w:val="003707E5"/>
    <w:rsid w:val="00705235"/>
    <w:rsid w:val="009F2334"/>
    <w:rsid w:val="00CC6523"/>
    <w:rsid w:val="00E5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64721-064F-4337-8922-BC53193DF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0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05235"/>
  </w:style>
  <w:style w:type="character" w:customStyle="1" w:styleId="c2">
    <w:name w:val="c2"/>
    <w:basedOn w:val="a0"/>
    <w:rsid w:val="00705235"/>
  </w:style>
  <w:style w:type="paragraph" w:styleId="a3">
    <w:name w:val="List Paragraph"/>
    <w:basedOn w:val="a"/>
    <w:uiPriority w:val="34"/>
    <w:qFormat/>
    <w:rsid w:val="003707E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07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682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64180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0196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9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611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8407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3615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Лазарева</dc:creator>
  <cp:keywords/>
  <dc:description/>
  <cp:lastModifiedBy>Ксения Лазарева</cp:lastModifiedBy>
  <cp:revision>3</cp:revision>
  <dcterms:created xsi:type="dcterms:W3CDTF">2020-03-16T16:41:00Z</dcterms:created>
  <dcterms:modified xsi:type="dcterms:W3CDTF">2020-03-17T10:22:00Z</dcterms:modified>
</cp:coreProperties>
</file>