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F3B" w:rsidRPr="00A553BB" w:rsidRDefault="00331F3B" w:rsidP="00331F3B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27.03.2020 </w:t>
      </w: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Дисциплина: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Организация художественно-творческой деятельности детей и молодежи</w:t>
      </w:r>
    </w:p>
    <w:p w:rsidR="00331F3B" w:rsidRPr="00194D12" w:rsidRDefault="00331F3B" w:rsidP="00331F3B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4D12">
        <w:rPr>
          <w:rFonts w:ascii="Times New Roman" w:eastAsia="Calibri" w:hAnsi="Times New Roman" w:cs="Times New Roman"/>
          <w:b/>
        </w:rPr>
        <w:t xml:space="preserve">Занятие </w:t>
      </w:r>
      <w:r w:rsidR="00956273">
        <w:rPr>
          <w:rFonts w:ascii="Times New Roman" w:eastAsia="Calibri" w:hAnsi="Times New Roman" w:cs="Times New Roman"/>
          <w:b/>
        </w:rPr>
        <w:t>1</w:t>
      </w:r>
      <w:bookmarkStart w:id="0" w:name="_GoBack"/>
      <w:bookmarkEnd w:id="0"/>
      <w:r w:rsidRPr="00194D12">
        <w:rPr>
          <w:rFonts w:ascii="Times New Roman" w:eastAsia="Calibri" w:hAnsi="Times New Roman" w:cs="Times New Roman"/>
          <w:b/>
        </w:rPr>
        <w:t xml:space="preserve">: </w:t>
      </w:r>
      <w:r w:rsidR="00194D12" w:rsidRPr="00194D12">
        <w:rPr>
          <w:rFonts w:ascii="Times New Roman" w:eastAsia="Calibri" w:hAnsi="Times New Roman" w:cs="Times New Roman"/>
          <w:b/>
        </w:rPr>
        <w:t>П</w:t>
      </w:r>
      <w:r w:rsidR="00855C71" w:rsidRPr="00194D12">
        <w:rPr>
          <w:rFonts w:ascii="Times New Roman" w:eastAsia="Calibri" w:hAnsi="Times New Roman" w:cs="Times New Roman"/>
          <w:b/>
          <w:sz w:val="24"/>
          <w:szCs w:val="24"/>
        </w:rPr>
        <w:t>едагогическо</w:t>
      </w:r>
      <w:r w:rsidR="00194D12" w:rsidRPr="00194D12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="00855C71" w:rsidRPr="00194D12">
        <w:rPr>
          <w:rFonts w:ascii="Times New Roman" w:eastAsia="Calibri" w:hAnsi="Times New Roman" w:cs="Times New Roman"/>
          <w:b/>
          <w:sz w:val="24"/>
          <w:szCs w:val="24"/>
        </w:rPr>
        <w:t xml:space="preserve">  пособи</w:t>
      </w:r>
      <w:r w:rsidR="00194D12" w:rsidRPr="00194D12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="00855C71" w:rsidRPr="00194D12">
        <w:rPr>
          <w:rFonts w:ascii="Times New Roman" w:eastAsia="Calibri" w:hAnsi="Times New Roman" w:cs="Times New Roman"/>
          <w:b/>
          <w:sz w:val="24"/>
          <w:szCs w:val="24"/>
        </w:rPr>
        <w:t xml:space="preserve"> «Театр теней» </w:t>
      </w:r>
    </w:p>
    <w:p w:rsidR="00331F3B" w:rsidRPr="00A553BB" w:rsidRDefault="00331F3B" w:rsidP="00331F3B">
      <w:pPr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Цель: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Дать общие сведения об изготовлении </w:t>
      </w:r>
      <w:r w:rsidR="00855C71">
        <w:rPr>
          <w:rFonts w:ascii="Times New Roman" w:eastAsia="Calibri" w:hAnsi="Times New Roman" w:cs="Times New Roman"/>
          <w:sz w:val="24"/>
          <w:szCs w:val="24"/>
        </w:rPr>
        <w:t xml:space="preserve">пособия театра теней, </w:t>
      </w:r>
      <w:r w:rsidRPr="00A553BB">
        <w:rPr>
          <w:rFonts w:ascii="Times New Roman" w:eastAsia="Calibri" w:hAnsi="Times New Roman" w:cs="Times New Roman"/>
          <w:sz w:val="24"/>
          <w:szCs w:val="24"/>
        </w:rPr>
        <w:t xml:space="preserve">познакомить с конкретными примерами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изготовления </w:t>
      </w:r>
      <w:r w:rsidR="00855C71">
        <w:rPr>
          <w:rFonts w:ascii="Times New Roman" w:eastAsia="Calibri" w:hAnsi="Times New Roman" w:cs="Times New Roman"/>
          <w:sz w:val="24"/>
          <w:szCs w:val="24"/>
        </w:rPr>
        <w:t>оборудования театра теней для работы с детьми дошкольного и младшего школьного возраста,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3BB">
        <w:rPr>
          <w:rFonts w:ascii="Times New Roman" w:eastAsia="Calibri" w:hAnsi="Times New Roman" w:cs="Times New Roman"/>
          <w:sz w:val="24"/>
          <w:szCs w:val="24"/>
        </w:rPr>
        <w:t xml:space="preserve"> в том числе в социально-образовательной сфере</w:t>
      </w:r>
      <w:r w:rsidR="00855C71" w:rsidRPr="00855C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55C71">
        <w:rPr>
          <w:rFonts w:ascii="Times New Roman" w:eastAsia="Calibri" w:hAnsi="Times New Roman" w:cs="Times New Roman"/>
          <w:sz w:val="24"/>
          <w:szCs w:val="24"/>
        </w:rPr>
        <w:t>с детьми с ОВЗ</w:t>
      </w:r>
      <w:r w:rsidRPr="00A553BB">
        <w:rPr>
          <w:rFonts w:ascii="Times New Roman" w:eastAsia="Calibri" w:hAnsi="Times New Roman" w:cs="Times New Roman"/>
          <w:sz w:val="24"/>
          <w:szCs w:val="24"/>
        </w:rPr>
        <w:t>. </w:t>
      </w:r>
    </w:p>
    <w:p w:rsidR="00331F3B" w:rsidRPr="00A553BB" w:rsidRDefault="00331F3B" w:rsidP="00331F3B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855C71" w:rsidRPr="009C7E93" w:rsidRDefault="00855C71" w:rsidP="00855C71">
      <w:pPr>
        <w:pStyle w:val="a3"/>
        <w:numPr>
          <w:ilvl w:val="0"/>
          <w:numId w:val="3"/>
        </w:num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A3A3A"/>
          <w:kern w:val="36"/>
          <w:sz w:val="24"/>
          <w:szCs w:val="24"/>
          <w:lang w:eastAsia="ru-RU"/>
        </w:rPr>
      </w:pPr>
      <w:r w:rsidRPr="009C7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</w:t>
      </w:r>
      <w:proofErr w:type="gramStart"/>
      <w:r w:rsidRPr="009C7E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</w:t>
      </w:r>
      <w:proofErr w:type="gramEnd"/>
      <w:r w:rsidRPr="009C7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</w:t>
      </w:r>
      <w:proofErr w:type="spellStart"/>
      <w:r w:rsidRPr="009C7E9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материаллы</w:t>
      </w:r>
      <w:proofErr w:type="spellEnd"/>
      <w:r w:rsidRPr="009C7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мастер-класса  </w:t>
      </w:r>
      <w:hyperlink r:id="rId6" w:history="1">
        <w:r w:rsidRPr="009C7E9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https://ped-kopilka.ru/blogs/oksana-suhoveckaja/master-klas-tenevoi-teatr.html</w:t>
        </w:r>
      </w:hyperlink>
    </w:p>
    <w:p w:rsidR="00855C71" w:rsidRPr="009C7E93" w:rsidRDefault="00855C71" w:rsidP="00855C71">
      <w:pPr>
        <w:pStyle w:val="a3"/>
        <w:numPr>
          <w:ilvl w:val="0"/>
          <w:numId w:val="3"/>
        </w:numPr>
        <w:tabs>
          <w:tab w:val="left" w:pos="284"/>
        </w:tabs>
        <w:suppressAutoHyphens/>
        <w:snapToGrid w:val="0"/>
        <w:spacing w:after="16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C7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Сделать анализ потенциальных возможностей данного пособия в решении </w:t>
      </w:r>
      <w:proofErr w:type="spellStart"/>
      <w:r w:rsidRPr="009C7E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заадач</w:t>
      </w:r>
      <w:proofErr w:type="spellEnd"/>
      <w:r w:rsidRPr="009C7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социально-образовательной сферы</w:t>
      </w:r>
    </w:p>
    <w:p w:rsidR="00331F3B" w:rsidRPr="00A553BB" w:rsidRDefault="00331F3B" w:rsidP="00331F3B">
      <w:pPr>
        <w:tabs>
          <w:tab w:val="left" w:pos="284"/>
        </w:tabs>
        <w:suppressAutoHyphens/>
        <w:snapToGrid w:val="0"/>
        <w:spacing w:after="160" w:line="240" w:lineRule="auto"/>
        <w:ind w:left="142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>Вопросы:</w:t>
      </w:r>
    </w:p>
    <w:p w:rsidR="00331F3B" w:rsidRPr="00A553BB" w:rsidRDefault="00331F3B" w:rsidP="00331F3B">
      <w:pPr>
        <w:spacing w:after="1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 xml:space="preserve">1. 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Каковы альтернативные технологии изготовления куклы </w:t>
      </w:r>
      <w:r w:rsidR="009C7E93">
        <w:rPr>
          <w:rFonts w:ascii="Times New Roman" w:eastAsia="Calibri" w:hAnsi="Times New Roman" w:cs="Times New Roman"/>
          <w:bCs/>
          <w:sz w:val="24"/>
          <w:szCs w:val="24"/>
        </w:rPr>
        <w:t>теневого театра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 зависимости от тематики и вида театральной деятельности в современном образовательном учреждении</w:t>
      </w:r>
      <w:r w:rsidRPr="00A553BB">
        <w:rPr>
          <w:rFonts w:ascii="Times New Roman" w:eastAsia="Calibri" w:hAnsi="Times New Roman" w:cs="Times New Roman"/>
          <w:bCs/>
          <w:sz w:val="24"/>
          <w:szCs w:val="24"/>
        </w:rPr>
        <w:t>?</w:t>
      </w:r>
    </w:p>
    <w:p w:rsidR="00331F3B" w:rsidRPr="00A553BB" w:rsidRDefault="00331F3B" w:rsidP="00331F3B">
      <w:pPr>
        <w:spacing w:after="1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>2.</w:t>
      </w:r>
      <w:r w:rsidRPr="00A553BB">
        <w:rPr>
          <w:rFonts w:ascii="Times New Roman" w:eastAsia="Calibri" w:hAnsi="Times New Roman" w:cs="Times New Roman"/>
          <w:bCs/>
          <w:color w:val="FFFFFF"/>
          <w:sz w:val="24"/>
          <w:szCs w:val="24"/>
        </w:rPr>
        <w:t>.</w:t>
      </w:r>
      <w:r>
        <w:rPr>
          <w:rFonts w:ascii="Times New Roman" w:eastAsia="Calibri" w:hAnsi="Times New Roman" w:cs="Times New Roman"/>
          <w:bCs/>
          <w:color w:val="FFFFFF"/>
          <w:sz w:val="24"/>
          <w:szCs w:val="24"/>
        </w:rPr>
        <w:t>К</w:t>
      </w:r>
      <w:r>
        <w:rPr>
          <w:rFonts w:ascii="Times New Roman" w:eastAsia="Calibri" w:hAnsi="Times New Roman" w:cs="Times New Roman"/>
          <w:bCs/>
          <w:sz w:val="24"/>
          <w:szCs w:val="24"/>
        </w:rPr>
        <w:t>Как</w:t>
      </w:r>
      <w:r w:rsidR="009C7E93">
        <w:rPr>
          <w:rFonts w:ascii="Times New Roman" w:eastAsia="Calibri" w:hAnsi="Times New Roman" w:cs="Times New Roman"/>
          <w:bCs/>
          <w:sz w:val="24"/>
          <w:szCs w:val="24"/>
        </w:rPr>
        <w:t xml:space="preserve">ое содержание спектакля театра теней </w:t>
      </w:r>
      <w:r>
        <w:rPr>
          <w:rFonts w:ascii="Times New Roman" w:eastAsia="Calibri" w:hAnsi="Times New Roman" w:cs="Times New Roman"/>
          <w:bCs/>
          <w:sz w:val="24"/>
          <w:szCs w:val="24"/>
        </w:rPr>
        <w:t>будет отвечать  социально-педагогическим задачам коррекции, реабилитации, социализации</w:t>
      </w:r>
      <w:r w:rsidRPr="00A553BB">
        <w:rPr>
          <w:rFonts w:ascii="Times New Roman" w:eastAsia="Calibri" w:hAnsi="Times New Roman" w:cs="Times New Roman"/>
          <w:bCs/>
          <w:sz w:val="24"/>
          <w:szCs w:val="24"/>
        </w:rPr>
        <w:t xml:space="preserve">? </w:t>
      </w:r>
      <w:r w:rsidR="009C7E93">
        <w:rPr>
          <w:rFonts w:ascii="Times New Roman" w:eastAsia="Calibri" w:hAnsi="Times New Roman" w:cs="Times New Roman"/>
          <w:bCs/>
          <w:sz w:val="24"/>
          <w:szCs w:val="24"/>
        </w:rPr>
        <w:t>Составьте список сказок, литературных произведений для постановки в театре теней</w:t>
      </w:r>
      <w:r w:rsidRPr="00A553BB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331F3B" w:rsidRDefault="00331F3B" w:rsidP="00331F3B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Отвечая на вопросы, аргументируйте свое мнение, суждение, приведите факты-доказательства, дайте критическую оценку 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фактам использования театральной деятельности в образовательных учреждениях. </w:t>
      </w:r>
    </w:p>
    <w:p w:rsidR="00331F3B" w:rsidRPr="00A553BB" w:rsidRDefault="00331F3B" w:rsidP="00331F3B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>Рекомендованная литература:</w:t>
      </w:r>
    </w:p>
    <w:p w:rsidR="00331F3B" w:rsidRDefault="00956273" w:rsidP="00331F3B">
      <w:pPr>
        <w:shd w:val="clear" w:color="auto" w:fill="FFFFFF"/>
        <w:spacing w:after="0" w:line="288" w:lineRule="atLeast"/>
        <w:outlineLvl w:val="0"/>
        <w:rPr>
          <w:rFonts w:ascii="Arial" w:eastAsia="Times New Roman" w:hAnsi="Arial" w:cs="Arial"/>
          <w:color w:val="3A3A3A"/>
          <w:kern w:val="36"/>
          <w:sz w:val="60"/>
          <w:szCs w:val="60"/>
          <w:lang w:eastAsia="ru-RU"/>
        </w:rPr>
      </w:pPr>
      <w:hyperlink r:id="rId7" w:history="1">
        <w:r w:rsidR="00855C71" w:rsidRPr="00855C71">
          <w:rPr>
            <w:color w:val="0000FF"/>
            <w:u w:val="single"/>
          </w:rPr>
          <w:t>https://ped-kopilka.ru/blogs/oksana-suhoveckaja/master-klas-tenevoi-teatr.html</w:t>
        </w:r>
      </w:hyperlink>
    </w:p>
    <w:p w:rsidR="00331F3B" w:rsidRPr="00C465E7" w:rsidRDefault="00331F3B" w:rsidP="00331F3B">
      <w:pPr>
        <w:shd w:val="clear" w:color="auto" w:fill="FFFFFF"/>
        <w:spacing w:after="0" w:line="288" w:lineRule="atLeast"/>
        <w:outlineLvl w:val="0"/>
        <w:rPr>
          <w:rFonts w:ascii="Arial" w:eastAsia="Times New Roman" w:hAnsi="Arial" w:cs="Arial"/>
          <w:b/>
          <w:color w:val="3A3A3A"/>
          <w:kern w:val="36"/>
          <w:sz w:val="60"/>
          <w:szCs w:val="60"/>
          <w:lang w:eastAsia="ru-RU"/>
        </w:rPr>
      </w:pPr>
    </w:p>
    <w:sectPr w:rsidR="00331F3B" w:rsidRPr="00C46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32C06B1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eastAsia="Times New Roman CYR" w:hAnsi="Times New Roman CYR" w:cs="Times New Roman CYR"/>
      </w:rPr>
    </w:lvl>
  </w:abstractNum>
  <w:abstractNum w:abstractNumId="1">
    <w:nsid w:val="5B0758CD"/>
    <w:multiLevelType w:val="hybridMultilevel"/>
    <w:tmpl w:val="B3C06DA6"/>
    <w:lvl w:ilvl="0" w:tplc="A836D3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827AB"/>
    <w:multiLevelType w:val="hybridMultilevel"/>
    <w:tmpl w:val="2F505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F3B"/>
    <w:rsid w:val="00194D12"/>
    <w:rsid w:val="00331F3B"/>
    <w:rsid w:val="00855C71"/>
    <w:rsid w:val="00926D51"/>
    <w:rsid w:val="00956273"/>
    <w:rsid w:val="009C7E93"/>
    <w:rsid w:val="00C4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F3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31F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F3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31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9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ed-kopilka.ru/blogs/oksana-suhoveckaja/master-klas-tenevoi-teatr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ed-kopilka.ru/blogs/oksana-suhoveckaja/master-klas-tenevoi-teatr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2020-03-26T15:47:00Z</dcterms:created>
  <dcterms:modified xsi:type="dcterms:W3CDTF">2020-03-26T15:47:00Z</dcterms:modified>
</cp:coreProperties>
</file>