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91" w:rsidRPr="00631021" w:rsidRDefault="00160519" w:rsidP="00C213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5.10.20 и 12.10.20 </w:t>
      </w:r>
      <w:r w:rsidR="00C21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Дисциплина «</w:t>
      </w:r>
      <w:r w:rsidR="00C21391"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Теории и технологии развития детской изобразительной деятельности</w:t>
      </w:r>
      <w:r w:rsidR="00C21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C21391" w:rsidRDefault="00C21391" w:rsidP="00C213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Практическое занятие</w:t>
      </w:r>
      <w:r w:rsidR="00160519">
        <w:rPr>
          <w:rFonts w:ascii="Times New Roman" w:eastAsia="Calibri" w:hAnsi="Times New Roman" w:cs="Times New Roman"/>
        </w:rPr>
        <w:t xml:space="preserve"> (4 часа)в гр</w:t>
      </w:r>
      <w:proofErr w:type="gramStart"/>
      <w:r w:rsidR="00160519">
        <w:rPr>
          <w:rFonts w:ascii="Times New Roman" w:eastAsia="Calibri" w:hAnsi="Times New Roman" w:cs="Times New Roman"/>
        </w:rPr>
        <w:t>.Д</w:t>
      </w:r>
      <w:proofErr w:type="gramEnd"/>
      <w:r w:rsidR="00160519">
        <w:rPr>
          <w:rFonts w:ascii="Times New Roman" w:eastAsia="Calibri" w:hAnsi="Times New Roman" w:cs="Times New Roman"/>
        </w:rPr>
        <w:t>ДБ-41</w:t>
      </w:r>
    </w:p>
    <w:p w:rsidR="00C21391" w:rsidRPr="002204E7" w:rsidRDefault="00C21391" w:rsidP="00C213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>Основные приемы рисования в изобразительной деятельности дошкольников</w:t>
      </w:r>
    </w:p>
    <w:p w:rsidR="00C21391" w:rsidRDefault="00C21391" w:rsidP="00C21391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 w:rsidR="00E43FE8">
        <w:rPr>
          <w:rFonts w:ascii="Times New Roman" w:eastAsia="Calibri" w:hAnsi="Times New Roman" w:cs="Times New Roman"/>
          <w:b/>
          <w:sz w:val="24"/>
          <w:szCs w:val="24"/>
        </w:rPr>
        <w:t>(изображение животных).</w:t>
      </w:r>
    </w:p>
    <w:p w:rsidR="00C21391" w:rsidRPr="00B86D7E" w:rsidRDefault="00C21391" w:rsidP="00C21391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86D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теоретические и практические аспекты обучения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рисованию птиц, животных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widowControl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Усвоить основные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 изображения от пятна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Усвоить основные  приёмы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динамики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(фигуры в движении)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творческие работы с изображением птиц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работа)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животных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работа).</w:t>
      </w:r>
    </w:p>
    <w:p w:rsidR="00C21391" w:rsidRPr="00B86D7E" w:rsidRDefault="00C21391" w:rsidP="00C21391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C21391" w:rsidRP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Понаблюдать за объектом изображения:</w:t>
      </w:r>
    </w:p>
    <w:p w:rsidR="00C21391" w:rsidRP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признаки, необходимые для рисунка (форму основных и второстепенных частей, пропорции этих частей, их пространственное взаиморасположение, основные цвета)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и  использовать простейшие формы для изображения элементов рисунка (овал, круг, квадрат, прямоугольник и т.д.)</w:t>
      </w:r>
    </w:p>
    <w:p w:rsid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 и дополн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деталями.</w:t>
      </w:r>
    </w:p>
    <w:p w:rsid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цветом все пространство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(фон)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листа</w:t>
      </w:r>
      <w:r w:rsid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теплой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холодной цветовой гамме</w:t>
      </w:r>
      <w:r w:rsidR="00E43FE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смешивая мазками сочетающиеся цвета, получая плавные переходы и составные цвета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необходимого оборудования: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акварельная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рисования, кисти, гуашь.</w:t>
      </w:r>
    </w:p>
    <w:p w:rsidR="00C21391" w:rsidRPr="00041EB2" w:rsidRDefault="00C21391" w:rsidP="00C21391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СРС</w:t>
      </w: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BA4BB6" w:rsidRDefault="00C21391" w:rsidP="00BA4BB6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основные схемы изображения </w:t>
      </w:r>
      <w:r w:rsidR="00E43FE8" w:rsidRPr="00160519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</w:t>
      </w:r>
    </w:p>
    <w:p w:rsidR="00BA4BB6" w:rsidRDefault="00BA4BB6" w:rsidP="00BA4BB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C635A5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https://shkolabuduschego.ru/doshkolniki/risovanie-v-starshey-gruppe-pereletnyie-</w:t>
        </w:r>
        <w:bookmarkStart w:id="0" w:name="_GoBack"/>
        <w:bookmarkEnd w:id="0"/>
        <w:r w:rsidRPr="00C635A5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ptitsyi.html</w:t>
        </w:r>
      </w:hyperlink>
    </w:p>
    <w:p w:rsidR="00BA4BB6" w:rsidRDefault="00BA4BB6" w:rsidP="00160519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основные схемы изображения </w:t>
      </w:r>
      <w:r w:rsidR="00E43FE8" w:rsidRPr="00BA4BB6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животных</w:t>
      </w:r>
      <w:r w:rsidR="00C21391" w:rsidRPr="00BA4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0519" w:rsidRPr="00BA4BB6" w:rsidRDefault="00160519" w:rsidP="00BA4BB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A4B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https://www.prodlenka.org/metodicheskie-razrabotki/186144--</w:t>
      </w:r>
      <w:proofErr w:type="spellStart"/>
      <w:r w:rsidRPr="00BA4B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obuchenie-doshkolnikov-izobrazheniju-zhivotn</w:t>
      </w:r>
      <w:proofErr w:type="spellEnd"/>
    </w:p>
    <w:p w:rsidR="00094153" w:rsidRPr="00094153" w:rsidRDefault="00094153" w:rsidP="00160519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343434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</w:t>
      </w:r>
      <w:r w:rsidR="00160519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BA4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пятна</w:t>
      </w:r>
      <w:r w:rsidR="00160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изображения птицы, животного.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одном листе – одно изображение. Формат листа А-3.</w:t>
      </w:r>
    </w:p>
    <w:p w:rsidR="00094153" w:rsidRDefault="00094153" w:rsidP="00094153">
      <w:pPr>
        <w:pStyle w:val="a3"/>
        <w:shd w:val="clear" w:color="auto" w:fill="FFFFFF"/>
        <w:spacing w:before="300" w:after="225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4153" w:rsidRPr="00094153" w:rsidRDefault="00094153" w:rsidP="00094153">
      <w:pPr>
        <w:pStyle w:val="a3"/>
        <w:shd w:val="clear" w:color="auto" w:fill="FFFFFF"/>
        <w:spacing w:before="300" w:after="225" w:line="240" w:lineRule="auto"/>
        <w:outlineLvl w:val="1"/>
        <w:rPr>
          <w:rFonts w:ascii="Arial" w:eastAsia="Times New Roman" w:hAnsi="Arial" w:cs="Arial"/>
          <w:b/>
          <w:color w:val="343434"/>
          <w:sz w:val="42"/>
          <w:szCs w:val="42"/>
          <w:lang w:eastAsia="ru-RU"/>
        </w:rPr>
      </w:pPr>
      <w:r w:rsidRPr="000941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Выполненные задания</w:t>
      </w:r>
      <w:r w:rsidR="001605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сохранять в папке-портфолио для </w:t>
      </w:r>
      <w:r w:rsidRPr="000941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представ</w:t>
      </w:r>
      <w:r w:rsidR="001605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ления</w:t>
      </w:r>
      <w:r w:rsidRPr="000941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605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зачете.</w:t>
      </w:r>
    </w:p>
    <w:p w:rsidR="00041EB2" w:rsidRPr="00041EB2" w:rsidRDefault="00041EB2" w:rsidP="00041EB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41EB2" w:rsidRPr="0004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1214"/>
    <w:multiLevelType w:val="hybridMultilevel"/>
    <w:tmpl w:val="0E506FC2"/>
    <w:lvl w:ilvl="0" w:tplc="F878C4E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55DF0"/>
    <w:multiLevelType w:val="multilevel"/>
    <w:tmpl w:val="26E4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743FD9"/>
    <w:multiLevelType w:val="hybridMultilevel"/>
    <w:tmpl w:val="DF72A6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791490C"/>
    <w:multiLevelType w:val="hybridMultilevel"/>
    <w:tmpl w:val="09D6BF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522C39EC"/>
    <w:multiLevelType w:val="hybridMultilevel"/>
    <w:tmpl w:val="A3CAF98C"/>
    <w:lvl w:ilvl="0" w:tplc="BE182C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7582D"/>
    <w:multiLevelType w:val="hybridMultilevel"/>
    <w:tmpl w:val="1C428EB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8EC4CA7"/>
    <w:multiLevelType w:val="hybridMultilevel"/>
    <w:tmpl w:val="E188C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391"/>
    <w:rsid w:val="00041EB2"/>
    <w:rsid w:val="00094153"/>
    <w:rsid w:val="00160519"/>
    <w:rsid w:val="00926D51"/>
    <w:rsid w:val="00BA4BB6"/>
    <w:rsid w:val="00C21391"/>
    <w:rsid w:val="00E439C9"/>
    <w:rsid w:val="00E4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1EB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941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1EB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941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kolabuduschego.ru/doshkolniki/risovanie-v-starshey-gruppe-pereletnyie-ptitsy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2020-10-11T07:02:00Z</dcterms:created>
  <dcterms:modified xsi:type="dcterms:W3CDTF">2020-10-11T07:02:00Z</dcterms:modified>
</cp:coreProperties>
</file>