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D3C" w:rsidRDefault="00EB1B07" w:rsidP="00183D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19.10</w:t>
      </w:r>
      <w:bookmarkStart w:id="0" w:name="_GoBack"/>
      <w:bookmarkEnd w:id="0"/>
      <w:r w:rsidR="00183D3C">
        <w:rPr>
          <w:rFonts w:ascii="Times New Roman" w:hAnsi="Times New Roman" w:cs="Times New Roman"/>
          <w:b/>
          <w:sz w:val="28"/>
          <w:szCs w:val="28"/>
        </w:rPr>
        <w:t xml:space="preserve">.2020г. Лекция </w:t>
      </w:r>
    </w:p>
    <w:p w:rsidR="00183D3C" w:rsidRDefault="00183D3C" w:rsidP="00183D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ТЕМА. Особенности творческой изобразительной деятельности дошкольников</w:t>
      </w:r>
    </w:p>
    <w:p w:rsidR="00183D3C" w:rsidRDefault="00183D3C" w:rsidP="00183D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1. Условия проявления творчества в изобразительной деятельности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D3C">
        <w:rPr>
          <w:rFonts w:ascii="Times New Roman" w:hAnsi="Times New Roman" w:cs="Times New Roman"/>
          <w:sz w:val="28"/>
          <w:szCs w:val="28"/>
        </w:rPr>
        <w:t>Этапы творческого процесса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D3C">
        <w:rPr>
          <w:rFonts w:ascii="Times New Roman" w:hAnsi="Times New Roman" w:cs="Times New Roman"/>
          <w:sz w:val="28"/>
          <w:szCs w:val="28"/>
        </w:rPr>
        <w:t>Своеобразие творческого процесса дошкольника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P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1</w:t>
      </w:r>
      <w:r w:rsidRPr="004D490C">
        <w:rPr>
          <w:rFonts w:ascii="Times New Roman" w:hAnsi="Times New Roman" w:cs="Times New Roman"/>
          <w:b/>
          <w:sz w:val="28"/>
          <w:szCs w:val="28"/>
        </w:rPr>
        <w:t>. Условия проявления творчества в изобразительной деятельности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Чем выше уровень развития способностей человека, тем больше возможностей открывается для </w:t>
      </w:r>
      <w:r>
        <w:rPr>
          <w:rFonts w:ascii="Times New Roman" w:hAnsi="Times New Roman" w:cs="Times New Roman"/>
          <w:sz w:val="28"/>
          <w:szCs w:val="28"/>
        </w:rPr>
        <w:t>его твор</w:t>
      </w:r>
      <w:r w:rsidRPr="00BD0CC6">
        <w:rPr>
          <w:rFonts w:ascii="Times New Roman" w:hAnsi="Times New Roman" w:cs="Times New Roman"/>
          <w:sz w:val="28"/>
          <w:szCs w:val="28"/>
        </w:rPr>
        <w:t>ческой деятельности. Правильное понимание возможностей и своеобразия детского творчества требует от педагога знания того, какой характер носит деятельность в области иску</w:t>
      </w:r>
      <w:r>
        <w:rPr>
          <w:rFonts w:ascii="Times New Roman" w:hAnsi="Times New Roman" w:cs="Times New Roman"/>
          <w:sz w:val="28"/>
          <w:szCs w:val="28"/>
        </w:rPr>
        <w:t>сства вообще, какими выразитель</w:t>
      </w:r>
      <w:r w:rsidRPr="00BD0CC6">
        <w:rPr>
          <w:rFonts w:ascii="Times New Roman" w:hAnsi="Times New Roman" w:cs="Times New Roman"/>
          <w:sz w:val="28"/>
          <w:szCs w:val="28"/>
        </w:rPr>
        <w:t>ными средствами пользуется художник для создания художественного образа, каковы этапы его творческой деятельности. Творчество художника — это определенная деятельность, создающая новые оригинальные предметы, имеющие общественное значение. Деятельность художника связана с созданием произведений искусства, отражающих окружающую жизнь.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Это отражение является не простым фотографированием явлений: художник перерабатывает воспринятое в своем сознании, отбирает наиболее существенное, характерное, типич</w:t>
      </w:r>
      <w:r>
        <w:rPr>
          <w:rFonts w:ascii="Times New Roman" w:hAnsi="Times New Roman" w:cs="Times New Roman"/>
          <w:sz w:val="28"/>
          <w:szCs w:val="28"/>
        </w:rPr>
        <w:t>ное и обобщает, создавая художе</w:t>
      </w:r>
      <w:r w:rsidRPr="00BD0CC6">
        <w:rPr>
          <w:rFonts w:ascii="Times New Roman" w:hAnsi="Times New Roman" w:cs="Times New Roman"/>
          <w:sz w:val="28"/>
          <w:szCs w:val="28"/>
        </w:rPr>
        <w:t>ственный образ.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В то же время художественный образ дается в виде индивидуального ко</w:t>
      </w:r>
      <w:r>
        <w:rPr>
          <w:rFonts w:ascii="Times New Roman" w:hAnsi="Times New Roman" w:cs="Times New Roman"/>
          <w:sz w:val="28"/>
          <w:szCs w:val="28"/>
        </w:rPr>
        <w:t>нкретного изображения. Объектив</w:t>
      </w:r>
      <w:r w:rsidRPr="00BD0CC6">
        <w:rPr>
          <w:rFonts w:ascii="Times New Roman" w:hAnsi="Times New Roman" w:cs="Times New Roman"/>
          <w:sz w:val="28"/>
          <w:szCs w:val="28"/>
        </w:rPr>
        <w:t xml:space="preserve">ной основой художественного творчества является изображение реального мира. Но есть и субъективная сторона — отношение художника к </w:t>
      </w:r>
      <w:proofErr w:type="gramStart"/>
      <w:r w:rsidRPr="00BD0CC6">
        <w:rPr>
          <w:rFonts w:ascii="Times New Roman" w:hAnsi="Times New Roman" w:cs="Times New Roman"/>
          <w:sz w:val="28"/>
          <w:szCs w:val="28"/>
        </w:rPr>
        <w:t>изображаемому</w:t>
      </w:r>
      <w:proofErr w:type="gramEnd"/>
      <w:r w:rsidRPr="00BD0CC6">
        <w:rPr>
          <w:rFonts w:ascii="Times New Roman" w:hAnsi="Times New Roman" w:cs="Times New Roman"/>
          <w:sz w:val="28"/>
          <w:szCs w:val="28"/>
        </w:rPr>
        <w:t>. Художник не просто изучает и отражает мир: в образ он вкладывает свои эмоции, чувства, благодар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D0CC6">
        <w:rPr>
          <w:rFonts w:ascii="Times New Roman" w:hAnsi="Times New Roman" w:cs="Times New Roman"/>
          <w:sz w:val="28"/>
          <w:szCs w:val="28"/>
        </w:rPr>
        <w:t xml:space="preserve"> чему этот образ может волновать и других людей.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Необходимым условием творческой деятельности художника является </w:t>
      </w:r>
      <w:r>
        <w:rPr>
          <w:rFonts w:ascii="Times New Roman" w:hAnsi="Times New Roman" w:cs="Times New Roman"/>
          <w:sz w:val="28"/>
          <w:szCs w:val="28"/>
        </w:rPr>
        <w:t>наличие способностей, такой уро</w:t>
      </w:r>
      <w:r w:rsidRPr="00BD0CC6">
        <w:rPr>
          <w:rFonts w:ascii="Times New Roman" w:hAnsi="Times New Roman" w:cs="Times New Roman"/>
          <w:sz w:val="28"/>
          <w:szCs w:val="28"/>
        </w:rPr>
        <w:t xml:space="preserve">вень развития всех психических процессов, который позволяет остро воспринимать и глубоко осознавать окружающую жизнь. Чем богаче опыт художника, тем </w:t>
      </w:r>
      <w:r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BD0CC6">
        <w:rPr>
          <w:rFonts w:ascii="Times New Roman" w:hAnsi="Times New Roman" w:cs="Times New Roman"/>
          <w:sz w:val="28"/>
          <w:szCs w:val="28"/>
        </w:rPr>
        <w:t>многогранн</w:t>
      </w:r>
      <w:r>
        <w:rPr>
          <w:rFonts w:ascii="Times New Roman" w:hAnsi="Times New Roman" w:cs="Times New Roman"/>
          <w:sz w:val="28"/>
          <w:szCs w:val="28"/>
        </w:rPr>
        <w:t>ым будет</w:t>
      </w:r>
      <w:r w:rsidRPr="00BD0CC6">
        <w:rPr>
          <w:rFonts w:ascii="Times New Roman" w:hAnsi="Times New Roman" w:cs="Times New Roman"/>
          <w:sz w:val="28"/>
          <w:szCs w:val="28"/>
        </w:rPr>
        <w:t xml:space="preserve"> его т</w:t>
      </w:r>
      <w:r>
        <w:rPr>
          <w:rFonts w:ascii="Times New Roman" w:hAnsi="Times New Roman" w:cs="Times New Roman"/>
          <w:sz w:val="28"/>
          <w:szCs w:val="28"/>
        </w:rPr>
        <w:t>ворчество и совершеннее создава</w:t>
      </w:r>
      <w:r w:rsidRPr="00BD0CC6">
        <w:rPr>
          <w:rFonts w:ascii="Times New Roman" w:hAnsi="Times New Roman" w:cs="Times New Roman"/>
          <w:sz w:val="28"/>
          <w:szCs w:val="28"/>
        </w:rPr>
        <w:t>емые образы.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Условием, необходимым для творчества, является овладение навыками в данном виде искусства, так как иначе художник не сможет воплотить задуманные образы в реальные формы.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Для осуществления творческих замыслов необходимо также трудолюби</w:t>
      </w:r>
      <w:r>
        <w:rPr>
          <w:rFonts w:ascii="Times New Roman" w:hAnsi="Times New Roman" w:cs="Times New Roman"/>
          <w:sz w:val="28"/>
          <w:szCs w:val="28"/>
        </w:rPr>
        <w:t>е. Без него самый прекрасный за</w:t>
      </w:r>
      <w:r w:rsidRPr="00BD0CC6">
        <w:rPr>
          <w:rFonts w:ascii="Times New Roman" w:hAnsi="Times New Roman" w:cs="Times New Roman"/>
          <w:sz w:val="28"/>
          <w:szCs w:val="28"/>
        </w:rPr>
        <w:t xml:space="preserve">мысел может оказаться неосуществленным. Все силы человека должны быть мобилизованы и направлены на выполнение поставленной цели. И. Е. Репин писал: «И при гениальном таланте только великие труженики могут достичь в искусстве </w:t>
      </w:r>
      <w:r w:rsidRPr="00BD0CC6">
        <w:rPr>
          <w:rFonts w:ascii="Times New Roman" w:hAnsi="Times New Roman" w:cs="Times New Roman"/>
          <w:sz w:val="28"/>
          <w:szCs w:val="28"/>
        </w:rPr>
        <w:lastRenderedPageBreak/>
        <w:t>абсолютного совершенства форм. Эта скро</w:t>
      </w:r>
      <w:r>
        <w:rPr>
          <w:rFonts w:ascii="Times New Roman" w:hAnsi="Times New Roman" w:cs="Times New Roman"/>
          <w:sz w:val="28"/>
          <w:szCs w:val="28"/>
        </w:rPr>
        <w:t>мная потребность к труду состав</w:t>
      </w:r>
      <w:r w:rsidRPr="00BD0CC6">
        <w:rPr>
          <w:rFonts w:ascii="Times New Roman" w:hAnsi="Times New Roman" w:cs="Times New Roman"/>
          <w:sz w:val="28"/>
          <w:szCs w:val="28"/>
        </w:rPr>
        <w:t>ляет базу всякого гения».</w:t>
      </w: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90C">
        <w:rPr>
          <w:rFonts w:ascii="Times New Roman" w:hAnsi="Times New Roman" w:cs="Times New Roman"/>
          <w:b/>
          <w:sz w:val="28"/>
          <w:szCs w:val="28"/>
        </w:rPr>
        <w:t>Этапы творческого процесса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Творческий процесс у каждого художника своеобразен. Это неравномерный, иногда длительны</w:t>
      </w:r>
      <w:r>
        <w:rPr>
          <w:rFonts w:ascii="Times New Roman" w:hAnsi="Times New Roman" w:cs="Times New Roman"/>
          <w:sz w:val="28"/>
          <w:szCs w:val="28"/>
        </w:rPr>
        <w:t>й путь со</w:t>
      </w:r>
      <w:r w:rsidRPr="00BD0CC6">
        <w:rPr>
          <w:rFonts w:ascii="Times New Roman" w:hAnsi="Times New Roman" w:cs="Times New Roman"/>
          <w:sz w:val="28"/>
          <w:szCs w:val="28"/>
        </w:rPr>
        <w:t>здания образа. Можно наметить лишь основные этапы в этом процессе.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Начальным этапом творчества является возникновение идеи, замысла. Вначале он может быть неясным, неконкретным, требуется время, для того чтобы он уточнился, идея оформилась в конкретном содержании. Это вынашивание замысла является вторым этапом творческой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Третий этап — реализация замысла, в процессе которого идет дальнейш</w:t>
      </w:r>
      <w:r>
        <w:rPr>
          <w:rFonts w:ascii="Times New Roman" w:hAnsi="Times New Roman" w:cs="Times New Roman"/>
          <w:sz w:val="28"/>
          <w:szCs w:val="28"/>
        </w:rPr>
        <w:t>ее уточнение и разработка содер</w:t>
      </w:r>
      <w:r w:rsidRPr="00BD0CC6">
        <w:rPr>
          <w:rFonts w:ascii="Times New Roman" w:hAnsi="Times New Roman" w:cs="Times New Roman"/>
          <w:sz w:val="28"/>
          <w:szCs w:val="28"/>
        </w:rPr>
        <w:t>жания, воплощение его в конкретные формы.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Заканчивается творческий процесс появлением художественного образ</w:t>
      </w:r>
      <w:r>
        <w:rPr>
          <w:rFonts w:ascii="Times New Roman" w:hAnsi="Times New Roman" w:cs="Times New Roman"/>
          <w:sz w:val="28"/>
          <w:szCs w:val="28"/>
        </w:rPr>
        <w:t>а. Дальнейшая жизнь этого произ</w:t>
      </w:r>
      <w:r w:rsidRPr="00BD0CC6">
        <w:rPr>
          <w:rFonts w:ascii="Times New Roman" w:hAnsi="Times New Roman" w:cs="Times New Roman"/>
          <w:sz w:val="28"/>
          <w:szCs w:val="28"/>
        </w:rPr>
        <w:t>ведения заключается в его общественной значимости — в воздействии на массы людей, в воспитании их мыслей и чувств. Поэтому, чем совершеннее художественное произведение, тем выше его общественная ценность.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Таким образом, художественное творчество представляет собой сложный процесс познания и образного отражения окружающей действительности.</w:t>
      </w: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Pr="004D490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90C">
        <w:rPr>
          <w:rFonts w:ascii="Times New Roman" w:hAnsi="Times New Roman" w:cs="Times New Roman"/>
          <w:b/>
          <w:sz w:val="28"/>
          <w:szCs w:val="28"/>
        </w:rPr>
        <w:t>Своеобразие творческого процесса дошкольника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Богатые возможности </w:t>
      </w:r>
      <w:r>
        <w:rPr>
          <w:rFonts w:ascii="Times New Roman" w:hAnsi="Times New Roman" w:cs="Times New Roman"/>
          <w:sz w:val="28"/>
          <w:szCs w:val="28"/>
        </w:rPr>
        <w:t xml:space="preserve">для дошкольника </w:t>
      </w:r>
      <w:r w:rsidRPr="00BD0CC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познании и отражении действительности</w:t>
      </w:r>
      <w:r w:rsidRPr="00BD0CC6">
        <w:rPr>
          <w:rFonts w:ascii="Times New Roman" w:hAnsi="Times New Roman" w:cs="Times New Roman"/>
          <w:sz w:val="28"/>
          <w:szCs w:val="28"/>
        </w:rPr>
        <w:t xml:space="preserve"> представляет изобразительная деятельность, так как по существу своему она носит преобразующий и созидательный характер. Здесь ре</w:t>
      </w:r>
      <w:r>
        <w:rPr>
          <w:rFonts w:ascii="Times New Roman" w:hAnsi="Times New Roman" w:cs="Times New Roman"/>
          <w:sz w:val="28"/>
          <w:szCs w:val="28"/>
        </w:rPr>
        <w:t>бенок получает возможность отра</w:t>
      </w:r>
      <w:r w:rsidRPr="00BD0CC6">
        <w:rPr>
          <w:rFonts w:ascii="Times New Roman" w:hAnsi="Times New Roman" w:cs="Times New Roman"/>
          <w:sz w:val="28"/>
          <w:szCs w:val="28"/>
        </w:rPr>
        <w:t>зить свои впечатления от окружающего мира, передать образы воображения, воплотив их с помощью разнообразных материалов в реальные формы.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Рассмотрим особенности процесса изобразительной деятельности дошкольника в связи с теми условиями, которые необходимы для художественного творчества.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 старшем дошкольном возрасте восприятия приобретают целенаправленный характер. Большинство их основывается на зрительных ощущениях; с их помощью ребенок может воспринять цвет, размер, форму. Но поскольку опыт у него еще невелик, одно зрение не может дать ему полноты восприятия, необходимо в восприятие включать осязание и другие ощущения, помогающие образ</w:t>
      </w:r>
      <w:r>
        <w:rPr>
          <w:rFonts w:ascii="Times New Roman" w:hAnsi="Times New Roman" w:cs="Times New Roman"/>
          <w:sz w:val="28"/>
          <w:szCs w:val="28"/>
        </w:rPr>
        <w:t>ованию более полного представле</w:t>
      </w:r>
      <w:r w:rsidRPr="00BD0CC6">
        <w:rPr>
          <w:rFonts w:ascii="Times New Roman" w:hAnsi="Times New Roman" w:cs="Times New Roman"/>
          <w:sz w:val="28"/>
          <w:szCs w:val="28"/>
        </w:rPr>
        <w:t>ния.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Ребенок 5—6 лет, воспринимая окружающие объекты, уже пытается выд</w:t>
      </w:r>
      <w:r>
        <w:rPr>
          <w:rFonts w:ascii="Times New Roman" w:hAnsi="Times New Roman" w:cs="Times New Roman"/>
          <w:sz w:val="28"/>
          <w:szCs w:val="28"/>
        </w:rPr>
        <w:t>елить их особенности, анализиро</w:t>
      </w:r>
      <w:r w:rsidRPr="00BD0CC6">
        <w:rPr>
          <w:rFonts w:ascii="Times New Roman" w:hAnsi="Times New Roman" w:cs="Times New Roman"/>
          <w:sz w:val="28"/>
          <w:szCs w:val="28"/>
        </w:rPr>
        <w:t xml:space="preserve">вать, обобщать, делать свои выводы. Но пока они поверхностны. Детей </w:t>
      </w:r>
      <w:r>
        <w:rPr>
          <w:rFonts w:ascii="Times New Roman" w:hAnsi="Times New Roman" w:cs="Times New Roman"/>
          <w:sz w:val="28"/>
          <w:szCs w:val="28"/>
        </w:rPr>
        <w:t>часто привлекают яркие, динамич</w:t>
      </w:r>
      <w:r w:rsidRPr="00BD0CC6">
        <w:rPr>
          <w:rFonts w:ascii="Times New Roman" w:hAnsi="Times New Roman" w:cs="Times New Roman"/>
          <w:sz w:val="28"/>
          <w:szCs w:val="28"/>
        </w:rPr>
        <w:t xml:space="preserve">ные, но второстепенные детали, часто не имеющие существенного значения в работе </w:t>
      </w:r>
      <w:r w:rsidRPr="00BD0CC6">
        <w:rPr>
          <w:rFonts w:ascii="Times New Roman" w:hAnsi="Times New Roman" w:cs="Times New Roman"/>
          <w:sz w:val="28"/>
          <w:szCs w:val="28"/>
        </w:rPr>
        <w:lastRenderedPageBreak/>
        <w:t>над рисунком. Это отражается и на характере их представлений о предмете, и на изображении в рисунке или лепке.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К старшему дошкольному возрасту у ребенка все больше развивается уровень аналитико-синтетического мышления, что имеет </w:t>
      </w:r>
      <w:r>
        <w:rPr>
          <w:rFonts w:ascii="Times New Roman" w:hAnsi="Times New Roman" w:cs="Times New Roman"/>
          <w:sz w:val="28"/>
          <w:szCs w:val="28"/>
        </w:rPr>
        <w:t>большое</w:t>
      </w:r>
      <w:r w:rsidRPr="00BD0CC6">
        <w:rPr>
          <w:rFonts w:ascii="Times New Roman" w:hAnsi="Times New Roman" w:cs="Times New Roman"/>
          <w:sz w:val="28"/>
          <w:szCs w:val="28"/>
        </w:rPr>
        <w:t xml:space="preserve"> значение для процесса изображения.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Все большую роль в деятельности начинает приобретать воображение.</w:t>
      </w:r>
      <w:r>
        <w:rPr>
          <w:rFonts w:ascii="Times New Roman" w:hAnsi="Times New Roman" w:cs="Times New Roman"/>
          <w:sz w:val="28"/>
          <w:szCs w:val="28"/>
        </w:rPr>
        <w:t xml:space="preserve"> Но образы воображения у младше</w:t>
      </w:r>
      <w:r w:rsidRPr="00BD0CC6">
        <w:rPr>
          <w:rFonts w:ascii="Times New Roman" w:hAnsi="Times New Roman" w:cs="Times New Roman"/>
          <w:sz w:val="28"/>
          <w:szCs w:val="28"/>
        </w:rPr>
        <w:t>го дошкольника еще неустойчивы, фрагментарны, что сказывается и на е</w:t>
      </w:r>
      <w:r>
        <w:rPr>
          <w:rFonts w:ascii="Times New Roman" w:hAnsi="Times New Roman" w:cs="Times New Roman"/>
          <w:sz w:val="28"/>
          <w:szCs w:val="28"/>
        </w:rPr>
        <w:t>го рисунках. С возрастом вообра</w:t>
      </w:r>
      <w:r w:rsidRPr="00BD0CC6">
        <w:rPr>
          <w:rFonts w:ascii="Times New Roman" w:hAnsi="Times New Roman" w:cs="Times New Roman"/>
          <w:sz w:val="28"/>
          <w:szCs w:val="28"/>
        </w:rPr>
        <w:t>жение становится богаче, дети могут самостоятельно продумывать соде</w:t>
      </w:r>
      <w:r>
        <w:rPr>
          <w:rFonts w:ascii="Times New Roman" w:hAnsi="Times New Roman" w:cs="Times New Roman"/>
          <w:sz w:val="28"/>
          <w:szCs w:val="28"/>
        </w:rPr>
        <w:t>ржание своей работы, вводить но</w:t>
      </w:r>
      <w:r w:rsidRPr="00BD0CC6">
        <w:rPr>
          <w:rFonts w:ascii="Times New Roman" w:hAnsi="Times New Roman" w:cs="Times New Roman"/>
          <w:sz w:val="28"/>
          <w:szCs w:val="28"/>
        </w:rPr>
        <w:t>вые образы.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Большую роль играют эмоции, которые способствуют проявлению интер</w:t>
      </w:r>
      <w:r>
        <w:rPr>
          <w:rFonts w:ascii="Times New Roman" w:hAnsi="Times New Roman" w:cs="Times New Roman"/>
          <w:sz w:val="28"/>
          <w:szCs w:val="28"/>
        </w:rPr>
        <w:t>еса к изобразительной деятельно</w:t>
      </w:r>
      <w:r w:rsidRPr="00BD0CC6">
        <w:rPr>
          <w:rFonts w:ascii="Times New Roman" w:hAnsi="Times New Roman" w:cs="Times New Roman"/>
          <w:sz w:val="28"/>
          <w:szCs w:val="28"/>
        </w:rPr>
        <w:t>сти, концентрации внимания и чувств ребенка на создаваемом образе, усиливают работу воображения.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Дошкольникам доступно овладение изобразительными умениями, навыками. В 2—3 года ребенок легко усваивает навык правильно держать карандаш и кисть, пользоваться ими.</w:t>
      </w:r>
      <w:r>
        <w:rPr>
          <w:rFonts w:ascii="Times New Roman" w:hAnsi="Times New Roman" w:cs="Times New Roman"/>
          <w:sz w:val="28"/>
          <w:szCs w:val="28"/>
        </w:rPr>
        <w:t xml:space="preserve"> К шести годам он владеет доста</w:t>
      </w:r>
      <w:r w:rsidRPr="00BD0CC6">
        <w:rPr>
          <w:rFonts w:ascii="Times New Roman" w:hAnsi="Times New Roman" w:cs="Times New Roman"/>
          <w:sz w:val="28"/>
          <w:szCs w:val="28"/>
        </w:rPr>
        <w:t>точным запасом навыков и способен употреблять их сознательно, самостоятельно выбирая необходимые приемы при изображении новых предметов.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 научных исследованиях по вопросам детского творчества отмечается</w:t>
      </w:r>
      <w:r>
        <w:rPr>
          <w:rFonts w:ascii="Times New Roman" w:hAnsi="Times New Roman" w:cs="Times New Roman"/>
          <w:sz w:val="28"/>
          <w:szCs w:val="28"/>
        </w:rPr>
        <w:t xml:space="preserve"> ряд черт, характеризующих нали</w:t>
      </w:r>
      <w:r w:rsidRPr="00BD0CC6">
        <w:rPr>
          <w:rFonts w:ascii="Times New Roman" w:hAnsi="Times New Roman" w:cs="Times New Roman"/>
          <w:sz w:val="28"/>
          <w:szCs w:val="28"/>
        </w:rPr>
        <w:t>чие творческих начал в деятельности ребенка. Это — проявление активн</w:t>
      </w:r>
      <w:r>
        <w:rPr>
          <w:rFonts w:ascii="Times New Roman" w:hAnsi="Times New Roman" w:cs="Times New Roman"/>
          <w:sz w:val="28"/>
          <w:szCs w:val="28"/>
        </w:rPr>
        <w:t>ости, самостоятельности и иници</w:t>
      </w:r>
      <w:r w:rsidRPr="00BD0CC6">
        <w:rPr>
          <w:rFonts w:ascii="Times New Roman" w:hAnsi="Times New Roman" w:cs="Times New Roman"/>
          <w:sz w:val="28"/>
          <w:szCs w:val="28"/>
        </w:rPr>
        <w:t>ативы в применении уже освоенных, приемов работы к новому содержанию, в нахождении новых способов решения поставленных задач, в эмоциональном выражении своих чу</w:t>
      </w:r>
      <w:proofErr w:type="gramStart"/>
      <w:r w:rsidRPr="00BD0CC6">
        <w:rPr>
          <w:rFonts w:ascii="Times New Roman" w:hAnsi="Times New Roman" w:cs="Times New Roman"/>
          <w:sz w:val="28"/>
          <w:szCs w:val="28"/>
        </w:rPr>
        <w:t>вст</w:t>
      </w:r>
      <w:r>
        <w:rPr>
          <w:rFonts w:ascii="Times New Roman" w:hAnsi="Times New Roman" w:cs="Times New Roman"/>
          <w:sz w:val="28"/>
          <w:szCs w:val="28"/>
        </w:rPr>
        <w:t>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 помощи различных изобрази</w:t>
      </w:r>
      <w:r w:rsidRPr="00BD0CC6">
        <w:rPr>
          <w:rFonts w:ascii="Times New Roman" w:hAnsi="Times New Roman" w:cs="Times New Roman"/>
          <w:sz w:val="28"/>
          <w:szCs w:val="28"/>
        </w:rPr>
        <w:t>тельных средств.</w:t>
      </w:r>
    </w:p>
    <w:p w:rsidR="00183D3C" w:rsidRPr="00BD0CC6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Вначале познание окружающего в изобразительной деятельности ребен</w:t>
      </w:r>
      <w:r>
        <w:rPr>
          <w:rFonts w:ascii="Times New Roman" w:hAnsi="Times New Roman" w:cs="Times New Roman"/>
          <w:sz w:val="28"/>
          <w:szCs w:val="28"/>
        </w:rPr>
        <w:t>ка не связано с творческими про</w:t>
      </w:r>
      <w:r w:rsidRPr="00BD0CC6">
        <w:rPr>
          <w:rFonts w:ascii="Times New Roman" w:hAnsi="Times New Roman" w:cs="Times New Roman"/>
          <w:sz w:val="28"/>
          <w:szCs w:val="28"/>
        </w:rPr>
        <w:t>явлениями и заключается в познании свойств материала, с помощью ко</w:t>
      </w:r>
      <w:r>
        <w:rPr>
          <w:rFonts w:ascii="Times New Roman" w:hAnsi="Times New Roman" w:cs="Times New Roman"/>
          <w:sz w:val="28"/>
          <w:szCs w:val="28"/>
        </w:rPr>
        <w:t>торого действует ребенок: каран</w:t>
      </w:r>
      <w:r w:rsidRPr="00BD0CC6">
        <w:rPr>
          <w:rFonts w:ascii="Times New Roman" w:hAnsi="Times New Roman" w:cs="Times New Roman"/>
          <w:sz w:val="28"/>
          <w:szCs w:val="28"/>
        </w:rPr>
        <w:t>даши и краски оставляют следы на бумаге, глина мягкая, из нее можно лепить.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Для дальнейшей изобразительной деятельности и </w:t>
      </w:r>
      <w:proofErr w:type="gramStart"/>
      <w:r w:rsidRPr="00BD0CC6">
        <w:rPr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Pr="00BD0CC6">
        <w:rPr>
          <w:rFonts w:ascii="Times New Roman" w:hAnsi="Times New Roman" w:cs="Times New Roman"/>
          <w:sz w:val="28"/>
          <w:szCs w:val="28"/>
        </w:rPr>
        <w:t xml:space="preserve"> творческих начал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D0CC6">
        <w:rPr>
          <w:rFonts w:ascii="Times New Roman" w:hAnsi="Times New Roman" w:cs="Times New Roman"/>
          <w:sz w:val="28"/>
          <w:szCs w:val="28"/>
        </w:rPr>
        <w:t xml:space="preserve"> этот период играет важную роль, так как ребенок знакомится с тем материалом, с помощью которо</w:t>
      </w:r>
      <w:r>
        <w:rPr>
          <w:rFonts w:ascii="Times New Roman" w:hAnsi="Times New Roman" w:cs="Times New Roman"/>
          <w:sz w:val="28"/>
          <w:szCs w:val="28"/>
        </w:rPr>
        <w:t>го он может воплощать свои пред</w:t>
      </w:r>
      <w:r w:rsidRPr="00BD0CC6">
        <w:rPr>
          <w:rFonts w:ascii="Times New Roman" w:hAnsi="Times New Roman" w:cs="Times New Roman"/>
          <w:sz w:val="28"/>
          <w:szCs w:val="28"/>
        </w:rPr>
        <w:t>ставления в образах.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Когда он начинает понимать, что оставляемые карандашом следы могут что-то обозначать, и по своему желанию или по предложению взрослого старается нарисовать какой-то предмет, тогда его деятельность приобретает уже изобразительный характер. У ребенка есть замысел, ц</w:t>
      </w:r>
      <w:r>
        <w:rPr>
          <w:rFonts w:ascii="Times New Roman" w:hAnsi="Times New Roman" w:cs="Times New Roman"/>
          <w:sz w:val="28"/>
          <w:szCs w:val="28"/>
        </w:rPr>
        <w:t xml:space="preserve">ель,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стремится осуще</w:t>
      </w:r>
      <w:r w:rsidRPr="00BD0CC6">
        <w:rPr>
          <w:rFonts w:ascii="Times New Roman" w:hAnsi="Times New Roman" w:cs="Times New Roman"/>
          <w:sz w:val="28"/>
          <w:szCs w:val="28"/>
        </w:rPr>
        <w:t>ствить.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Таким образом, первый этап творческого процесса — возникновение замысла — имеется и в деятельности ребенка. Но если у художника после появления замысла обычно идет длительный период его вынашивания, обдумывания содержания и средств выполнения, то у маленького ре</w:t>
      </w:r>
      <w:r>
        <w:rPr>
          <w:rFonts w:ascii="Times New Roman" w:hAnsi="Times New Roman" w:cs="Times New Roman"/>
          <w:sz w:val="28"/>
          <w:szCs w:val="28"/>
        </w:rPr>
        <w:t>бенка этот период чаще всего от</w:t>
      </w:r>
      <w:r w:rsidRPr="00BD0CC6">
        <w:rPr>
          <w:rFonts w:ascii="Times New Roman" w:hAnsi="Times New Roman" w:cs="Times New Roman"/>
          <w:sz w:val="28"/>
          <w:szCs w:val="28"/>
        </w:rPr>
        <w:t xml:space="preserve">сутствует. Чем меньше ребенок, тем быстрее он приступает к выполнению задуманного. Он еще не может предвидеть результат работы и ход ее выполнения. Предварительное обдумывание, планирование работы совмещается с процессом выполнения. Поэтому в </w:t>
      </w:r>
      <w:r w:rsidRPr="00BD0CC6">
        <w:rPr>
          <w:rFonts w:ascii="Times New Roman" w:hAnsi="Times New Roman" w:cs="Times New Roman"/>
          <w:sz w:val="28"/>
          <w:szCs w:val="28"/>
        </w:rPr>
        <w:lastRenderedPageBreak/>
        <w:t>творчестве детей часты случаи изменения содержания работы в процессе изображения, включения в рисунок не относящихся к образу деталей.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Старший дошкольник способен к некоторым элементам предварительного продумывания и содержания, и средств выполнения. Он уже может самостоятельно решить, что он будет рисовать или лепить по своему выбору или на заданную тему, что в теме является главным, с чего надо</w:t>
      </w:r>
      <w:r>
        <w:rPr>
          <w:rFonts w:ascii="Times New Roman" w:hAnsi="Times New Roman" w:cs="Times New Roman"/>
          <w:sz w:val="28"/>
          <w:szCs w:val="28"/>
        </w:rPr>
        <w:t xml:space="preserve"> начать, как расположить изобра</w:t>
      </w:r>
      <w:r w:rsidRPr="00BD0CC6">
        <w:rPr>
          <w:rFonts w:ascii="Times New Roman" w:hAnsi="Times New Roman" w:cs="Times New Roman"/>
          <w:sz w:val="28"/>
          <w:szCs w:val="28"/>
        </w:rPr>
        <w:t>жаемый предмет.</w:t>
      </w:r>
    </w:p>
    <w:p w:rsidR="00183D3C" w:rsidRPr="00BD0CC6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 процессе работы ребенок реализует этот план, дополняя его в соответствии с содержанием.</w:t>
      </w:r>
    </w:p>
    <w:p w:rsidR="00183D3C" w:rsidRPr="00BD0CC6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Мы видим, что все три этапа творческого процесса есть и в деятельности ребенка, но соотношение этих этапов иное, чем у взрослого художника.</w:t>
      </w: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6D51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 xml:space="preserve">Вопросы </w:t>
      </w:r>
      <w:r>
        <w:rPr>
          <w:rFonts w:ascii="Times New Roman" w:hAnsi="Times New Roman" w:cs="Times New Roman"/>
          <w:sz w:val="28"/>
          <w:szCs w:val="28"/>
        </w:rPr>
        <w:t xml:space="preserve"> и задания </w:t>
      </w:r>
      <w:r w:rsidRPr="00183D3C">
        <w:rPr>
          <w:rFonts w:ascii="Times New Roman" w:hAnsi="Times New Roman" w:cs="Times New Roman"/>
          <w:sz w:val="28"/>
          <w:szCs w:val="28"/>
        </w:rPr>
        <w:t>для самопроверки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4E8D" w:rsidRDefault="007D4E8D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1.  Какие  условия необходимы для проявления творчества в изобразительной деятельности детей?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2.    Назовите признаки, характеризующие проявление творческих начал в деятельности ребенка.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3.      Какова последовательность этапов осуществления творческой деятельности ребенка. В чем заключается своеобразие творческой деятельности дошкольника?</w:t>
      </w:r>
    </w:p>
    <w:sectPr w:rsidR="00183D3C" w:rsidRPr="0018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B43"/>
    <w:rsid w:val="00183D3C"/>
    <w:rsid w:val="00644B43"/>
    <w:rsid w:val="007D4E8D"/>
    <w:rsid w:val="00926D51"/>
    <w:rsid w:val="00986CEF"/>
    <w:rsid w:val="00EB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2020-10-18T17:28:00Z</dcterms:created>
  <dcterms:modified xsi:type="dcterms:W3CDTF">2020-10-18T17:28:00Z</dcterms:modified>
</cp:coreProperties>
</file>