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566" w:rsidRPr="00953BE4" w:rsidRDefault="00102FDF" w:rsidP="00953B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3BE4">
        <w:rPr>
          <w:rFonts w:ascii="Times New Roman" w:hAnsi="Times New Roman" w:cs="Times New Roman"/>
          <w:b/>
          <w:sz w:val="28"/>
          <w:szCs w:val="28"/>
        </w:rPr>
        <w:t>Бардакова</w:t>
      </w:r>
      <w:proofErr w:type="spellEnd"/>
      <w:r w:rsidR="00953B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3BE4">
        <w:rPr>
          <w:rFonts w:ascii="Times New Roman" w:hAnsi="Times New Roman" w:cs="Times New Roman"/>
          <w:b/>
          <w:sz w:val="28"/>
          <w:szCs w:val="28"/>
        </w:rPr>
        <w:t>В</w:t>
      </w:r>
      <w:r w:rsidR="00953BE4">
        <w:rPr>
          <w:rFonts w:ascii="Times New Roman" w:hAnsi="Times New Roman" w:cs="Times New Roman"/>
          <w:b/>
          <w:sz w:val="28"/>
          <w:szCs w:val="28"/>
        </w:rPr>
        <w:t>.</w:t>
      </w:r>
      <w:r w:rsidRPr="00953BE4">
        <w:rPr>
          <w:rFonts w:ascii="Times New Roman" w:hAnsi="Times New Roman" w:cs="Times New Roman"/>
          <w:b/>
          <w:sz w:val="28"/>
          <w:szCs w:val="28"/>
        </w:rPr>
        <w:t>В.13.05.20</w:t>
      </w:r>
      <w:r w:rsidR="00953BE4">
        <w:rPr>
          <w:rFonts w:ascii="Times New Roman" w:hAnsi="Times New Roman" w:cs="Times New Roman"/>
          <w:b/>
          <w:sz w:val="28"/>
          <w:szCs w:val="28"/>
        </w:rPr>
        <w:t>20 г</w:t>
      </w:r>
      <w:r w:rsidRPr="00953BE4">
        <w:rPr>
          <w:rFonts w:ascii="Times New Roman" w:hAnsi="Times New Roman" w:cs="Times New Roman"/>
          <w:b/>
          <w:sz w:val="28"/>
          <w:szCs w:val="28"/>
        </w:rPr>
        <w:t>.</w:t>
      </w:r>
      <w:r w:rsidR="00953BE4" w:rsidRPr="00953B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3BE4">
        <w:rPr>
          <w:rFonts w:ascii="Times New Roman" w:hAnsi="Times New Roman" w:cs="Times New Roman"/>
          <w:b/>
          <w:sz w:val="28"/>
          <w:szCs w:val="28"/>
        </w:rPr>
        <w:t>МАХПНШ.</w:t>
      </w:r>
      <w:r w:rsidR="00953B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3BE4">
        <w:rPr>
          <w:rFonts w:ascii="Times New Roman" w:hAnsi="Times New Roman" w:cs="Times New Roman"/>
          <w:b/>
          <w:sz w:val="28"/>
          <w:szCs w:val="28"/>
        </w:rPr>
        <w:t>ПБV31</w:t>
      </w:r>
    </w:p>
    <w:p w:rsidR="00102FDF" w:rsidRPr="00953BE4" w:rsidRDefault="00953BE4" w:rsidP="00953B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3BE4">
        <w:rPr>
          <w:rFonts w:ascii="Times New Roman" w:hAnsi="Times New Roman" w:cs="Times New Roman"/>
          <w:b/>
          <w:sz w:val="28"/>
          <w:szCs w:val="28"/>
        </w:rPr>
        <w:t>18.20.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DF" w:rsidRPr="00953BE4">
        <w:rPr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55179C" w:rsidRDefault="0055179C" w:rsidP="00953B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2FDF" w:rsidRPr="00953BE4" w:rsidRDefault="00102FDF" w:rsidP="00953B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3BE4">
        <w:rPr>
          <w:rFonts w:ascii="Times New Roman" w:hAnsi="Times New Roman" w:cs="Times New Roman"/>
          <w:b/>
          <w:sz w:val="28"/>
          <w:szCs w:val="28"/>
        </w:rPr>
        <w:t>Тема: Анализ стихотворения.</w:t>
      </w:r>
    </w:p>
    <w:p w:rsidR="00953BE4" w:rsidRDefault="00953BE4" w:rsidP="00953BE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Тема: Подготовка выразительного чтения стихотворения </w:t>
      </w:r>
    </w:p>
    <w:p w:rsidR="00953BE4" w:rsidRDefault="00953BE4" w:rsidP="00953B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Теоретический материал:  </w:t>
      </w:r>
    </w:p>
    <w:p w:rsidR="00953BE4" w:rsidRDefault="00953BE4" w:rsidP="00953B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Формирование читательских умений младших школьников на уроках литературного чтения: навык чтения.</w:t>
      </w:r>
    </w:p>
    <w:p w:rsidR="00953BE4" w:rsidRDefault="00953BE4" w:rsidP="00953B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Просмотрите учебно-методические материалы по теме: </w:t>
      </w:r>
    </w:p>
    <w:p w:rsidR="00953BE4" w:rsidRDefault="00953BE4" w:rsidP="00953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 чтения. – С.120-142.</w:t>
      </w:r>
    </w:p>
    <w:p w:rsidR="00953BE4" w:rsidRDefault="00953BE4" w:rsidP="00953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6.5. Методика совершенствования навыка чтения. –  С.172-175. </w:t>
      </w:r>
    </w:p>
    <w:p w:rsidR="00953BE4" w:rsidRDefault="00953BE4" w:rsidP="00953BE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953BE4" w:rsidRDefault="00953BE4" w:rsidP="00953BE4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53BE4" w:rsidRDefault="00953BE4" w:rsidP="00953BE4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Задание: Подготовить выразительное чтение стихотворения. </w:t>
      </w:r>
    </w:p>
    <w:p w:rsidR="00953BE4" w:rsidRDefault="00953BE4" w:rsidP="00953BE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3BE4">
        <w:rPr>
          <w:rFonts w:ascii="Times New Roman" w:hAnsi="Times New Roman" w:cs="Times New Roman"/>
          <w:sz w:val="28"/>
          <w:szCs w:val="28"/>
          <w:shd w:val="clear" w:color="auto" w:fill="FFFFFF"/>
        </w:rPr>
        <w:t>Выразительное чтени</w:t>
      </w:r>
      <w:r w:rsidR="00AF2F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рассматривается как результат </w:t>
      </w:r>
      <w:r w:rsidRPr="00953BE4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разностороннего анализа</w:t>
      </w:r>
      <w:r w:rsidR="00AF2F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стихотворения</w:t>
      </w:r>
      <w:r w:rsidRPr="00953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(анализ = подготовка выразительного чтения)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53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53BE4" w:rsidRDefault="00953BE4" w:rsidP="00953B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566B">
        <w:rPr>
          <w:rFonts w:ascii="Times New Roman" w:hAnsi="Times New Roman" w:cs="Times New Roman"/>
          <w:b/>
          <w:sz w:val="28"/>
          <w:szCs w:val="28"/>
        </w:rPr>
        <w:t xml:space="preserve">ДЛЯ СПРАВКИ: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Из учебника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(Матвеева Е.И. Литературное чтение для 2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., в 2-х книгах.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Кн.1., С.151-153. 2019 г.; ОС Д.Б.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Эльконина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В.В. Давыдова):</w:t>
      </w:r>
      <w:proofErr w:type="gramEnd"/>
    </w:p>
    <w:p w:rsidR="00953BE4" w:rsidRPr="00953BE4" w:rsidRDefault="00953BE4" w:rsidP="00953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BE4">
        <w:rPr>
          <w:rFonts w:ascii="Times New Roman" w:hAnsi="Times New Roman" w:cs="Times New Roman"/>
          <w:sz w:val="28"/>
          <w:szCs w:val="28"/>
        </w:rPr>
        <w:t>СЛОВАРИК ЧИТАТЕЛЯ</w:t>
      </w:r>
    </w:p>
    <w:p w:rsidR="00953BE4" w:rsidRPr="00953BE4" w:rsidRDefault="00953BE4" w:rsidP="00953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3BE4">
        <w:rPr>
          <w:rFonts w:ascii="Times New Roman" w:hAnsi="Times New Roman" w:cs="Times New Roman"/>
          <w:b/>
          <w:sz w:val="28"/>
          <w:szCs w:val="28"/>
        </w:rPr>
        <w:t>Интонация</w:t>
      </w:r>
      <w:r w:rsidRPr="00953BE4">
        <w:rPr>
          <w:rFonts w:ascii="Times New Roman" w:hAnsi="Times New Roman" w:cs="Times New Roman"/>
          <w:sz w:val="28"/>
          <w:szCs w:val="28"/>
        </w:rPr>
        <w:t xml:space="preserve"> (лат. </w:t>
      </w:r>
      <w:proofErr w:type="spellStart"/>
      <w:r w:rsidRPr="00953BE4">
        <w:rPr>
          <w:rFonts w:ascii="Times New Roman" w:hAnsi="Times New Roman" w:cs="Times New Roman"/>
          <w:sz w:val="28"/>
          <w:szCs w:val="28"/>
          <w:lang w:val="en-US"/>
        </w:rPr>
        <w:t>intonare</w:t>
      </w:r>
      <w:proofErr w:type="spellEnd"/>
      <w:r w:rsidRPr="00953BE4">
        <w:rPr>
          <w:rFonts w:ascii="Times New Roman" w:hAnsi="Times New Roman" w:cs="Times New Roman"/>
          <w:sz w:val="28"/>
          <w:szCs w:val="28"/>
        </w:rPr>
        <w:t xml:space="preserve"> – громко произношу) – звуковая форма высказывания (изменение высоты, громкости, тембра голоса), организованная при помощи темпа, ритма и пауз, выражающая отношение к речи, которая произносится. </w:t>
      </w:r>
      <w:proofErr w:type="gramEnd"/>
    </w:p>
    <w:p w:rsidR="00953BE4" w:rsidRPr="00953BE4" w:rsidRDefault="00953BE4" w:rsidP="00953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BE4">
        <w:rPr>
          <w:rFonts w:ascii="Times New Roman" w:hAnsi="Times New Roman" w:cs="Times New Roman"/>
          <w:b/>
          <w:sz w:val="28"/>
          <w:szCs w:val="28"/>
        </w:rPr>
        <w:t>Пауза</w:t>
      </w:r>
      <w:r w:rsidRPr="00953BE4">
        <w:rPr>
          <w:rFonts w:ascii="Times New Roman" w:hAnsi="Times New Roman" w:cs="Times New Roman"/>
          <w:sz w:val="28"/>
          <w:szCs w:val="28"/>
        </w:rPr>
        <w:t xml:space="preserve"> (греч. </w:t>
      </w:r>
      <w:proofErr w:type="spellStart"/>
      <w:r w:rsidRPr="00953BE4">
        <w:rPr>
          <w:rFonts w:ascii="Times New Roman" w:hAnsi="Times New Roman" w:cs="Times New Roman"/>
          <w:sz w:val="28"/>
          <w:szCs w:val="28"/>
          <w:lang w:val="en-US"/>
        </w:rPr>
        <w:t>pausis</w:t>
      </w:r>
      <w:proofErr w:type="spellEnd"/>
      <w:r w:rsidRPr="00953BE4">
        <w:rPr>
          <w:rFonts w:ascii="Times New Roman" w:hAnsi="Times New Roman" w:cs="Times New Roman"/>
          <w:sz w:val="28"/>
          <w:szCs w:val="28"/>
        </w:rPr>
        <w:t xml:space="preserve"> – прекращение) – временный перерыв в звучании, разрывающий поток речи. Паузе принадлежит значительная роль в выразительности речи.</w:t>
      </w:r>
    </w:p>
    <w:p w:rsidR="00953BE4" w:rsidRPr="00953BE4" w:rsidRDefault="00953BE4" w:rsidP="00953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BE4">
        <w:rPr>
          <w:rFonts w:ascii="Times New Roman" w:hAnsi="Times New Roman" w:cs="Times New Roman"/>
          <w:b/>
          <w:sz w:val="28"/>
          <w:szCs w:val="28"/>
        </w:rPr>
        <w:t xml:space="preserve">Ритм </w:t>
      </w:r>
      <w:r w:rsidRPr="00953BE4">
        <w:rPr>
          <w:rFonts w:ascii="Times New Roman" w:hAnsi="Times New Roman" w:cs="Times New Roman"/>
          <w:sz w:val="28"/>
          <w:szCs w:val="28"/>
        </w:rPr>
        <w:t xml:space="preserve">(греч. – </w:t>
      </w:r>
      <w:proofErr w:type="spellStart"/>
      <w:r w:rsidRPr="00953BE4">
        <w:rPr>
          <w:rFonts w:ascii="Times New Roman" w:hAnsi="Times New Roman" w:cs="Times New Roman"/>
          <w:sz w:val="28"/>
          <w:szCs w:val="28"/>
        </w:rPr>
        <w:t>rhythmos</w:t>
      </w:r>
      <w:proofErr w:type="spellEnd"/>
      <w:r w:rsidRPr="00953BE4">
        <w:rPr>
          <w:rFonts w:ascii="Times New Roman" w:hAnsi="Times New Roman" w:cs="Times New Roman"/>
          <w:sz w:val="28"/>
          <w:szCs w:val="28"/>
        </w:rPr>
        <w:t xml:space="preserve"> – соразмерность, стройность) – чередование звуков, изображений, происходящее с определенной последовательностью. Ритм рождается при чтении стихотворений.</w:t>
      </w:r>
    </w:p>
    <w:p w:rsidR="00953BE4" w:rsidRPr="00953BE4" w:rsidRDefault="00953BE4" w:rsidP="00953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BE4"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Pr="00953BE4">
        <w:rPr>
          <w:rFonts w:ascii="Times New Roman" w:hAnsi="Times New Roman" w:cs="Times New Roman"/>
          <w:sz w:val="28"/>
          <w:szCs w:val="28"/>
        </w:rPr>
        <w:t xml:space="preserve"> – написанное стихами литературное произведение сравнительно небольшого размера.</w:t>
      </w:r>
    </w:p>
    <w:p w:rsidR="00953BE4" w:rsidRPr="00953BE4" w:rsidRDefault="00953BE4" w:rsidP="00953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BE4">
        <w:rPr>
          <w:rFonts w:ascii="Times New Roman" w:hAnsi="Times New Roman" w:cs="Times New Roman"/>
          <w:b/>
          <w:sz w:val="28"/>
          <w:szCs w:val="28"/>
        </w:rPr>
        <w:t xml:space="preserve">Строфа </w:t>
      </w:r>
      <w:r w:rsidRPr="00953BE4">
        <w:rPr>
          <w:rFonts w:ascii="Times New Roman" w:hAnsi="Times New Roman" w:cs="Times New Roman"/>
          <w:sz w:val="28"/>
          <w:szCs w:val="28"/>
        </w:rPr>
        <w:t>– отрезок стихотворной речи, объединенный закономерным чередованием рифм.</w:t>
      </w:r>
    </w:p>
    <w:p w:rsidR="00953BE4" w:rsidRDefault="00953BE4" w:rsidP="00953BE4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53BE4" w:rsidRDefault="00953BE4" w:rsidP="00953BE4">
      <w:pPr>
        <w:spacing w:after="0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Задания по учебнику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(Матвеева Е.И. «Литературное чтение» для 2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., в 2-х книгах.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Кн.1., С.130. 2019 г.; ОС Д.Б.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Эльконина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В.В. Давыдова)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</w:p>
    <w:p w:rsidR="00953BE4" w:rsidRDefault="00953BE4" w:rsidP="00953BE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 (послушай) стихотворение. </w:t>
      </w:r>
    </w:p>
    <w:p w:rsidR="00953BE4" w:rsidRDefault="00953BE4" w:rsidP="00953BE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 тебе представляется герой стихотворения? Чем он интересен? О чём мечтает?</w:t>
      </w:r>
    </w:p>
    <w:p w:rsidR="00953BE4" w:rsidRDefault="00953BE4" w:rsidP="00953BE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ты думаешь, зачем поэт всё время повторяет некоторые строки в каждой строфе?</w:t>
      </w:r>
    </w:p>
    <w:p w:rsidR="00953BE4" w:rsidRDefault="00953BE4" w:rsidP="00953BE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Какую интонацию ты выберешь во время чтения, чтобы передать настроение автора? </w:t>
      </w:r>
    </w:p>
    <w:p w:rsidR="00953BE4" w:rsidRDefault="00953BE4" w:rsidP="00953BE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стихотворение выразительно.</w:t>
      </w:r>
    </w:p>
    <w:p w:rsidR="00953BE4" w:rsidRDefault="00953BE4" w:rsidP="00953B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 Подготовка выразительного чтения:</w:t>
      </w:r>
    </w:p>
    <w:p w:rsidR="00953BE4" w:rsidRDefault="00953BE4" w:rsidP="00953BE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Выявить незнакомые и непонятные слова и выражения. Выписать их и дать толкование (найти в словарях и объяснить значение в тексте).</w:t>
      </w:r>
    </w:p>
    <w:p w:rsidR="00953BE4" w:rsidRDefault="00953BE4" w:rsidP="00953BE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Выделить (выписать) и прочитать предварительно трудные (по слоговой или морфемной структуре) слова.  </w:t>
      </w:r>
    </w:p>
    <w:p w:rsidR="00953BE4" w:rsidRDefault="00953BE4" w:rsidP="00953BE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изобразительно-выразительные средства, определить их роль в создании образа лирического героя.</w:t>
      </w:r>
    </w:p>
    <w:p w:rsidR="00953BE4" w:rsidRDefault="00953BE4" w:rsidP="00953BE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Составить партитуру чтения: а) определить интонационный рисунок чтения (темп, ритм, громкость), мелодику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монотон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понижение или повышение голоса), интонацию – в соответствии со знаками препинания);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б) определить место логического ударения – слова или словосочетания, которые выделяются голосом при чтении и составляют особый смысл, – и подчеркнуть их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( _____ );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в) определить место пауз и расставить их в тексте (техническая  или короткая  пауза  – </w:t>
      </w:r>
      <w:r>
        <w:rPr>
          <w:rFonts w:ascii="Times New Roman" w:hAnsi="Times New Roman" w:cs="Times New Roman"/>
          <w:b/>
          <w:sz w:val="28"/>
          <w:szCs w:val="28"/>
        </w:rPr>
        <w:t>( /</w:t>
      </w:r>
      <w:r>
        <w:rPr>
          <w:rFonts w:ascii="Times New Roman" w:hAnsi="Times New Roman" w:cs="Times New Roman"/>
          <w:sz w:val="28"/>
          <w:szCs w:val="28"/>
        </w:rPr>
        <w:t xml:space="preserve"> ), логическая или длинная пауза – ( </w:t>
      </w:r>
      <w:r>
        <w:rPr>
          <w:rFonts w:ascii="Times New Roman" w:hAnsi="Times New Roman" w:cs="Times New Roman"/>
          <w:b/>
          <w:sz w:val="28"/>
          <w:szCs w:val="28"/>
        </w:rPr>
        <w:t xml:space="preserve">// </w:t>
      </w:r>
      <w:r>
        <w:rPr>
          <w:rFonts w:ascii="Times New Roman" w:hAnsi="Times New Roman" w:cs="Times New Roman"/>
          <w:sz w:val="28"/>
          <w:szCs w:val="28"/>
        </w:rPr>
        <w:t>), психологическая  пауза (особо длительная) – (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953BE4" w:rsidRDefault="00953BE4" w:rsidP="00953B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3BE4" w:rsidRDefault="00953BE4" w:rsidP="00953BE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Текст по учебнику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(Матвеева Е.И. «Литературное чтение» для 2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., в 2-х книгах.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Кн.1., С.131. 2019 г.; ОС Д.Б.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Эльконина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В.В. Давыдова)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</w:p>
    <w:p w:rsidR="00953BE4" w:rsidRDefault="00953BE4" w:rsidP="00953B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3BE4" w:rsidRDefault="00953BE4" w:rsidP="00953B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Яснов</w:t>
      </w:r>
      <w:proofErr w:type="spellEnd"/>
      <w:r>
        <w:rPr>
          <w:rFonts w:ascii="Times New Roman" w:hAnsi="Times New Roman" w:cs="Times New Roman"/>
          <w:sz w:val="28"/>
          <w:szCs w:val="28"/>
        </w:rPr>
        <w:t>. А если я ему не нравлюсь?</w:t>
      </w:r>
    </w:p>
    <w:p w:rsidR="00953BE4" w:rsidRDefault="00953BE4" w:rsidP="00953BE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3BE4" w:rsidRDefault="00953BE4" w:rsidP="00953BE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В соседнем доме, в подворотне,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Живёт серьёзный рыжий кот.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я в школу пробегаю,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Как на часах, меня он ждёт.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Зову его, а кот – ни с места,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Лежит, молчание храня...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Но если я ему не нравлюсь,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 смотрит на меня?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В соседнем доме, на балконе,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Живёт лохматый рыжий пёс.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из школы возвращаюсь,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Он на меня глядит всерьёз.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Зову его, а пёс – ни с места,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Лишь глянет, </w:t>
      </w:r>
      <w:proofErr w:type="gramStart"/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морду</w:t>
      </w:r>
      <w:proofErr w:type="gramEnd"/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наклоня</w:t>
      </w:r>
      <w:proofErr w:type="spellEnd"/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...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Но если я ему не нравлюсь,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 смотрит на меня?</w:t>
      </w:r>
    </w:p>
    <w:p w:rsidR="00953BE4" w:rsidRPr="00953BE4" w:rsidRDefault="00953BE4" w:rsidP="00953BE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 соседнем доме есть мальчишка,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Он рыж, лохмат и деловит</w:t>
      </w:r>
      <w:proofErr w:type="gramStart"/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меня в своё окошко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Исподтишка весь день глядит.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же встретимся случайно,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Бежит домой, как от огня...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Но если я ему не нравлюсь,</w:t>
      </w:r>
      <w:r w:rsidRPr="00953BE4">
        <w:rPr>
          <w:rFonts w:ascii="Times New Roman" w:hAnsi="Times New Roman" w:cs="Times New Roman"/>
          <w:sz w:val="24"/>
          <w:szCs w:val="24"/>
        </w:rPr>
        <w:br/>
      </w:r>
      <w:r w:rsidRPr="00953BE4"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 смотрит на меня?</w:t>
      </w:r>
    </w:p>
    <w:p w:rsidR="00953BE4" w:rsidRPr="00953BE4" w:rsidRDefault="00953BE4" w:rsidP="00953BE4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53BE4" w:rsidRPr="00953BE4" w:rsidRDefault="00953BE4" w:rsidP="00953B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53BE4">
        <w:rPr>
          <w:rFonts w:ascii="Times New Roman" w:hAnsi="Times New Roman" w:cs="Times New Roman"/>
          <w:b/>
          <w:sz w:val="28"/>
          <w:szCs w:val="28"/>
        </w:rPr>
        <w:t>Задание можно выполнить в таблице.</w:t>
      </w:r>
    </w:p>
    <w:tbl>
      <w:tblPr>
        <w:tblStyle w:val="a4"/>
        <w:tblW w:w="0" w:type="auto"/>
        <w:tblInd w:w="0" w:type="dxa"/>
        <w:tblLook w:val="04A0"/>
      </w:tblPr>
      <w:tblGrid>
        <w:gridCol w:w="4785"/>
        <w:gridCol w:w="4786"/>
      </w:tblGrid>
      <w:tr w:rsidR="00953BE4" w:rsidTr="00953BE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3BE4" w:rsidRDefault="00953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Яснов</w:t>
            </w:r>
            <w:proofErr w:type="spellEnd"/>
          </w:p>
          <w:p w:rsidR="00953BE4" w:rsidRDefault="00953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если я ему не нравлюсь?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3BE4" w:rsidRDefault="00953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замечаний и помет</w:t>
            </w:r>
          </w:p>
        </w:tc>
      </w:tr>
      <w:tr w:rsidR="00953BE4" w:rsidTr="00953BE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3BE4" w:rsidRDefault="00953B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53BE4" w:rsidRDefault="00953B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соседнем доме, в подворотне,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Живёт серьёзный рыжий кот.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Когда я в школу пробегаю,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 на часах, меня он ждёт.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Зову его, а кот – ни с места,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Лежит, молчание храня...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 если я ему не нравлюсь,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Зачем он смотрит на меня?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соседнем доме, на балконе,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Живёт лохматый рыжий пёс.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Когда из школы возвращаюсь,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 на меня глядит всерьёз.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Зову его, а пёс – ни с места,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Лишь глянет,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морду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наклоня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 если я ему не нравлюсь,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Зачем он смотрит на меня?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соседнем доме есть мальчишка,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 рыж, лохмат и деловит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 меня в своё окошко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Исподтишка весь день глядит.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Когда же встретимся случайно,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Бежит домой, как от огня...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 если я ему не нравлюсь,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Зачем он смотрит на меня?</w:t>
            </w:r>
          </w:p>
          <w:p w:rsidR="00953BE4" w:rsidRDefault="00953B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53BE4" w:rsidRDefault="0095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3BE4" w:rsidRDefault="00953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3BE4" w:rsidRDefault="00953BE4" w:rsidP="00953B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0E2D" w:rsidRDefault="00600E2D"/>
    <w:sectPr w:rsidR="00600E2D" w:rsidSect="00EF3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50E25"/>
    <w:multiLevelType w:val="hybridMultilevel"/>
    <w:tmpl w:val="ABD0D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B149CC"/>
    <w:multiLevelType w:val="hybridMultilevel"/>
    <w:tmpl w:val="1E10B4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102FDF"/>
    <w:rsid w:val="00102FDF"/>
    <w:rsid w:val="005027ED"/>
    <w:rsid w:val="0055179C"/>
    <w:rsid w:val="00600E2D"/>
    <w:rsid w:val="00953BE4"/>
    <w:rsid w:val="00AF2F8F"/>
    <w:rsid w:val="00EF3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5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E2D"/>
    <w:pPr>
      <w:ind w:left="720"/>
      <w:contextualSpacing/>
    </w:pPr>
  </w:style>
  <w:style w:type="table" w:styleId="a4">
    <w:name w:val="Table Grid"/>
    <w:basedOn w:val="a1"/>
    <w:uiPriority w:val="59"/>
    <w:rsid w:val="00953B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0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2020-05-06T18:08:00Z</dcterms:created>
  <dcterms:modified xsi:type="dcterms:W3CDTF">2020-05-07T08:49:00Z</dcterms:modified>
</cp:coreProperties>
</file>