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DF3" w:rsidRDefault="00EE562D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 6.05.2020 г. 9.40. ПБ31.</w:t>
      </w:r>
    </w:p>
    <w:p w:rsidR="00EE562D" w:rsidRDefault="00EE562D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EE562D" w:rsidRDefault="00EE562D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занятие.</w:t>
      </w:r>
    </w:p>
    <w:p w:rsidR="00ED2DF3" w:rsidRPr="00EE562D" w:rsidRDefault="00EE562D" w:rsidP="00EE56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ED2DF3">
        <w:rPr>
          <w:rFonts w:ascii="Times New Roman" w:hAnsi="Times New Roman" w:cs="Times New Roman"/>
          <w:b/>
          <w:sz w:val="24"/>
          <w:szCs w:val="24"/>
        </w:rPr>
        <w:t xml:space="preserve">Анализ лирических произведений 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Анализ темы, сюжета и композиции лирического произведения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>
        <w:rPr>
          <w:rFonts w:ascii="Times New Roman" w:hAnsi="Times New Roman" w:cs="Times New Roman"/>
          <w:sz w:val="24"/>
          <w:szCs w:val="24"/>
        </w:rPr>
        <w:t xml:space="preserve">Анализ стихотворной формы. </w:t>
      </w:r>
    </w:p>
    <w:p w:rsidR="00ED2DF3" w:rsidRDefault="00EE562D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D2DF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2DF3">
        <w:rPr>
          <w:rFonts w:ascii="Times New Roman" w:hAnsi="Times New Roman" w:cs="Times New Roman"/>
          <w:sz w:val="24"/>
          <w:szCs w:val="24"/>
        </w:rPr>
        <w:t xml:space="preserve">Анализ пейзажной лирики 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ED2DF3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2DF3" w:rsidRPr="00EE562D" w:rsidRDefault="00EE562D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62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ED2DF3" w:rsidRPr="00EE562D">
        <w:rPr>
          <w:rFonts w:ascii="Times New Roman" w:hAnsi="Times New Roman" w:cs="Times New Roman"/>
          <w:b/>
          <w:sz w:val="24"/>
          <w:szCs w:val="24"/>
        </w:rPr>
        <w:t>ЗАДАНИЕ ДЛЯ САМОСТОЯТЕЛЬНОЙ РАБОТЫ</w:t>
      </w:r>
    </w:p>
    <w:p w:rsidR="00ED2DF3" w:rsidRPr="00EE562D" w:rsidRDefault="00ED2DF3" w:rsidP="00ED2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2DF3" w:rsidRPr="00EE562D" w:rsidRDefault="00EE562D" w:rsidP="00EE56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62D">
        <w:rPr>
          <w:rFonts w:ascii="Times New Roman" w:hAnsi="Times New Roman" w:cs="Times New Roman"/>
          <w:sz w:val="28"/>
          <w:szCs w:val="28"/>
        </w:rPr>
        <w:t>Н</w:t>
      </w:r>
      <w:r w:rsidR="00ED2DF3" w:rsidRPr="00EE562D">
        <w:rPr>
          <w:rFonts w:ascii="Times New Roman" w:hAnsi="Times New Roman" w:cs="Times New Roman"/>
          <w:sz w:val="28"/>
          <w:szCs w:val="28"/>
        </w:rPr>
        <w:t>айти и проанализировать изобразительно-выразительные средства</w:t>
      </w:r>
      <w:r w:rsidRPr="00EE562D">
        <w:rPr>
          <w:rFonts w:ascii="Times New Roman" w:hAnsi="Times New Roman" w:cs="Times New Roman"/>
          <w:sz w:val="28"/>
          <w:szCs w:val="28"/>
        </w:rPr>
        <w:t xml:space="preserve"> </w:t>
      </w:r>
      <w:r w:rsidR="00ED2DF3" w:rsidRPr="00EE562D">
        <w:rPr>
          <w:rFonts w:ascii="Times New Roman" w:hAnsi="Times New Roman" w:cs="Times New Roman"/>
          <w:sz w:val="28"/>
          <w:szCs w:val="28"/>
        </w:rPr>
        <w:t>в стихотворении И.А. Бунина «Листопад»</w:t>
      </w:r>
    </w:p>
    <w:p w:rsidR="00ED2DF3" w:rsidRPr="00EE562D" w:rsidRDefault="00ED2DF3" w:rsidP="00EE56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562D">
        <w:rPr>
          <w:rFonts w:ascii="Times New Roman" w:hAnsi="Times New Roman" w:cs="Times New Roman"/>
          <w:sz w:val="28"/>
          <w:szCs w:val="28"/>
        </w:rPr>
        <w:t>Текст публикуется по [Литературное чтение:</w:t>
      </w:r>
      <w:proofErr w:type="gramEnd"/>
      <w:r w:rsidRPr="00EE562D">
        <w:rPr>
          <w:rFonts w:ascii="Times New Roman" w:hAnsi="Times New Roman" w:cs="Times New Roman"/>
          <w:sz w:val="28"/>
          <w:szCs w:val="28"/>
        </w:rPr>
        <w:t xml:space="preserve"> Учебник для учащихся  4 класса…: В 2 ч. – Ч.2 / Авт.-сост. Л.А.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Ефросинина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Оморокова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, 2014. – с.62-65. </w:t>
      </w:r>
      <w:proofErr w:type="gramStart"/>
      <w:r w:rsidRPr="00EE562D">
        <w:rPr>
          <w:rFonts w:ascii="Times New Roman" w:hAnsi="Times New Roman" w:cs="Times New Roman"/>
          <w:sz w:val="28"/>
          <w:szCs w:val="28"/>
        </w:rPr>
        <w:t xml:space="preserve">(Начальная школа </w:t>
      </w:r>
      <w:r w:rsidRPr="00EE562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E562D">
        <w:rPr>
          <w:rFonts w:ascii="Times New Roman" w:hAnsi="Times New Roman" w:cs="Times New Roman"/>
          <w:sz w:val="28"/>
          <w:szCs w:val="28"/>
        </w:rPr>
        <w:t xml:space="preserve"> века)].</w:t>
      </w:r>
      <w:proofErr w:type="gramEnd"/>
    </w:p>
    <w:p w:rsidR="00ED2DF3" w:rsidRPr="00EE562D" w:rsidRDefault="00ED2DF3" w:rsidP="00EE56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DF3" w:rsidRPr="00EE562D" w:rsidRDefault="00ED2DF3" w:rsidP="00ED2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219"/>
        <w:gridCol w:w="3402"/>
        <w:gridCol w:w="1950"/>
      </w:tblGrid>
      <w:tr w:rsidR="00EE562D" w:rsidRPr="00EE562D" w:rsidTr="00684BD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2D" w:rsidRPr="00EE562D" w:rsidRDefault="00EE562D" w:rsidP="00EE56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Иван Алексеевич Бунин</w:t>
            </w:r>
          </w:p>
          <w:p w:rsidR="00EE562D" w:rsidRPr="00EE562D" w:rsidRDefault="00EE562D" w:rsidP="00EE5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«Листопад»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(отрывок)</w:t>
            </w:r>
          </w:p>
          <w:p w:rsidR="00EE562D" w:rsidRPr="00EE562D" w:rsidRDefault="00EE56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2D" w:rsidRPr="00EE562D" w:rsidRDefault="00684BD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Средства выразительности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62D" w:rsidRPr="00EE562D" w:rsidRDefault="00684BD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Выводы</w:t>
            </w:r>
          </w:p>
        </w:tc>
      </w:tr>
      <w:tr w:rsidR="00EE562D" w:rsidRPr="00EE562D" w:rsidTr="00684BD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2D" w:rsidRPr="00EE562D" w:rsidRDefault="00EE562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EE562D" w:rsidRPr="00EE562D" w:rsidRDefault="00EE562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Лес, точно терем расписной,</w:t>
            </w:r>
            <w:r w:rsidRPr="00EE562D">
              <w:rPr>
                <w:color w:val="333333"/>
                <w:sz w:val="28"/>
                <w:szCs w:val="28"/>
              </w:rPr>
              <w:br/>
              <w:t>Лиловый, золотой, багряный,</w:t>
            </w:r>
            <w:r w:rsidRPr="00EE562D">
              <w:rPr>
                <w:color w:val="333333"/>
                <w:sz w:val="28"/>
                <w:szCs w:val="28"/>
              </w:rPr>
              <w:br/>
              <w:t>Веселой, пестрою стеной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С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тоит над светлою поляной.</w:t>
            </w:r>
          </w:p>
          <w:p w:rsidR="00EE562D" w:rsidRDefault="00EE562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Березы желтою резьбой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Б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 xml:space="preserve">лестят в лазури </w:t>
            </w:r>
            <w:proofErr w:type="spellStart"/>
            <w:r w:rsidRPr="00EE562D">
              <w:rPr>
                <w:color w:val="333333"/>
                <w:sz w:val="28"/>
                <w:szCs w:val="28"/>
              </w:rPr>
              <w:t>голубой</w:t>
            </w:r>
            <w:proofErr w:type="spellEnd"/>
            <w:r w:rsidRPr="00EE562D">
              <w:rPr>
                <w:color w:val="333333"/>
                <w:sz w:val="28"/>
                <w:szCs w:val="28"/>
              </w:rPr>
              <w:t>,</w:t>
            </w:r>
            <w:r w:rsidRPr="00EE562D">
              <w:rPr>
                <w:color w:val="333333"/>
                <w:sz w:val="28"/>
                <w:szCs w:val="28"/>
              </w:rPr>
              <w:br/>
              <w:t>Как вышки, елочки темнеют,</w:t>
            </w:r>
            <w:r w:rsidRPr="00EE562D">
              <w:rPr>
                <w:color w:val="333333"/>
                <w:sz w:val="28"/>
                <w:szCs w:val="28"/>
              </w:rPr>
              <w:br/>
              <w:t>А между кленами синеют</w:t>
            </w:r>
            <w:r w:rsidRPr="00EE562D">
              <w:rPr>
                <w:color w:val="333333"/>
                <w:sz w:val="28"/>
                <w:szCs w:val="28"/>
              </w:rPr>
              <w:br/>
              <w:t>То там, то здесь в листве сквозной</w:t>
            </w:r>
            <w:r w:rsidRPr="00EE562D">
              <w:rPr>
                <w:color w:val="333333"/>
                <w:sz w:val="28"/>
                <w:szCs w:val="28"/>
              </w:rPr>
              <w:br/>
              <w:t>Просветы в небо, что оконца.</w:t>
            </w:r>
            <w:r w:rsidRPr="00EE562D">
              <w:rPr>
                <w:color w:val="333333"/>
                <w:sz w:val="28"/>
                <w:szCs w:val="28"/>
              </w:rPr>
              <w:br/>
              <w:t>Лес пахнет дубом и сосной,</w:t>
            </w:r>
            <w:r w:rsidRPr="00EE562D">
              <w:rPr>
                <w:color w:val="333333"/>
                <w:sz w:val="28"/>
                <w:szCs w:val="28"/>
              </w:rPr>
              <w:br/>
              <w:t>За лето высох он от солнца,</w:t>
            </w:r>
            <w:r w:rsidRPr="00EE562D">
              <w:rPr>
                <w:color w:val="333333"/>
                <w:sz w:val="28"/>
                <w:szCs w:val="28"/>
              </w:rPr>
              <w:br/>
              <w:t>И Осень тихою вдовой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В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ступает в пестрый терем свой.</w:t>
            </w:r>
          </w:p>
          <w:p w:rsidR="00EE562D" w:rsidRPr="00EE562D" w:rsidRDefault="00EE562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Сегодня на пустой поляне,</w:t>
            </w:r>
            <w:r w:rsidRPr="00EE562D">
              <w:rPr>
                <w:color w:val="333333"/>
                <w:sz w:val="28"/>
                <w:szCs w:val="28"/>
              </w:rPr>
              <w:br/>
            </w:r>
            <w:r w:rsidRPr="00EE562D">
              <w:rPr>
                <w:color w:val="333333"/>
                <w:sz w:val="28"/>
                <w:szCs w:val="28"/>
              </w:rPr>
              <w:lastRenderedPageBreak/>
              <w:t>Среди широкого двора,</w:t>
            </w:r>
            <w:r w:rsidRPr="00EE562D">
              <w:rPr>
                <w:color w:val="333333"/>
                <w:sz w:val="28"/>
                <w:szCs w:val="28"/>
              </w:rPr>
              <w:br/>
              <w:t>Воздушной паутины ткани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Б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лестят, как сеть из серебра.</w:t>
            </w:r>
            <w:r w:rsidRPr="00EE562D">
              <w:rPr>
                <w:color w:val="333333"/>
                <w:sz w:val="28"/>
                <w:szCs w:val="28"/>
              </w:rPr>
              <w:br/>
              <w:t>Сегодня целый день играет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В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 xml:space="preserve"> дворе последний мотылек</w:t>
            </w:r>
            <w:r w:rsidRPr="00EE562D">
              <w:rPr>
                <w:color w:val="333333"/>
                <w:sz w:val="28"/>
                <w:szCs w:val="28"/>
              </w:rPr>
              <w:br/>
              <w:t>И, точно белый лепесток,</w:t>
            </w:r>
            <w:r w:rsidRPr="00EE562D">
              <w:rPr>
                <w:color w:val="333333"/>
                <w:sz w:val="28"/>
                <w:szCs w:val="28"/>
              </w:rPr>
              <w:br/>
              <w:t>На паутине замирает,</w:t>
            </w:r>
            <w:r w:rsidRPr="00EE562D">
              <w:rPr>
                <w:color w:val="333333"/>
                <w:sz w:val="28"/>
                <w:szCs w:val="28"/>
              </w:rPr>
              <w:br/>
              <w:t>Пригретый солнечным теплом;</w:t>
            </w:r>
            <w:r w:rsidRPr="00EE562D">
              <w:rPr>
                <w:color w:val="333333"/>
                <w:sz w:val="28"/>
                <w:szCs w:val="28"/>
              </w:rPr>
              <w:br/>
              <w:t>Сегодня так светло кругом,</w:t>
            </w:r>
            <w:r w:rsidRPr="00EE562D">
              <w:rPr>
                <w:color w:val="333333"/>
                <w:sz w:val="28"/>
                <w:szCs w:val="28"/>
              </w:rPr>
              <w:br/>
              <w:t>Такое мертвое молчанье</w:t>
            </w:r>
            <w:r w:rsidRPr="00EE562D">
              <w:rPr>
                <w:color w:val="333333"/>
                <w:sz w:val="28"/>
                <w:szCs w:val="28"/>
              </w:rPr>
              <w:br/>
              <w:t>В лесу и в синей вышине,</w:t>
            </w:r>
            <w:r w:rsidRPr="00EE562D">
              <w:rPr>
                <w:color w:val="333333"/>
                <w:sz w:val="28"/>
                <w:szCs w:val="28"/>
              </w:rPr>
              <w:br/>
              <w:t>Что можно в этой тишине</w:t>
            </w:r>
            <w:r w:rsidRPr="00EE562D">
              <w:rPr>
                <w:color w:val="333333"/>
                <w:sz w:val="28"/>
                <w:szCs w:val="28"/>
              </w:rPr>
              <w:br/>
              <w:t>Расслышать листика шуршанье.</w:t>
            </w:r>
            <w:r w:rsidRPr="00EE562D">
              <w:rPr>
                <w:color w:val="333333"/>
                <w:sz w:val="28"/>
                <w:szCs w:val="28"/>
              </w:rPr>
              <w:br/>
              <w:t>Лес, точно терем расписной,</w:t>
            </w:r>
            <w:r w:rsidRPr="00EE562D">
              <w:rPr>
                <w:color w:val="333333"/>
                <w:sz w:val="28"/>
                <w:szCs w:val="28"/>
              </w:rPr>
              <w:br/>
              <w:t>Лиловый, золотой, багряный,</w:t>
            </w:r>
            <w:r w:rsidRPr="00EE562D">
              <w:rPr>
                <w:color w:val="333333"/>
                <w:sz w:val="28"/>
                <w:szCs w:val="28"/>
              </w:rPr>
              <w:br/>
              <w:t>Стоит над солнечной поляной,</w:t>
            </w:r>
            <w:r w:rsidRPr="00EE562D">
              <w:rPr>
                <w:color w:val="333333"/>
                <w:sz w:val="28"/>
                <w:szCs w:val="28"/>
              </w:rPr>
              <w:br/>
              <w:t>Завороженный тишиной…</w:t>
            </w:r>
            <w:r w:rsidRPr="00EE562D">
              <w:rPr>
                <w:color w:val="333333"/>
                <w:sz w:val="28"/>
                <w:szCs w:val="28"/>
              </w:rPr>
              <w:br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2D" w:rsidRPr="00EE562D" w:rsidRDefault="00EE562D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62D" w:rsidRPr="00EE562D" w:rsidRDefault="00EE56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</w:tbl>
    <w:p w:rsidR="00ED2DF3" w:rsidRPr="00EE562D" w:rsidRDefault="00ED2DF3" w:rsidP="00ED2D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D2DF3" w:rsidRPr="00EE562D" w:rsidRDefault="00ED2DF3" w:rsidP="00ED2DF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E562D">
        <w:rPr>
          <w:rFonts w:ascii="Times New Roman" w:hAnsi="Times New Roman" w:cs="Times New Roman"/>
          <w:b/>
          <w:color w:val="FF0000"/>
          <w:sz w:val="28"/>
          <w:szCs w:val="28"/>
        </w:rPr>
        <w:t>Результаты наблюдений можно внести в таблицу</w:t>
      </w:r>
      <w:r w:rsidR="00EE562D" w:rsidRPr="00EE562D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Pr="00EE562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D2DF3" w:rsidRPr="00EE562D" w:rsidRDefault="00EE562D" w:rsidP="00ED2DF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DF3" w:rsidRPr="00EE562D">
        <w:rPr>
          <w:rFonts w:ascii="Times New Roman" w:hAnsi="Times New Roman" w:cs="Times New Roman"/>
          <w:b/>
          <w:sz w:val="28"/>
          <w:szCs w:val="28"/>
        </w:rPr>
        <w:t>«Анализ стихотворения И.А. Бунина»</w:t>
      </w:r>
    </w:p>
    <w:tbl>
      <w:tblPr>
        <w:tblStyle w:val="a5"/>
        <w:tblW w:w="0" w:type="auto"/>
        <w:tblLook w:val="04A0"/>
      </w:tblPr>
      <w:tblGrid>
        <w:gridCol w:w="2598"/>
        <w:gridCol w:w="5283"/>
        <w:gridCol w:w="1690"/>
      </w:tblGrid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Средства выразительности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Листопад (отрывок)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Выводы</w:t>
            </w: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Эпитеты: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Цветовые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Звуковые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Метафорические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Другие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Эпитеты, выраженные: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существительными,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прилагательными,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наречиями,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другими частями речи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Метафоры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Сравнения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Особенности синтаксиса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Стихотворный размер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Рифмы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RPr="00EE562D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Pr="00EE562D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Pr="00EE562D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2DF3" w:rsidTr="00ED2DF3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DF3" w:rsidRDefault="00ED2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Идея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DF3" w:rsidRDefault="00ED2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Примерная схема анализа стихотворений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(устно)</w:t>
      </w:r>
      <w:r w:rsidRPr="00684BD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: 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4. Композиция и ее особенности.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5. Образ лирического героя.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6. Способы характеристики персонажей или лирического героя.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Особенности речевой организации произведения: 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лексический состав,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средства выразительности.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9. Ритмико-интонационный строй: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метр и размер,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рифмы,</w:t>
      </w:r>
    </w:p>
    <w:p w:rsidR="00684BD6" w:rsidRPr="00684BD6" w:rsidRDefault="00684BD6" w:rsidP="00684BD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строфика.</w:t>
      </w:r>
    </w:p>
    <w:p w:rsidR="00ED2DF3" w:rsidRPr="00684BD6" w:rsidRDefault="00684BD6" w:rsidP="00684BD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10. Смысл названия, его связь со всеми элементами художественного текста.</w:t>
      </w:r>
    </w:p>
    <w:sectPr w:rsidR="00ED2DF3" w:rsidRPr="00684BD6" w:rsidSect="009F6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F1E60"/>
    <w:multiLevelType w:val="hybridMultilevel"/>
    <w:tmpl w:val="6212AD1A"/>
    <w:lvl w:ilvl="0" w:tplc="0346F01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23377"/>
    <w:rsid w:val="00202986"/>
    <w:rsid w:val="00623377"/>
    <w:rsid w:val="00684BD6"/>
    <w:rsid w:val="009F68DD"/>
    <w:rsid w:val="00C74DFE"/>
    <w:rsid w:val="00CF7D2F"/>
    <w:rsid w:val="00D43C4A"/>
    <w:rsid w:val="00ED2DF3"/>
    <w:rsid w:val="00EE5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2DF3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39"/>
    <w:rsid w:val="00ED2DF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2020-04-30T06:16:00Z</dcterms:created>
  <dcterms:modified xsi:type="dcterms:W3CDTF">2020-04-30T07:40:00Z</dcterms:modified>
</cp:coreProperties>
</file>