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E64" w:rsidRDefault="002A5E64" w:rsidP="002A5E6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t>22.04.2020г. Методика анализа художественного произведения в начальной школе.</w:t>
      </w:r>
    </w:p>
    <w:p w:rsidR="002A5E64" w:rsidRDefault="002A5E64" w:rsidP="002A5E6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9.40. Практическое занятие</w:t>
      </w:r>
    </w:p>
    <w:p w:rsidR="002A5E64" w:rsidRDefault="002A5E64" w:rsidP="002A5E6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Сопоставительный анализ русской народной сказки «Теремок» и сказки В.В. Бианки «Теремок». </w:t>
      </w:r>
    </w:p>
    <w:p w:rsidR="002A5E64" w:rsidRDefault="002A5E64" w:rsidP="002A5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5E64" w:rsidRDefault="002A5E64" w:rsidP="002A5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1: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состава познавательных произведений в круге чтения младших школьников. </w:t>
      </w:r>
    </w:p>
    <w:p w:rsidR="002A5E64" w:rsidRDefault="002A5E64" w:rsidP="002A5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Составьте обзоры, анонсы, конспекты 1-3 статей </w:t>
      </w:r>
      <w:r>
        <w:rPr>
          <w:rFonts w:ascii="Times New Roman" w:hAnsi="Times New Roman"/>
        </w:rPr>
        <w:t xml:space="preserve">из журнала «Начальная школа», «Начальная школа: плюс до и после», других периодических печатных и электронных научно-методических изданий </w:t>
      </w:r>
      <w:r>
        <w:rPr>
          <w:rFonts w:ascii="Times New Roman" w:hAnsi="Times New Roman" w:cs="Times New Roman"/>
          <w:sz w:val="24"/>
          <w:szCs w:val="24"/>
        </w:rPr>
        <w:t xml:space="preserve">о работе познавательными произведениями. Составьте картотеку статей, пособий о работе над познавательными произведениями. </w:t>
      </w:r>
    </w:p>
    <w:p w:rsidR="002A5E64" w:rsidRDefault="002A5E64" w:rsidP="002A5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 3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Решение методических задач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Перечитайте русскую народную сказку «Теремок»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сказку-несказку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В.В. Бианки «Теремок».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Составьте по таблице сопоставительный анализ русской народной сказки и сказки В.В. Бианки «Теремок». </w:t>
      </w:r>
    </w:p>
    <w:p w:rsidR="002A5E64" w:rsidRDefault="002A5E64" w:rsidP="002A5E6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2235"/>
        <w:gridCol w:w="2550"/>
        <w:gridCol w:w="1986"/>
        <w:gridCol w:w="2800"/>
      </w:tblGrid>
      <w:tr w:rsidR="002A5E64" w:rsidTr="002A5E64">
        <w:tc>
          <w:tcPr>
            <w:tcW w:w="47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Русская народная сказка «Теремок»</w:t>
            </w:r>
          </w:p>
        </w:tc>
        <w:tc>
          <w:tcPr>
            <w:tcW w:w="4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Сказка  В.В. Бианки «Теремок»</w:t>
            </w: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композиция-сюжет/ герои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героев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композиция-сюжет/ герои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героев</w:t>
            </w: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Стоит в поле теремок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не низок, не высок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Стоял в лесу дуб.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Толстый-претолстый. Старый-престарый</w:t>
            </w: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мышка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норушка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Дятел 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пёстрый, шапка красная, нос вострый</w:t>
            </w: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лягушка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зайчик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лисичка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серый волк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медведь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5E64" w:rsidTr="002A5E64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5E64" w:rsidRDefault="002A5E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A5E64" w:rsidRDefault="002A5E64" w:rsidP="002A5E6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A5E64" w:rsidRDefault="002A5E64" w:rsidP="002A5E6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Сделайте вывод: В чём сходство народной и авторской сказок? Чем эти сказки отличаются?</w:t>
      </w:r>
    </w:p>
    <w:p w:rsidR="002A5E64" w:rsidRDefault="002A5E64" w:rsidP="002A5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5E64" w:rsidRDefault="002A5E64" w:rsidP="002A5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5E64" w:rsidRDefault="002A5E64" w:rsidP="002A5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Рекомендованная литература:</w:t>
      </w:r>
    </w:p>
    <w:p w:rsidR="002A5E64" w:rsidRDefault="002A5E64" w:rsidP="002A5E64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 xml:space="preserve"> [и др.];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>. - Волгоград: Волгоградский государственный социально-педагогический университет; «Перемена», 2011.</w:t>
      </w:r>
    </w:p>
    <w:p w:rsidR="002A5E64" w:rsidRDefault="002A5E64" w:rsidP="002A5E64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 xml:space="preserve"> [и др.];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>. - Волгоград: Волгоградский государственный социально-педагогический университет; «Перемена», 2011.</w:t>
      </w:r>
    </w:p>
    <w:p w:rsidR="002A5E64" w:rsidRDefault="002A5E64" w:rsidP="002A5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2A5E64" w:rsidRDefault="002A5E64" w:rsidP="002A5E64">
      <w:pPr>
        <w:spacing w:after="0" w:line="240" w:lineRule="auto"/>
        <w:ind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Воюшина</w:t>
      </w:r>
      <w:proofErr w:type="spellEnd"/>
      <w:r>
        <w:rPr>
          <w:rFonts w:ascii="Times New Roman" w:hAnsi="Times New Roman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2A5E64" w:rsidRDefault="002A5E64" w:rsidP="002A5E64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2A5E64" w:rsidRDefault="002A5E64" w:rsidP="002A5E6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, Т.С. </w:t>
      </w:r>
      <w:proofErr w:type="spellStart"/>
      <w:r>
        <w:rPr>
          <w:rFonts w:ascii="Times New Roman" w:hAnsi="Times New Roman"/>
        </w:rPr>
        <w:t>Пиче-оол</w:t>
      </w:r>
      <w:proofErr w:type="spellEnd"/>
      <w:r>
        <w:rPr>
          <w:rFonts w:ascii="Times New Roman" w:hAnsi="Times New Roman"/>
        </w:rPr>
        <w:t xml:space="preserve">; Н.Н. </w:t>
      </w: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>.– М.: Московский городской педагогический университет, 2011.</w:t>
      </w:r>
    </w:p>
    <w:p w:rsidR="002A5E64" w:rsidRDefault="002A5E64" w:rsidP="002A5E6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 Н.Н., </w:t>
      </w:r>
      <w:proofErr w:type="spellStart"/>
      <w:r>
        <w:rPr>
          <w:rFonts w:ascii="Times New Roman" w:hAnsi="Times New Roman"/>
        </w:rPr>
        <w:t>Пиче-оол</w:t>
      </w:r>
      <w:proofErr w:type="spellEnd"/>
      <w:r>
        <w:rPr>
          <w:rFonts w:ascii="Times New Roman" w:hAnsi="Times New Roman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>
        <w:rPr>
          <w:rFonts w:ascii="Times New Roman" w:hAnsi="Times New Roman"/>
        </w:rPr>
        <w:t>пед</w:t>
      </w:r>
      <w:proofErr w:type="spellEnd"/>
      <w:r>
        <w:rPr>
          <w:rFonts w:ascii="Times New Roman" w:hAnsi="Times New Roman"/>
        </w:rPr>
        <w:t>. вузов</w:t>
      </w:r>
      <w:proofErr w:type="gramEnd"/>
      <w:r>
        <w:rPr>
          <w:rFonts w:ascii="Times New Roman" w:hAnsi="Times New Roman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2A5E64" w:rsidRDefault="002A5E64" w:rsidP="002A5E6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286353" w:rsidRDefault="00286353"/>
    <w:sectPr w:rsidR="00286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2A5E64"/>
    <w:rsid w:val="00286353"/>
    <w:rsid w:val="002A5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E64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A5E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7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2624</Characters>
  <Application>Microsoft Office Word</Application>
  <DocSecurity>0</DocSecurity>
  <Lines>21</Lines>
  <Paragraphs>6</Paragraphs>
  <ScaleCrop>false</ScaleCrop>
  <Company/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2020-04-15T17:18:00Z</dcterms:created>
  <dcterms:modified xsi:type="dcterms:W3CDTF">2020-04-15T17:19:00Z</dcterms:modified>
</cp:coreProperties>
</file>