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339" w:rsidRDefault="00930339" w:rsidP="009303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</w:rPr>
        <w:t>3 апреля, 8.00, Пб31</w:t>
      </w:r>
    </w:p>
    <w:p w:rsidR="00930339" w:rsidRDefault="00930339" w:rsidP="009303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</w:rPr>
        <w:t>Методика анализа художественных произведений в начальных классах</w:t>
      </w:r>
    </w:p>
    <w:p w:rsidR="00930339" w:rsidRPr="00930339" w:rsidRDefault="00930339" w:rsidP="009303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</w:rPr>
        <w:t>ЛЕКЦИЯ</w:t>
      </w:r>
    </w:p>
    <w:p w:rsidR="00930339" w:rsidRDefault="00930339" w:rsidP="009303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0339">
        <w:rPr>
          <w:rFonts w:ascii="Times New Roman" w:hAnsi="Times New Roman" w:cs="Times New Roman"/>
          <w:b/>
          <w:sz w:val="24"/>
          <w:szCs w:val="24"/>
          <w:highlight w:val="yellow"/>
        </w:rPr>
        <w:t>Тема:  Анализ эпических произведений</w:t>
      </w:r>
      <w:r w:rsidRPr="0093033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930339" w:rsidRDefault="00930339" w:rsidP="009303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30339" w:rsidRDefault="00930339" w:rsidP="009303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930339" w:rsidRDefault="00930339" w:rsidP="009303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30339" w:rsidRDefault="00930339" w:rsidP="0093033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Жанровые особенности эпических произведений для детей.</w:t>
      </w:r>
    </w:p>
    <w:p w:rsidR="00930339" w:rsidRDefault="00930339" w:rsidP="0093033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Жанровые разновидности эпических произведений для детей.</w:t>
      </w:r>
    </w:p>
    <w:p w:rsidR="00930339" w:rsidRDefault="00930339" w:rsidP="0093033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приемы изучения эпических произведений для детей.</w:t>
      </w:r>
    </w:p>
    <w:p w:rsidR="00930339" w:rsidRDefault="00930339" w:rsidP="00930339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30339" w:rsidRDefault="00930339" w:rsidP="0093033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930339" w:rsidRDefault="00930339" w:rsidP="0093033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</w:t>
      </w:r>
    </w:p>
    <w:p w:rsidR="00930339" w:rsidRDefault="00930339" w:rsidP="009303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(с.159-163). </w:t>
      </w:r>
    </w:p>
    <w:p w:rsidR="00930339" w:rsidRDefault="00930339" w:rsidP="009303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930339" w:rsidRDefault="00930339" w:rsidP="009303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30339" w:rsidRPr="00930339" w:rsidRDefault="00930339" w:rsidP="009303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КОММЕНТАРИИ:</w:t>
      </w:r>
    </w:p>
    <w:p w:rsidR="00930339" w:rsidRDefault="00930339" w:rsidP="004828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28AD" w:rsidRPr="00930339" w:rsidRDefault="004828AD" w:rsidP="004828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03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0339">
        <w:rPr>
          <w:rFonts w:ascii="Times New Roman" w:eastAsia="Times New Roman" w:hAnsi="Times New Roman" w:cs="Times New Roman"/>
          <w:b/>
          <w:sz w:val="24"/>
          <w:szCs w:val="24"/>
        </w:rPr>
        <w:t>Методика изучения эпических  произведений  на уроке литературного чтения (рассказ)</w:t>
      </w:r>
    </w:p>
    <w:p w:rsidR="004828AD" w:rsidRPr="00930339" w:rsidRDefault="004828AD" w:rsidP="004828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>Направления работы над</w:t>
      </w:r>
      <w:r w:rsidR="00930339" w:rsidRPr="00930339">
        <w:rPr>
          <w:rFonts w:ascii="Times New Roman" w:hAnsi="Times New Roman" w:cs="Times New Roman"/>
          <w:sz w:val="24"/>
          <w:szCs w:val="24"/>
        </w:rPr>
        <w:t xml:space="preserve"> рассказом в начальных классах: </w:t>
      </w:r>
      <w:r w:rsidRPr="00930339">
        <w:rPr>
          <w:rFonts w:ascii="Times New Roman" w:hAnsi="Times New Roman" w:cs="Times New Roman"/>
          <w:sz w:val="24"/>
          <w:szCs w:val="24"/>
        </w:rPr>
        <w:t>жанровые особенности;</w:t>
      </w:r>
      <w:r w:rsidR="00930339" w:rsidRPr="00930339">
        <w:rPr>
          <w:rFonts w:ascii="Times New Roman" w:hAnsi="Times New Roman" w:cs="Times New Roman"/>
          <w:sz w:val="24"/>
          <w:szCs w:val="24"/>
        </w:rPr>
        <w:t xml:space="preserve"> тема и идея; образ; композиция</w:t>
      </w:r>
      <w:r w:rsidRPr="00930339">
        <w:rPr>
          <w:rFonts w:ascii="Times New Roman" w:hAnsi="Times New Roman" w:cs="Times New Roman"/>
          <w:sz w:val="24"/>
          <w:szCs w:val="24"/>
        </w:rPr>
        <w:t>.</w:t>
      </w:r>
    </w:p>
    <w:p w:rsidR="004828AD" w:rsidRPr="00930339" w:rsidRDefault="004828AD" w:rsidP="004828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>Особенности изучения рассказа с учетом его жанровой разновидности и тематики.</w:t>
      </w:r>
    </w:p>
    <w:p w:rsidR="004828AD" w:rsidRPr="00930339" w:rsidRDefault="004828AD" w:rsidP="004828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 xml:space="preserve">Работа над </w:t>
      </w:r>
      <w:proofErr w:type="spellStart"/>
      <w:r w:rsidRPr="00930339">
        <w:rPr>
          <w:rFonts w:ascii="Times New Roman" w:hAnsi="Times New Roman" w:cs="Times New Roman"/>
          <w:sz w:val="24"/>
          <w:szCs w:val="24"/>
        </w:rPr>
        <w:t>крупнообъемным</w:t>
      </w:r>
      <w:proofErr w:type="spellEnd"/>
      <w:r w:rsidRPr="00930339">
        <w:rPr>
          <w:rFonts w:ascii="Times New Roman" w:hAnsi="Times New Roman" w:cs="Times New Roman"/>
          <w:sz w:val="24"/>
          <w:szCs w:val="24"/>
        </w:rPr>
        <w:t xml:space="preserve"> эпическим произведением в начальных классах.</w:t>
      </w:r>
    </w:p>
    <w:p w:rsidR="004828AD" w:rsidRPr="00930339" w:rsidRDefault="004828AD" w:rsidP="004828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>Развитие речи учащихся в процессе чтения и анализа эпического произведения.</w:t>
      </w:r>
    </w:p>
    <w:p w:rsidR="004828AD" w:rsidRPr="00930339" w:rsidRDefault="004828AD" w:rsidP="004828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>Обучение пересказу прочитанного рассказа  в начальных классах.</w:t>
      </w:r>
    </w:p>
    <w:p w:rsidR="004828AD" w:rsidRPr="00930339" w:rsidRDefault="004828AD" w:rsidP="004828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>Обучение составлению плана рассказа  в начальных классах.</w:t>
      </w:r>
    </w:p>
    <w:p w:rsidR="004828AD" w:rsidRPr="00930339" w:rsidRDefault="004828AD" w:rsidP="004828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>Словарная работа на уроках на уроках чтения эпического произведения.</w:t>
      </w:r>
    </w:p>
    <w:p w:rsidR="004828AD" w:rsidRPr="00930339" w:rsidRDefault="004828AD" w:rsidP="004828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>Развитие воображения младших школьников при чтении эпического произведения.</w:t>
      </w:r>
    </w:p>
    <w:p w:rsidR="004828AD" w:rsidRPr="00930339" w:rsidRDefault="004828AD" w:rsidP="004828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>Словесное иллюстрирование на уроках чтения эпического произведения.</w:t>
      </w:r>
    </w:p>
    <w:p w:rsidR="004828AD" w:rsidRPr="00930339" w:rsidRDefault="004828AD" w:rsidP="004828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>Авторский подход к изучению эпических произведений.</w:t>
      </w:r>
    </w:p>
    <w:p w:rsidR="004828AD" w:rsidRPr="00930339" w:rsidRDefault="004828AD" w:rsidP="004828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828AD" w:rsidRPr="00930339" w:rsidRDefault="004828AD" w:rsidP="004828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0339">
        <w:rPr>
          <w:rFonts w:ascii="Times New Roman" w:eastAsia="Times New Roman" w:hAnsi="Times New Roman" w:cs="Times New Roman"/>
          <w:b/>
          <w:sz w:val="24"/>
          <w:szCs w:val="24"/>
        </w:rPr>
        <w:t>Методика изучения эпических  произведений  на уроке литературного чтения (авторская сказка)</w:t>
      </w:r>
    </w:p>
    <w:p w:rsidR="004828AD" w:rsidRPr="00930339" w:rsidRDefault="004828AD" w:rsidP="004828A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>Особенности работы над литературной сказкой в начальных классах.</w:t>
      </w:r>
    </w:p>
    <w:p w:rsidR="004828AD" w:rsidRPr="00930339" w:rsidRDefault="004828AD" w:rsidP="004828A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>Развитие речи учащихся в процессе чтения авторской сказки в начальных классах.</w:t>
      </w:r>
    </w:p>
    <w:p w:rsidR="004828AD" w:rsidRPr="00930339" w:rsidRDefault="004828AD" w:rsidP="004828A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 xml:space="preserve">Обучение пересказу </w:t>
      </w:r>
      <w:proofErr w:type="gramStart"/>
      <w:r w:rsidRPr="00930339">
        <w:rPr>
          <w:rFonts w:ascii="Times New Roman" w:hAnsi="Times New Roman" w:cs="Times New Roman"/>
          <w:sz w:val="24"/>
          <w:szCs w:val="24"/>
        </w:rPr>
        <w:t>прочитанного</w:t>
      </w:r>
      <w:proofErr w:type="gramEnd"/>
      <w:r w:rsidRPr="00930339">
        <w:rPr>
          <w:rFonts w:ascii="Times New Roman" w:hAnsi="Times New Roman" w:cs="Times New Roman"/>
          <w:sz w:val="24"/>
          <w:szCs w:val="24"/>
        </w:rPr>
        <w:t xml:space="preserve"> в начальных классах.</w:t>
      </w:r>
    </w:p>
    <w:p w:rsidR="004828AD" w:rsidRPr="00930339" w:rsidRDefault="004828AD" w:rsidP="004828A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>Знакомство с жанровыми особенностями  литературной сказки в начальной школе.</w:t>
      </w:r>
    </w:p>
    <w:p w:rsidR="004828AD" w:rsidRPr="00930339" w:rsidRDefault="004828AD" w:rsidP="004828A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>Изучение литературной и фольклорной сказок в сопоставлении.</w:t>
      </w:r>
    </w:p>
    <w:p w:rsidR="004828AD" w:rsidRPr="00930339" w:rsidRDefault="004828AD" w:rsidP="004828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0339">
        <w:rPr>
          <w:rFonts w:ascii="Times New Roman" w:eastAsia="Times New Roman" w:hAnsi="Times New Roman" w:cs="Times New Roman"/>
          <w:b/>
          <w:sz w:val="24"/>
          <w:szCs w:val="24"/>
        </w:rPr>
        <w:t>Методика изучения эпических  произведений  на уроке литературного чтения (басня)</w:t>
      </w:r>
    </w:p>
    <w:p w:rsidR="004828AD" w:rsidRPr="00930339" w:rsidRDefault="004828AD" w:rsidP="004828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>Знакомство с жанровыми особенностями басни в начальной школе.</w:t>
      </w:r>
    </w:p>
    <w:p w:rsidR="004828AD" w:rsidRPr="00930339" w:rsidRDefault="004828AD" w:rsidP="004828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0339">
        <w:rPr>
          <w:rFonts w:ascii="Times New Roman" w:hAnsi="Times New Roman" w:cs="Times New Roman"/>
          <w:sz w:val="24"/>
          <w:szCs w:val="24"/>
        </w:rPr>
        <w:t>Методические подходы</w:t>
      </w:r>
      <w:proofErr w:type="gramEnd"/>
      <w:r w:rsidRPr="00930339">
        <w:rPr>
          <w:rFonts w:ascii="Times New Roman" w:hAnsi="Times New Roman" w:cs="Times New Roman"/>
          <w:sz w:val="24"/>
          <w:szCs w:val="24"/>
        </w:rPr>
        <w:t xml:space="preserve"> к изучению басен в начальной школе.</w:t>
      </w:r>
    </w:p>
    <w:p w:rsidR="004828AD" w:rsidRPr="00930339" w:rsidRDefault="004828AD" w:rsidP="004828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lastRenderedPageBreak/>
        <w:t>Монографический подход к изучению басен в начальной школе.</w:t>
      </w:r>
    </w:p>
    <w:p w:rsidR="004828AD" w:rsidRPr="00930339" w:rsidRDefault="004828AD" w:rsidP="004828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>Уроки чтения басни в начальных классах.</w:t>
      </w:r>
    </w:p>
    <w:p w:rsidR="004828AD" w:rsidRPr="00930339" w:rsidRDefault="004828AD" w:rsidP="004828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39">
        <w:rPr>
          <w:rFonts w:ascii="Times New Roman" w:hAnsi="Times New Roman" w:cs="Times New Roman"/>
          <w:sz w:val="24"/>
          <w:szCs w:val="24"/>
        </w:rPr>
        <w:t>Декламация и выразительное чтение басен на уроках литературного чтения.</w:t>
      </w:r>
    </w:p>
    <w:p w:rsidR="004828AD" w:rsidRDefault="004828AD" w:rsidP="004828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0339" w:rsidRDefault="00930339" w:rsidP="009303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Дополнительная литература:</w:t>
      </w:r>
    </w:p>
    <w:p w:rsidR="00930339" w:rsidRDefault="00930339" w:rsidP="009303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С. П. Технология литературного образования.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подход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студентов-филологов /  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Прогресс-Традиция, 2003.</w:t>
      </w:r>
    </w:p>
    <w:p w:rsidR="00930339" w:rsidRDefault="00930339" w:rsidP="009303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 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особие  - М. : Академия, 2008..</w:t>
      </w:r>
    </w:p>
    <w:p w:rsidR="00930339" w:rsidRDefault="00930339" w:rsidP="0093033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Омск: Омский государственный университет им. Ф.М. Достоевского, 2015.</w:t>
      </w:r>
    </w:p>
    <w:p w:rsidR="00930339" w:rsidRDefault="00930339" w:rsidP="009303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hl"/>
          <w:rFonts w:ascii="Times New Roman" w:hAnsi="Times New Roman" w:cs="Times New Roman"/>
          <w:sz w:val="24"/>
          <w:szCs w:val="24"/>
        </w:rPr>
        <w:t>Романовская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З.И. Чтение и развитие речи. М.: Педагогика,1982. </w:t>
      </w:r>
    </w:p>
    <w:p w:rsidR="00930339" w:rsidRDefault="00930339" w:rsidP="009303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Бабенко Л.Г. Филологический анализ текста [Электронный ресурс]: практикум/ Бабенко Л.Г., Казарин Ю.В.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Москва, Екатеринбург: Академический Проект, Деловая книга, 2015.</w:t>
      </w:r>
    </w:p>
    <w:p w:rsidR="00930339" w:rsidRDefault="00930339" w:rsidP="009303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CA3462" w:rsidRDefault="00CA3462"/>
    <w:sectPr w:rsidR="00CA3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A20"/>
    <w:multiLevelType w:val="hybridMultilevel"/>
    <w:tmpl w:val="28C2E19C"/>
    <w:lvl w:ilvl="0" w:tplc="BB8C9F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C06AE9"/>
    <w:multiLevelType w:val="hybridMultilevel"/>
    <w:tmpl w:val="4B2AFE2C"/>
    <w:lvl w:ilvl="0" w:tplc="98EABBA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727066"/>
    <w:multiLevelType w:val="hybridMultilevel"/>
    <w:tmpl w:val="32344D3C"/>
    <w:lvl w:ilvl="0" w:tplc="D4ECF80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077D73"/>
    <w:multiLevelType w:val="hybridMultilevel"/>
    <w:tmpl w:val="DB50321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204D0D"/>
    <w:multiLevelType w:val="hybridMultilevel"/>
    <w:tmpl w:val="16B2E8E0"/>
    <w:lvl w:ilvl="0" w:tplc="8C1477E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4828AD"/>
    <w:rsid w:val="004828AD"/>
    <w:rsid w:val="00930339"/>
    <w:rsid w:val="00CA3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8AD"/>
    <w:pPr>
      <w:ind w:left="720"/>
      <w:contextualSpacing/>
    </w:pPr>
    <w:rPr>
      <w:rFonts w:eastAsiaTheme="minorHAnsi"/>
      <w:lang w:eastAsia="en-US"/>
    </w:rPr>
  </w:style>
  <w:style w:type="character" w:customStyle="1" w:styleId="hl">
    <w:name w:val="hl"/>
    <w:basedOn w:val="a0"/>
    <w:rsid w:val="009303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4EF09-DA0C-4F4E-8B75-6268C30CC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534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2020-03-25T18:40:00Z</dcterms:created>
  <dcterms:modified xsi:type="dcterms:W3CDTF">2020-03-25T18:49:00Z</dcterms:modified>
</cp:coreProperties>
</file>