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283" w:rsidRDefault="00AE2283" w:rsidP="00AE22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7.</w:t>
      </w:r>
    </w:p>
    <w:p w:rsidR="00AE2283" w:rsidRDefault="00AE2283" w:rsidP="00AE22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Литературоведческая пропедевтика в начальных классах школы. </w:t>
      </w: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соответствующих разделов современных  программ и школьных учебников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века»)</w:t>
      </w:r>
    </w:p>
    <w:p w:rsidR="00AE2283" w:rsidRDefault="00AE2283" w:rsidP="00AE2283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AE2283" w:rsidRDefault="00AE2283" w:rsidP="00AE22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2. Литературное развитие и литературное образование младших школьников. Главы 5-6. – С. 95-119.   </w:t>
      </w:r>
    </w:p>
    <w:p w:rsidR="00AE2283" w:rsidRDefault="00AE2283" w:rsidP="00AE22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5. Содержание начального литературного образования в условиях вариативного обучения. – С. 63-90.</w:t>
      </w:r>
    </w:p>
    <w:p w:rsidR="00AE2283" w:rsidRDefault="00AE2283" w:rsidP="00AE22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О.В. Теория литературы и практика читательской деятельности. - М.,  2008.</w:t>
      </w:r>
    </w:p>
    <w:p w:rsidR="00AE2283" w:rsidRDefault="00AE2283" w:rsidP="00AE22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2283" w:rsidRDefault="00AE2283" w:rsidP="00AE22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Составьте картотеку статей из журналов, учебных пособий, методических рекомендаций о литературоведческой пропедевтике в начальных классах школы.</w:t>
      </w:r>
    </w:p>
    <w:p w:rsidR="00AE2283" w:rsidRDefault="00AE2283" w:rsidP="00AE22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Составьте обзоры и конспекты статей из журналов «Начальная школа», «Начальная школа: до и после» о литературоведческой пропедевтике в начальных классах школы на уроках литературного чтения. </w:t>
      </w: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Решение методических задач и проектирование фрагментов уроков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основе собранного практического материала для литературоведческой пропедевтики с опорой на учебники для начальной школы</w:t>
      </w:r>
      <w:proofErr w:type="gramEnd"/>
      <w:r>
        <w:rPr>
          <w:rFonts w:ascii="Times New Roman" w:hAnsi="Times New Roman" w:cs="Times New Roman"/>
          <w:sz w:val="24"/>
          <w:szCs w:val="24"/>
        </w:rPr>
        <w:t>. Обратите внимание на такие аспекты, как:</w:t>
      </w:r>
    </w:p>
    <w:p w:rsidR="00AE2283" w:rsidRDefault="00AE2283" w:rsidP="00AE22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представления о жанрах литературы и фольклора.</w:t>
      </w:r>
    </w:p>
    <w:p w:rsidR="00AE2283" w:rsidRDefault="00AE2283" w:rsidP="00AE22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представления о теме и идее. </w:t>
      </w:r>
    </w:p>
    <w:p w:rsidR="00AE2283" w:rsidRDefault="00AE2283" w:rsidP="00AE22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представления о сюжете и композиции произведения литературы. </w:t>
      </w:r>
    </w:p>
    <w:p w:rsidR="00AE2283" w:rsidRDefault="00AE2283" w:rsidP="00AE22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стиховедческих представлений у младших школьников. </w:t>
      </w:r>
    </w:p>
    <w:p w:rsidR="00AE2283" w:rsidRDefault="00AE2283" w:rsidP="00AE22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Наблюдения над языком художественных произведений в начальной школе. </w:t>
      </w:r>
    </w:p>
    <w:p w:rsidR="00AE2283" w:rsidRDefault="00AE2283" w:rsidP="00AE22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Ознакомление младших школьников с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изобразительно-выразительными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2283" w:rsidRDefault="00AE2283" w:rsidP="00AE228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средствами  в поэтической речи.</w:t>
      </w:r>
    </w:p>
    <w:p w:rsidR="00AE2283" w:rsidRDefault="00AE2283" w:rsidP="00AE228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8.</w:t>
      </w:r>
    </w:p>
    <w:p w:rsidR="00AE2283" w:rsidRDefault="00AE2283" w:rsidP="00AE228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Речевая деятельность и развитие литературных способностей младших школьников.</w:t>
      </w: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Конспектирование соответствующих разделов  учебно-методических пособий: </w:t>
      </w: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9.5. Методика обучения сочинению разных видов.– С. 217-229.</w:t>
      </w: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10.3 Способы формирования культурного поля младшего школьника: 1) Анализ произведения в культурно-историческом контексте; 2) Метод проектов и его реализация.– С. 240-254.</w:t>
      </w: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и методам изучения литературного произведения. </w:t>
      </w: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соответствующих разделов современных  программ и школьных учебников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века»).</w:t>
      </w:r>
    </w:p>
    <w:p w:rsidR="00AE2283" w:rsidRDefault="00AE2283" w:rsidP="00AE22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фрагментов урока и комбинированного урока с применением в  работе над произведением метода  литературного творчества и его </w:t>
      </w:r>
      <w:r>
        <w:rPr>
          <w:rFonts w:ascii="Times New Roman" w:hAnsi="Times New Roman" w:cs="Times New Roman"/>
          <w:sz w:val="24"/>
          <w:szCs w:val="24"/>
        </w:rPr>
        <w:lastRenderedPageBreak/>
        <w:t>приемов: составление текста по аналогии, составление характеристики героя, сочинение по следам прочитанного, аннотация прочитанного, составление картинного плана, пересказ, чтение по ролям и др.</w:t>
      </w:r>
    </w:p>
    <w:p w:rsidR="00BC5CAD" w:rsidRDefault="00BC5CAD"/>
    <w:sectPr w:rsidR="00BC5CAD" w:rsidSect="00BC5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A11C96"/>
    <w:multiLevelType w:val="hybridMultilevel"/>
    <w:tmpl w:val="D676F2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2283"/>
    <w:rsid w:val="00AE2283"/>
    <w:rsid w:val="00BC5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2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3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2019-04-21T11:17:00Z</dcterms:created>
  <dcterms:modified xsi:type="dcterms:W3CDTF">2019-04-21T11:17:00Z</dcterms:modified>
</cp:coreProperties>
</file>