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F62" w:rsidRDefault="00F71F62" w:rsidP="0019118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ЗАДАНИЕ НА 1 АПРЕЛЯ 2019 г. </w:t>
      </w:r>
    </w:p>
    <w:p w:rsidR="00F71F62" w:rsidRDefault="00F71F62" w:rsidP="0019118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91185" w:rsidRDefault="00191185" w:rsidP="001911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Раздел 2. </w:t>
      </w:r>
      <w:r>
        <w:rPr>
          <w:rFonts w:ascii="Times New Roman" w:hAnsi="Times New Roman" w:cs="Times New Roman"/>
          <w:b/>
          <w:sz w:val="24"/>
          <w:szCs w:val="24"/>
        </w:rPr>
        <w:t>Содержание начального литературного образования и развития младших школьников</w:t>
      </w:r>
    </w:p>
    <w:p w:rsidR="00191185" w:rsidRDefault="00191185" w:rsidP="0019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1185" w:rsidRDefault="00191185" w:rsidP="001911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3-4.</w:t>
      </w:r>
    </w:p>
    <w:p w:rsidR="00191185" w:rsidRDefault="00191185" w:rsidP="001911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Формирование читательских умений младших школьников на уроках литературного чтения: навык чтения.</w:t>
      </w:r>
    </w:p>
    <w:p w:rsidR="00191185" w:rsidRPr="00F71F62" w:rsidRDefault="00191185" w:rsidP="001911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71F62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F71F6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F71F62">
        <w:rPr>
          <w:rFonts w:ascii="Times New Roman" w:hAnsi="Times New Roman" w:cs="Times New Roman"/>
          <w:b/>
          <w:sz w:val="24"/>
          <w:szCs w:val="24"/>
          <w:highlight w:val="yellow"/>
        </w:rPr>
        <w:t>Составьте конспекты</w:t>
      </w:r>
      <w:r w:rsidRPr="00F71F62">
        <w:rPr>
          <w:rFonts w:ascii="Times New Roman" w:hAnsi="Times New Roman" w:cs="Times New Roman"/>
          <w:sz w:val="24"/>
          <w:szCs w:val="24"/>
          <w:highlight w:val="yellow"/>
        </w:rPr>
        <w:t xml:space="preserve"> глав</w:t>
      </w:r>
      <w:r w:rsidR="00F71F62">
        <w:rPr>
          <w:rFonts w:ascii="Times New Roman" w:hAnsi="Times New Roman" w:cs="Times New Roman"/>
          <w:sz w:val="24"/>
          <w:szCs w:val="24"/>
          <w:highlight w:val="yellow"/>
        </w:rPr>
        <w:t>ы</w:t>
      </w:r>
      <w:r w:rsidRPr="00F71F62">
        <w:rPr>
          <w:rFonts w:ascii="Times New Roman" w:hAnsi="Times New Roman" w:cs="Times New Roman"/>
          <w:sz w:val="24"/>
          <w:szCs w:val="24"/>
          <w:highlight w:val="yellow"/>
        </w:rPr>
        <w:t xml:space="preserve"> учебных пособий: </w:t>
      </w:r>
    </w:p>
    <w:p w:rsidR="00191185" w:rsidRDefault="00191185" w:rsidP="001911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F62">
        <w:rPr>
          <w:rFonts w:ascii="Times New Roman" w:hAnsi="Times New Roman" w:cs="Times New Roman"/>
          <w:sz w:val="24"/>
          <w:szCs w:val="24"/>
          <w:highlight w:val="yellow"/>
        </w:rPr>
        <w:t xml:space="preserve">Львов М.Р., Горецкий В.Г., </w:t>
      </w:r>
      <w:proofErr w:type="spellStart"/>
      <w:r w:rsidRPr="00F71F62">
        <w:rPr>
          <w:rFonts w:ascii="Times New Roman" w:hAnsi="Times New Roman" w:cs="Times New Roman"/>
          <w:sz w:val="24"/>
          <w:szCs w:val="24"/>
          <w:highlight w:val="yellow"/>
        </w:rPr>
        <w:t>Сосновская</w:t>
      </w:r>
      <w:proofErr w:type="spellEnd"/>
      <w:r w:rsidRPr="00F71F62">
        <w:rPr>
          <w:rFonts w:ascii="Times New Roman" w:hAnsi="Times New Roman" w:cs="Times New Roman"/>
          <w:sz w:val="24"/>
          <w:szCs w:val="24"/>
          <w:highlight w:val="yellow"/>
        </w:rPr>
        <w:t xml:space="preserve"> О.В. Методика преподавания русского языка в начальных классах. – 2000-2012 //  Глава 3. Методика работы над навыком чтения. – С.120-142.</w:t>
      </w:r>
    </w:p>
    <w:p w:rsidR="00F71F62" w:rsidRPr="00F71F62" w:rsidRDefault="00F71F62" w:rsidP="00F71F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71F62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F71F6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F71F62">
        <w:rPr>
          <w:rFonts w:ascii="Times New Roman" w:hAnsi="Times New Roman" w:cs="Times New Roman"/>
          <w:b/>
          <w:sz w:val="24"/>
          <w:szCs w:val="24"/>
          <w:highlight w:val="yellow"/>
        </w:rPr>
        <w:t>Ознакомьтесь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с материалами </w:t>
      </w:r>
      <w:r w:rsidRPr="00F71F62">
        <w:rPr>
          <w:rFonts w:ascii="Times New Roman" w:hAnsi="Times New Roman" w:cs="Times New Roman"/>
          <w:sz w:val="24"/>
          <w:szCs w:val="24"/>
          <w:highlight w:val="yellow"/>
        </w:rPr>
        <w:t xml:space="preserve"> учебных пособий: </w:t>
      </w:r>
    </w:p>
    <w:p w:rsidR="00191185" w:rsidRDefault="00191185" w:rsidP="001911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191185" w:rsidRDefault="00191185" w:rsidP="00191185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школьников. – М., 1999.</w:t>
      </w:r>
    </w:p>
    <w:p w:rsidR="00191185" w:rsidRDefault="00191185" w:rsidP="00191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proofErr w:type="gramStart"/>
      <w:r w:rsidRPr="00F71F62">
        <w:rPr>
          <w:rFonts w:ascii="Times New Roman" w:hAnsi="Times New Roman" w:cs="Times New Roman"/>
          <w:b/>
          <w:sz w:val="24"/>
          <w:szCs w:val="24"/>
        </w:rPr>
        <w:t>Анализ</w:t>
      </w:r>
      <w:r>
        <w:rPr>
          <w:rFonts w:ascii="Times New Roman" w:hAnsi="Times New Roman" w:cs="Times New Roman"/>
          <w:sz w:val="24"/>
          <w:szCs w:val="24"/>
        </w:rPr>
        <w:t xml:space="preserve"> соответствующих разделов программ по литературному чтению</w:t>
      </w:r>
      <w:r w:rsidR="00F71F62">
        <w:rPr>
          <w:rFonts w:ascii="Times New Roman" w:hAnsi="Times New Roman" w:cs="Times New Roman"/>
          <w:sz w:val="24"/>
          <w:szCs w:val="24"/>
        </w:rPr>
        <w:t xml:space="preserve"> (речевая и читательская деятельность)</w:t>
      </w:r>
      <w:r>
        <w:rPr>
          <w:rFonts w:ascii="Times New Roman" w:hAnsi="Times New Roman" w:cs="Times New Roman"/>
          <w:sz w:val="24"/>
          <w:szCs w:val="24"/>
        </w:rPr>
        <w:t xml:space="preserve">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др.): к</w:t>
      </w:r>
      <w:r>
        <w:rPr>
          <w:rFonts w:ascii="Times New Roman" w:hAnsi="Times New Roman" w:cs="Times New Roman"/>
          <w:bCs/>
          <w:sz w:val="24"/>
          <w:szCs w:val="24"/>
        </w:rPr>
        <w:t>ачества полноценного навыка чтения и приемы их совершенствования;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sz w:val="24"/>
          <w:szCs w:val="24"/>
        </w:rPr>
        <w:t>абота над правильностью, беглостью, сознательностью и выразительностью чтения</w:t>
      </w:r>
    </w:p>
    <w:p w:rsidR="00191185" w:rsidRDefault="00191185" w:rsidP="001911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Составьте картотеку статей об обучении чтению в первом классе, о приемах работы над первоначальным навыком чтения в период обучения грамоте. </w:t>
      </w:r>
    </w:p>
    <w:p w:rsidR="00191185" w:rsidRDefault="00F71F62" w:rsidP="001911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адание: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1185">
        <w:rPr>
          <w:rFonts w:ascii="Times New Roman" w:hAnsi="Times New Roman" w:cs="Times New Roman"/>
          <w:sz w:val="24"/>
          <w:szCs w:val="24"/>
        </w:rPr>
        <w:t xml:space="preserve">Составьте картотеку статей из журналов, учебных пособий, методических рекомендаций о совершенствовании навыка чтения на уроках литературного чтения. </w:t>
      </w:r>
    </w:p>
    <w:p w:rsidR="00191185" w:rsidRDefault="00191185" w:rsidP="001911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Составьте обзоры и конспекты статей из журналов «Начальная школа», «Начальная школа: до и после» о совершенствовании навыка чтения на уроках литературного чтения. </w:t>
      </w:r>
    </w:p>
    <w:p w:rsidR="00191185" w:rsidRDefault="00191185" w:rsidP="001911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Подберите практический материал для проверки навыка чтения.</w:t>
      </w:r>
    </w:p>
    <w:p w:rsidR="00191185" w:rsidRDefault="00191185" w:rsidP="00191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Решение методических задач по совершенствованию навыка чтения на уроках литературного чтения. Проектирование фрагментов уроков с использованием упражнений, направленных 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совершенствование навыка чтения: правильности и сознательности, беглости и выразительности чтения. </w:t>
      </w:r>
    </w:p>
    <w:p w:rsidR="00191185" w:rsidRDefault="00191185" w:rsidP="001911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36FF" w:rsidRDefault="00B336FF"/>
    <w:sectPr w:rsidR="00B336FF" w:rsidSect="00B33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185"/>
    <w:rsid w:val="00191185"/>
    <w:rsid w:val="003741BB"/>
    <w:rsid w:val="00B336FF"/>
    <w:rsid w:val="00F71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1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9118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91185"/>
  </w:style>
  <w:style w:type="paragraph" w:styleId="a5">
    <w:name w:val="List Paragraph"/>
    <w:basedOn w:val="a"/>
    <w:uiPriority w:val="34"/>
    <w:qFormat/>
    <w:rsid w:val="00191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4</cp:revision>
  <dcterms:created xsi:type="dcterms:W3CDTF">2019-03-30T08:27:00Z</dcterms:created>
  <dcterms:modified xsi:type="dcterms:W3CDTF">2019-03-30T08:37:00Z</dcterms:modified>
</cp:coreProperties>
</file>