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>Практические занятия:</w:t>
      </w:r>
    </w:p>
    <w:p w:rsidR="00E90276" w:rsidRPr="00683FBC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3</w:t>
      </w:r>
      <w:r w:rsidRPr="00683FBC">
        <w:rPr>
          <w:rFonts w:ascii="Times New Roman" w:hAnsi="Times New Roman" w:cs="Times New Roman"/>
          <w:b/>
          <w:sz w:val="24"/>
          <w:szCs w:val="24"/>
        </w:rPr>
        <w:t xml:space="preserve">. Особенности  анализа   произведений      детской литературы  различных </w:t>
      </w:r>
      <w:r w:rsidRPr="00683FBC">
        <w:rPr>
          <w:rFonts w:ascii="Times New Roman" w:hAnsi="Times New Roman" w:cs="Times New Roman"/>
          <w:b/>
          <w:sz w:val="24"/>
          <w:szCs w:val="24"/>
          <w:lang w:eastAsia="ru-RU"/>
        </w:rPr>
        <w:t>в</w:t>
      </w:r>
      <w:r w:rsidRPr="00683FBC">
        <w:rPr>
          <w:rFonts w:ascii="Times New Roman" w:hAnsi="Times New Roman" w:cs="Times New Roman"/>
          <w:b/>
          <w:sz w:val="24"/>
          <w:szCs w:val="24"/>
        </w:rPr>
        <w:t xml:space="preserve">идов и </w:t>
      </w:r>
      <w:r w:rsidRPr="00683FBC">
        <w:rPr>
          <w:rFonts w:ascii="Times New Roman" w:hAnsi="Times New Roman" w:cs="Times New Roman"/>
          <w:b/>
          <w:sz w:val="24"/>
          <w:szCs w:val="24"/>
          <w:lang w:eastAsia="ru-RU"/>
        </w:rPr>
        <w:t>жанров (28 часов)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5. 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 </w:t>
      </w:r>
      <w:r w:rsidRPr="00683FBC">
        <w:rPr>
          <w:rFonts w:ascii="Times New Roman" w:hAnsi="Times New Roman" w:cs="Times New Roman"/>
          <w:b/>
          <w:sz w:val="24"/>
          <w:szCs w:val="24"/>
        </w:rPr>
        <w:t>Анализ эпических произведений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3FBC">
        <w:rPr>
          <w:rFonts w:ascii="Times New Roman" w:hAnsi="Times New Roman" w:cs="Times New Roman"/>
          <w:b/>
          <w:sz w:val="24"/>
          <w:szCs w:val="24"/>
        </w:rPr>
        <w:t xml:space="preserve">(8 час.) </w:t>
      </w:r>
    </w:p>
    <w:p w:rsidR="00E90276" w:rsidRDefault="00E90276" w:rsidP="00E9027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90276" w:rsidRDefault="00E90276" w:rsidP="00E9027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Вопросы для обсуждения:</w:t>
      </w:r>
    </w:p>
    <w:p w:rsidR="00E90276" w:rsidRDefault="00E90276" w:rsidP="00E9027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90276" w:rsidRDefault="00E90276" w:rsidP="00E9027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Жанровые особенности эпических произведений для детей.</w:t>
      </w:r>
    </w:p>
    <w:p w:rsidR="00E90276" w:rsidRDefault="00E90276" w:rsidP="00E9027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Жанровые разновидности эпических произведений для детей.</w:t>
      </w:r>
    </w:p>
    <w:p w:rsidR="00E90276" w:rsidRDefault="00E90276" w:rsidP="00E9027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Методические приемы изучения эпических произведений для детей.</w:t>
      </w:r>
    </w:p>
    <w:p w:rsidR="00E90276" w:rsidRDefault="00E90276" w:rsidP="00E90276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90276" w:rsidRDefault="00E90276" w:rsidP="00E90276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Составить тезисный план-конспект:</w:t>
      </w:r>
    </w:p>
    <w:p w:rsidR="00E90276" w:rsidRDefault="00E90276" w:rsidP="00E9027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Т.С. Обучение детей чтению: Детская книга и детское чтение. – М.: Академия, 1999// Глава 4. Художественная литература для младших школьников. – С.113-192. 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 (с.159-163). 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Лазарева В.А. Технология анализа художественного текста на уроках литературного чтения в начальной школе: учебно-методические пособие. – М., 2003.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5.1: Анализ рассказа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на уроке литературного чтения 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Реферирование: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С. П. Технология литературного образования.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Коммуникативно-деятельностный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 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для студентов-филологов /   С.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 С.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- Москва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Прогресс-Традиция, 2003.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Проектирование </w:t>
      </w:r>
      <w:r>
        <w:rPr>
          <w:rFonts w:ascii="Times New Roman" w:eastAsia="Times New Roman" w:hAnsi="Times New Roman" w:cs="Times New Roman"/>
          <w:sz w:val="24"/>
          <w:szCs w:val="24"/>
        </w:rPr>
        <w:t>уроков изучения рассказа.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5.2: Анализ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авторской сказки на уроке литературного чтения </w:t>
      </w:r>
    </w:p>
    <w:p w:rsidR="00E90276" w:rsidRDefault="00E90276" w:rsidP="00E90276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Составить тезисный план-конспект: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Гриценко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З. А. Практикум по детской литературе и методике приобщения детей к чтению  : учеб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особие  - М. : Академия, 2008..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Реферирование: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Орлова Н.В.  Анализ и интерпретация текста [Электронный ресурс]: учебное пособие для студентов, обучающихся по специальности «Филология»/ Орлова Н.В.—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екстовые данные.— Омск: Омский государственный университет им. Ф.М. Достоевского, 2015.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Проектирование </w:t>
      </w:r>
      <w:r>
        <w:rPr>
          <w:rFonts w:ascii="Times New Roman" w:eastAsia="Times New Roman" w:hAnsi="Times New Roman" w:cs="Times New Roman"/>
          <w:sz w:val="24"/>
          <w:szCs w:val="24"/>
        </w:rPr>
        <w:t>уроков изучения литературной сказки.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5.4: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Анализ фольклорных сказок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на уроке литературного чтения </w:t>
      </w:r>
    </w:p>
    <w:p w:rsidR="00E90276" w:rsidRDefault="00E90276" w:rsidP="00E90276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Составить тезисный план-конспект: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Никитченков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А.Ю. Теория и практика преподавания фольклора в начальной школе [Электронный ресурс]: учебное пособие/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Никитченков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А.Ю.–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екстовые данные.– М.: Прометей, 2011.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Реферирование: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Проектирование </w:t>
      </w:r>
      <w:r>
        <w:rPr>
          <w:rFonts w:ascii="Times New Roman" w:eastAsia="Times New Roman" w:hAnsi="Times New Roman" w:cs="Times New Roman"/>
          <w:sz w:val="24"/>
          <w:szCs w:val="24"/>
        </w:rPr>
        <w:t>уроков изучения фольклорных сказок.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5.4: Анализ басни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на уроке литературного чтения </w:t>
      </w:r>
    </w:p>
    <w:p w:rsidR="00E90276" w:rsidRDefault="00E90276" w:rsidP="00E90276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Составить тезисный план-конспект: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Style w:val="hl"/>
          <w:rFonts w:ascii="Times New Roman" w:hAnsi="Times New Roman" w:cs="Times New Roman"/>
          <w:sz w:val="24"/>
          <w:szCs w:val="24"/>
        </w:rPr>
        <w:t>Романовская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З.И. Чтение и развитие речи. М.: Педагогика,1982. 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Реферирование: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Бабенко Л.Г. Филологический анализ текста [Электронный ресурс]: практикум/ Бабенко Л.Г., Казарин Ю.В.Электрон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екстовые данные.— Москва, Екатеринбург: Академический Проект, Деловая книга, 2015.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Проектирование </w:t>
      </w:r>
      <w:r>
        <w:rPr>
          <w:rFonts w:ascii="Times New Roman" w:eastAsia="Times New Roman" w:hAnsi="Times New Roman" w:cs="Times New Roman"/>
          <w:sz w:val="24"/>
          <w:szCs w:val="24"/>
        </w:rPr>
        <w:t>уроков изучения басен.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E90276" w:rsidRP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E90276">
        <w:rPr>
          <w:rFonts w:ascii="Times New Roman" w:hAnsi="Times New Roman" w:cs="Times New Roman"/>
          <w:b/>
          <w:color w:val="FF0000"/>
          <w:sz w:val="32"/>
          <w:szCs w:val="32"/>
        </w:rPr>
        <w:t>Конспекты статей: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Особенности изучения художественных  произведений разных родов, видов, жанров  (22  часа)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6. 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</w:t>
      </w:r>
      <w:r>
        <w:rPr>
          <w:rFonts w:ascii="Times New Roman" w:hAnsi="Times New Roman" w:cs="Times New Roman"/>
          <w:sz w:val="24"/>
          <w:szCs w:val="24"/>
        </w:rPr>
        <w:t>: Научные основы методики работы над художественными произведениями разных родов, видов, жанров.</w:t>
      </w:r>
      <w:r>
        <w:rPr>
          <w:rFonts w:ascii="Times New Roman" w:hAnsi="Times New Roman" w:cs="Times New Roman"/>
          <w:caps/>
          <w:sz w:val="24"/>
          <w:szCs w:val="24"/>
        </w:rPr>
        <w:t xml:space="preserve"> 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Конспектирование: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Подготовить доклад по соответствующей теме:</w:t>
      </w:r>
    </w:p>
    <w:p w:rsidR="00E90276" w:rsidRDefault="00E90276" w:rsidP="00E9027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0276" w:rsidRDefault="00E90276" w:rsidP="00E90276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Художественная и научно-познавательная литература в детском чтении. </w:t>
      </w:r>
    </w:p>
    <w:p w:rsidR="00E90276" w:rsidRDefault="00E90276" w:rsidP="00E9027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функции литературы: эстетическая, воспитательная, – и их реализация в детском чтении. </w:t>
      </w:r>
    </w:p>
    <w:p w:rsidR="00E90276" w:rsidRDefault="00E90276" w:rsidP="00E90276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Типология художественных образов в детской литературе. </w:t>
      </w:r>
    </w:p>
    <w:p w:rsidR="00E90276" w:rsidRDefault="00E90276" w:rsidP="00E9027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Понятие образа-характера, персонажа, героя в произведениях для детей. </w:t>
      </w:r>
    </w:p>
    <w:p w:rsidR="00E90276" w:rsidRDefault="00E90276" w:rsidP="00E9027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 как искусство слова. Речь как предмет изображения.</w:t>
      </w:r>
    </w:p>
    <w:p w:rsidR="00E90276" w:rsidRDefault="00E90276" w:rsidP="00E9027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организации пространства и времени в произведениях для детей.</w:t>
      </w:r>
    </w:p>
    <w:p w:rsidR="00E90276" w:rsidRDefault="00E90276" w:rsidP="00E9027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Роль уроков литературного чтения в формировании представления у детей младшего школьного возраста о единстве формы и содержания.</w:t>
      </w:r>
    </w:p>
    <w:p w:rsidR="00E90276" w:rsidRDefault="00E90276" w:rsidP="00E9027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над формированием представления о теме произведения в начальной школе.</w:t>
      </w:r>
    </w:p>
    <w:p w:rsidR="00E90276" w:rsidRDefault="00E90276" w:rsidP="00E9027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над формированием представления об идее произведения в начальной школе.</w:t>
      </w:r>
    </w:p>
    <w:p w:rsidR="00E90276" w:rsidRDefault="00E90276" w:rsidP="00E9027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Трудности  истолкования (интерпретации) художественного смысла произведений в школьной практике. </w:t>
      </w:r>
    </w:p>
    <w:p w:rsidR="00E90276" w:rsidRDefault="00E90276" w:rsidP="00E9027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Роль сюжета в эпических, лирических и драматических произведениях  для детей.</w:t>
      </w:r>
    </w:p>
    <w:p w:rsidR="00E90276" w:rsidRDefault="00E90276" w:rsidP="00E9027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Композиционные особенности произведений для детей. </w:t>
      </w:r>
    </w:p>
    <w:p w:rsidR="00E90276" w:rsidRDefault="00E90276" w:rsidP="00E9027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представления о сюжете и композиции в начальной школе.</w:t>
      </w:r>
    </w:p>
    <w:p w:rsidR="00E90276" w:rsidRDefault="00E90276" w:rsidP="00E9027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Эпические жанры в детском чтении.</w:t>
      </w:r>
    </w:p>
    <w:p w:rsidR="00E90276" w:rsidRDefault="00E90276" w:rsidP="00E9027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Драматические произведения в детском чтении. </w:t>
      </w:r>
    </w:p>
    <w:p w:rsidR="00E90276" w:rsidRDefault="00E90276" w:rsidP="00E9027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Лирические произведения в детском чтении.</w:t>
      </w:r>
    </w:p>
    <w:p w:rsidR="00E90276" w:rsidRDefault="00E90276" w:rsidP="00E9027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Внутрижанровые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разновидности произведений детской литературы (природоведческая сказка, повесть-сказка, драматическая сказка и т.д.).</w:t>
      </w:r>
    </w:p>
    <w:p w:rsidR="00E90276" w:rsidRDefault="00E90276" w:rsidP="00E9027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Лингвистический и литературоведческий аспекты изучения языка художественных произведений. </w:t>
      </w:r>
    </w:p>
    <w:p w:rsidR="00E90276" w:rsidRDefault="00E90276" w:rsidP="00E9027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языка произведений для детей (общеупотребительные слова как основа поэтической лексики; художественные функции архаизмов, историзмов, неологизмов, профессионализмов, диалектизмов, жаргонизмов; тропы и фигуры речи, их виды и роль)</w:t>
      </w:r>
    </w:p>
    <w:p w:rsidR="00E90276" w:rsidRDefault="00E90276" w:rsidP="00E90276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круга художественных произведений, включаемых в учебники и хрестоматии по чтению для начальной школы.</w:t>
      </w:r>
    </w:p>
    <w:p w:rsidR="00E90276" w:rsidRDefault="00E90276" w:rsidP="00E90276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Принципы формирования круга детского чтения (по вариативным программам  литературного чтения). </w:t>
      </w:r>
    </w:p>
    <w:p w:rsidR="00E90276" w:rsidRDefault="00E90276" w:rsidP="00E90276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Принципы анализа художественного произведения на уроках литературного чтения.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E90276" w:rsidRDefault="00E90276" w:rsidP="00E90276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Виды и приемы анализа</w:t>
      </w:r>
      <w:r>
        <w:rPr>
          <w:rFonts w:ascii="Times New Roman" w:hAnsi="Times New Roman" w:cs="Times New Roman"/>
          <w:iCs/>
          <w:sz w:val="24"/>
          <w:szCs w:val="24"/>
        </w:rPr>
        <w:t xml:space="preserve"> художественного произведения на уроках литературного чтения.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E90276" w:rsidRDefault="00E90276" w:rsidP="00E90276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Формирования литературоведческой компетенции младшего школьника. Отбор доступного и репрезентативного материала для формирования у детей представления о литературе как виде искусства.</w:t>
      </w:r>
    </w:p>
    <w:p w:rsidR="00E90276" w:rsidRDefault="00E90276" w:rsidP="00E90276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современных хрестоматий по чтению с точки зрения наличия в них произведений разных художественных методов, литературных течений и направлений.</w:t>
      </w:r>
    </w:p>
    <w:p w:rsidR="00E90276" w:rsidRDefault="00E90276" w:rsidP="00E90276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Принципы организации читательской деятельности детей младшего школьного возраста.</w:t>
      </w:r>
    </w:p>
    <w:p w:rsidR="00E90276" w:rsidRDefault="00E90276" w:rsidP="00E90276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4"/>
          <w:szCs w:val="24"/>
        </w:rPr>
      </w:pPr>
    </w:p>
    <w:p w:rsidR="00E90276" w:rsidRPr="00E90276" w:rsidRDefault="00E90276" w:rsidP="00E90276">
      <w:pPr>
        <w:spacing w:after="0" w:line="240" w:lineRule="auto"/>
        <w:ind w:firstLine="709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E90276"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 Аннотация </w:t>
      </w:r>
    </w:p>
    <w:p w:rsidR="00E90276" w:rsidRDefault="00E90276" w:rsidP="00E90276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4"/>
          <w:szCs w:val="24"/>
        </w:rPr>
      </w:pPr>
    </w:p>
    <w:p w:rsidR="00E90276" w:rsidRDefault="00E90276" w:rsidP="00E9027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Style w:val="FontStyle41"/>
          <w:rFonts w:ascii="Times New Roman" w:hAnsi="Times New Roman" w:cs="Times New Roman"/>
          <w:sz w:val="24"/>
          <w:szCs w:val="24"/>
        </w:rPr>
        <w:t>Цель</w:t>
      </w:r>
      <w:r>
        <w:rPr>
          <w:rStyle w:val="FontStyle30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eastAsia="ru-RU"/>
        </w:rPr>
        <w:t>формирование  профессиональных навыков самостоятельного литературно-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методического анализа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произведения детской литературы и оформления его в виде аннотации.</w:t>
      </w:r>
    </w:p>
    <w:p w:rsidR="00E90276" w:rsidRDefault="00E90276" w:rsidP="00E9027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Методические указания:</w:t>
      </w:r>
      <w:r>
        <w:rPr>
          <w:rFonts w:ascii="Times New Roman" w:hAnsi="Times New Roman" w:cs="Times New Roman"/>
          <w:sz w:val="24"/>
          <w:szCs w:val="24"/>
        </w:rPr>
        <w:t xml:space="preserve"> при подготовке к практическим занятиям студенты должны составить аннотацию детской книги и произведения литературы. В  ней студенты самостоятельно рассматривают тот или иной вопрос методики анализа преподавания литературы из круга программного чтения младшего школьника. Выбор темы осуществляется, исходя из темы практического занятия и в соответствии  с предложенным списком. Подготовка аннотации является одним из механизмов отработки первичных навыков научно-исследовательской работы.</w:t>
      </w:r>
    </w:p>
    <w:p w:rsidR="00E90276" w:rsidRDefault="00E90276" w:rsidP="00E9027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Аннотация  представляет собой краткое изложение содержания произведения, дополненное его библиографическим описанием. Изложение содержания произведения сопровождается комментариями (о теме, проблеме и идее, сюжете, композиции, системе образов персонажей, языке), оценкой произведения, цитатами из рецензий или ссылками на литературно-критические статьи, указаниями на литературу о произведении. В аннотации также излагается история создания данного произведения, содержатся сведения об авторе. </w:t>
      </w:r>
    </w:p>
    <w:p w:rsidR="00E90276" w:rsidRDefault="00E90276" w:rsidP="00E9027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lastRenderedPageBreak/>
        <w:t xml:space="preserve">Процедура оценивания: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оценивается качество аннотации, представленной в виде печатного текста, дополненного презентационным (демонстрационным) материалом. </w:t>
      </w:r>
    </w:p>
    <w:p w:rsidR="00E90276" w:rsidRDefault="00E90276" w:rsidP="00E90276">
      <w:pPr>
        <w:pStyle w:val="a3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E90276" w:rsidRDefault="00E90276" w:rsidP="00E90276">
      <w:pPr>
        <w:pStyle w:val="a3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i/>
          <w:sz w:val="24"/>
          <w:szCs w:val="24"/>
        </w:rPr>
        <w:t>Требования к написанию аннотации</w:t>
      </w:r>
    </w:p>
    <w:p w:rsidR="00E90276" w:rsidRDefault="00E90276" w:rsidP="00E90276">
      <w:pPr>
        <w:pStyle w:val="a3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:rsidR="00E90276" w:rsidRDefault="00E90276" w:rsidP="00E90276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Аннотация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является одним из методов организации самостоятельной работы </w:t>
      </w:r>
      <w:r>
        <w:rPr>
          <w:rFonts w:ascii="Times New Roman" w:eastAsia="Times New Roman" w:hAnsi="Times New Roman" w:cs="Times New Roman"/>
          <w:sz w:val="24"/>
          <w:szCs w:val="24"/>
        </w:rPr>
        <w:t>студента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E90276" w:rsidRDefault="00E90276" w:rsidP="00E90276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Тематика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аннотаций  соответствует  тематике практических занятий и служит дополнительным </w:t>
      </w:r>
      <w:r>
        <w:rPr>
          <w:rFonts w:ascii="Times New Roman" w:eastAsia="Calibri" w:hAnsi="Times New Roman" w:cs="Times New Roman"/>
          <w:sz w:val="24"/>
          <w:szCs w:val="24"/>
        </w:rPr>
        <w:t xml:space="preserve">материалом для изучения данной дисциплины.  </w:t>
      </w:r>
    </w:p>
    <w:p w:rsidR="00E90276" w:rsidRDefault="00E90276" w:rsidP="00E90276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Объем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аннотации </w:t>
      </w:r>
      <w:r>
        <w:rPr>
          <w:rFonts w:ascii="Times New Roman" w:eastAsia="Calibri" w:hAnsi="Times New Roman" w:cs="Times New Roman"/>
          <w:sz w:val="24"/>
          <w:szCs w:val="24"/>
        </w:rPr>
        <w:t>– не менее 5 страниц формата А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4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(устное выступление -  не более 5 минут).</w:t>
      </w:r>
    </w:p>
    <w:p w:rsidR="00E90276" w:rsidRDefault="00E90276" w:rsidP="00E90276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Структура </w:t>
      </w:r>
      <w:r>
        <w:rPr>
          <w:rFonts w:ascii="Times New Roman" w:hAnsi="Times New Roman" w:cs="Times New Roman"/>
          <w:sz w:val="24"/>
          <w:szCs w:val="24"/>
          <w:lang w:eastAsia="ru-RU"/>
        </w:rPr>
        <w:t>аннотации</w:t>
      </w:r>
      <w:r>
        <w:rPr>
          <w:rFonts w:ascii="Times New Roman" w:eastAsia="Calibri" w:hAnsi="Times New Roman" w:cs="Times New Roman"/>
          <w:sz w:val="24"/>
          <w:szCs w:val="24"/>
        </w:rPr>
        <w:t>: 1) Название (Например, Аннотация рассказа Л.Н. Толстого «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Филипок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»); 2) вступление: </w:t>
      </w:r>
      <w:r>
        <w:rPr>
          <w:rFonts w:ascii="Times New Roman" w:hAnsi="Times New Roman" w:cs="Times New Roman"/>
          <w:sz w:val="24"/>
          <w:szCs w:val="24"/>
          <w:lang w:eastAsia="ru-RU"/>
        </w:rPr>
        <w:t>сведения об авторе, история создания произведения, его библиографическое описание;</w:t>
      </w:r>
      <w:r>
        <w:rPr>
          <w:rFonts w:ascii="Times New Roman" w:eastAsia="Calibri" w:hAnsi="Times New Roman" w:cs="Times New Roman"/>
          <w:sz w:val="24"/>
          <w:szCs w:val="24"/>
        </w:rPr>
        <w:t xml:space="preserve"> 3) основная часть: 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зложение содержания произведения и литературно-методический комментарий (тема, проблема и идея, сюжет, композиция, система образов, язык); </w:t>
      </w:r>
      <w:r>
        <w:rPr>
          <w:rFonts w:ascii="Times New Roman" w:eastAsia="Calibri" w:hAnsi="Times New Roman" w:cs="Times New Roman"/>
          <w:sz w:val="24"/>
          <w:szCs w:val="24"/>
        </w:rPr>
        <w:t>4) заключение: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оценка произведения рецензентами, литературными критиками, педагогами;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5) список литературы, включающий  не менее 5 источников (в т.ч. и указания на школьные учебники). </w:t>
      </w:r>
    </w:p>
    <w:p w:rsidR="00E90276" w:rsidRDefault="00E90276" w:rsidP="00E90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90276" w:rsidRDefault="00E90276" w:rsidP="00E90276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Критерии оценки аннотации: </w:t>
      </w:r>
    </w:p>
    <w:p w:rsidR="00E90276" w:rsidRDefault="00E90276" w:rsidP="00E90276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Общие критерии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E90276" w:rsidRDefault="00E90276" w:rsidP="00E9027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соответствие теме; </w:t>
      </w:r>
    </w:p>
    <w:p w:rsidR="00E90276" w:rsidRDefault="00E90276" w:rsidP="00E9027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глубина и полнота раскрытия темы; </w:t>
      </w:r>
    </w:p>
    <w:p w:rsidR="00E90276" w:rsidRDefault="00E90276" w:rsidP="00E9027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адекватность передачи первоисточника; </w:t>
      </w:r>
    </w:p>
    <w:p w:rsidR="00E90276" w:rsidRDefault="00E90276" w:rsidP="00E9027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логичность, связность; </w:t>
      </w:r>
    </w:p>
    <w:p w:rsidR="00E90276" w:rsidRDefault="00E90276" w:rsidP="00E9027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доказательность; </w:t>
      </w:r>
    </w:p>
    <w:p w:rsidR="00E90276" w:rsidRDefault="00E90276" w:rsidP="00E9027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структурная упорядоченность (наличие введения, основной части, заключения, их оптимальное соотношение); </w:t>
      </w:r>
    </w:p>
    <w:p w:rsidR="00E90276" w:rsidRDefault="00E90276" w:rsidP="00E9027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оформление (наличие структурных компонентов, списка литературы, культура цитирования, сноски; </w:t>
      </w:r>
    </w:p>
    <w:p w:rsidR="00E90276" w:rsidRDefault="00E90276" w:rsidP="00E9027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языковая правильность. </w:t>
      </w:r>
    </w:p>
    <w:p w:rsidR="00E90276" w:rsidRDefault="00E90276" w:rsidP="00E9027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Частные критерии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относятся к конкретным структурным частям аннотации: введению, основной части, заключению.</w:t>
      </w:r>
    </w:p>
    <w:p w:rsidR="00E90276" w:rsidRDefault="00E90276" w:rsidP="00E9027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критерии оценки введения: </w:t>
      </w:r>
    </w:p>
    <w:p w:rsidR="00E90276" w:rsidRDefault="00E90276" w:rsidP="00E9027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наличие обоснования выбора темы, ее актуальности; </w:t>
      </w:r>
    </w:p>
    <w:p w:rsidR="00E90276" w:rsidRDefault="00E90276" w:rsidP="00E9027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наличие сформулированных целей и задач работы; </w:t>
      </w:r>
    </w:p>
    <w:p w:rsidR="00E90276" w:rsidRDefault="00E90276" w:rsidP="00E9027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наличие краткой характеристики первоисточников. </w:t>
      </w:r>
    </w:p>
    <w:p w:rsidR="00E90276" w:rsidRDefault="00E90276" w:rsidP="00E9027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критерии оценки основной части: </w:t>
      </w:r>
    </w:p>
    <w:p w:rsidR="00E90276" w:rsidRDefault="00E90276" w:rsidP="00E9027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структурирование материала по разделам, параграфам, абзацам; </w:t>
      </w:r>
    </w:p>
    <w:p w:rsidR="00E90276" w:rsidRDefault="00E90276" w:rsidP="00E9027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наличие заголовков к частям текста и их удачность; </w:t>
      </w:r>
    </w:p>
    <w:p w:rsidR="00E90276" w:rsidRDefault="00E90276" w:rsidP="00E9027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проблемность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разносторонность в изложении материала; </w:t>
      </w:r>
    </w:p>
    <w:p w:rsidR="00E90276" w:rsidRDefault="00E90276" w:rsidP="00E9027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выделение в тексте основных понятий и терминов их толкование; </w:t>
      </w:r>
    </w:p>
    <w:p w:rsidR="00E90276" w:rsidRDefault="00E90276" w:rsidP="00E9027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наличие примеров, иллюстрирующих теоретические положения. </w:t>
      </w:r>
    </w:p>
    <w:p w:rsidR="00E90276" w:rsidRDefault="00E90276" w:rsidP="00E9027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3) критерии оценки заключения: </w:t>
      </w:r>
    </w:p>
    <w:p w:rsidR="00E90276" w:rsidRDefault="00E90276" w:rsidP="00E9027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наличие выводов по результатам анализа; </w:t>
      </w:r>
    </w:p>
    <w:p w:rsidR="00E90276" w:rsidRDefault="00E90276" w:rsidP="00E9027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выражение своего мнения по проблеме. </w:t>
      </w:r>
    </w:p>
    <w:p w:rsidR="00E90276" w:rsidRDefault="00E90276" w:rsidP="00E90276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90276" w:rsidRDefault="00E90276" w:rsidP="00E90276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E90276" w:rsidRDefault="00E90276" w:rsidP="00E90276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качества аннотации</w:t>
      </w:r>
    </w:p>
    <w:p w:rsidR="00E90276" w:rsidRDefault="00E90276" w:rsidP="00E902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10-8 баллов</w:t>
      </w:r>
    </w:p>
    <w:p w:rsidR="00E90276" w:rsidRDefault="00E90276" w:rsidP="00E9027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Соответствие содержания </w:t>
      </w:r>
      <w:r>
        <w:rPr>
          <w:rFonts w:ascii="Times New Roman" w:hAnsi="Times New Roman" w:cs="Times New Roman"/>
          <w:bCs/>
          <w:iCs/>
          <w:sz w:val="24"/>
          <w:szCs w:val="24"/>
        </w:rPr>
        <w:t>аннотации</w:t>
      </w:r>
      <w:r>
        <w:rPr>
          <w:rFonts w:ascii="Times New Roman" w:hAnsi="Times New Roman" w:cs="Times New Roman"/>
          <w:sz w:val="24"/>
          <w:szCs w:val="24"/>
        </w:rPr>
        <w:t xml:space="preserve"> ее теме.</w:t>
      </w:r>
    </w:p>
    <w:p w:rsidR="00E90276" w:rsidRDefault="00E90276" w:rsidP="00E90276">
      <w:pPr>
        <w:tabs>
          <w:tab w:val="left" w:pos="6804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цели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Cs/>
          <w:sz w:val="24"/>
          <w:szCs w:val="24"/>
        </w:rPr>
        <w:t>аннотации</w:t>
      </w:r>
    </w:p>
    <w:p w:rsidR="00E90276" w:rsidRDefault="00E90276" w:rsidP="00E9027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Обоснованность положений текста на систематизации и обобщении материала, сопоставлении разных точек зрения по рассматриваемому вопросу. </w:t>
      </w:r>
    </w:p>
    <w:p w:rsidR="00E90276" w:rsidRDefault="00E90276" w:rsidP="00E9027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Научность стиля изложения.</w:t>
      </w:r>
    </w:p>
    <w:p w:rsidR="00E90276" w:rsidRDefault="00E90276" w:rsidP="00E9027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Грамотность оформления текста (технически,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орфографически</w:t>
      </w:r>
      <w:proofErr w:type="spellEnd"/>
      <w:r>
        <w:rPr>
          <w:rFonts w:ascii="Times New Roman" w:hAnsi="Times New Roman" w:cs="Times New Roman"/>
          <w:sz w:val="24"/>
          <w:szCs w:val="24"/>
        </w:rPr>
        <w:t>, пунктуационно), объем соответствует требованиям</w:t>
      </w:r>
    </w:p>
    <w:p w:rsidR="00E90276" w:rsidRDefault="00E90276" w:rsidP="00E902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90276" w:rsidRDefault="00E90276" w:rsidP="00E902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7-5 баллов</w:t>
      </w:r>
    </w:p>
    <w:p w:rsidR="00E90276" w:rsidRDefault="00E90276" w:rsidP="00E9027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Соответствие содержания аннотации теме.</w:t>
      </w:r>
    </w:p>
    <w:p w:rsidR="00E90276" w:rsidRDefault="00E90276" w:rsidP="00E9027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цели аннотации.</w:t>
      </w:r>
    </w:p>
    <w:p w:rsidR="00E90276" w:rsidRDefault="00E90276" w:rsidP="00E9027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Обоснованность положений текста на систематизации и обобщении материала, сопоставлении разных точек зрения по рассматриваемому вопросу. </w:t>
      </w:r>
    </w:p>
    <w:p w:rsidR="00E90276" w:rsidRDefault="00E90276" w:rsidP="00E9027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Незначительные ошибки в научном стиле изложения; оформлении текста (технически,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орфографически</w:t>
      </w:r>
      <w:proofErr w:type="spellEnd"/>
      <w:r>
        <w:rPr>
          <w:rFonts w:ascii="Times New Roman" w:hAnsi="Times New Roman" w:cs="Times New Roman"/>
          <w:sz w:val="24"/>
          <w:szCs w:val="24"/>
        </w:rPr>
        <w:t>, пунктуационно)</w:t>
      </w:r>
    </w:p>
    <w:p w:rsidR="00E90276" w:rsidRDefault="00E90276" w:rsidP="00E902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90276" w:rsidRDefault="00E90276" w:rsidP="00E902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4-3 балла</w:t>
      </w:r>
    </w:p>
    <w:p w:rsidR="00E90276" w:rsidRDefault="00E90276" w:rsidP="00E9027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Соответствие содержания аннотации теме.</w:t>
      </w:r>
    </w:p>
    <w:p w:rsidR="00E90276" w:rsidRDefault="00E90276" w:rsidP="00E9027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цели написания аннотации.</w:t>
      </w:r>
    </w:p>
    <w:p w:rsidR="00E90276" w:rsidRDefault="00E90276" w:rsidP="00E9027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</w:t>
      </w:r>
      <w:proofErr w:type="gramStart"/>
      <w:r>
        <w:rPr>
          <w:rFonts w:ascii="Times New Roman" w:hAnsi="Times New Roman" w:cs="Times New Roman"/>
          <w:sz w:val="24"/>
          <w:szCs w:val="24"/>
        </w:rPr>
        <w:t>кст сл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або структурирован, низкий уровень систематизации и обобщения материала, сопоставления разных точек зрения по рассматриваемому вопросу. </w:t>
      </w:r>
    </w:p>
    <w:p w:rsidR="00E90276" w:rsidRDefault="00E90276" w:rsidP="00E9027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Небольшие ошибки в научном стиле изложения; </w:t>
      </w:r>
    </w:p>
    <w:p w:rsidR="00E90276" w:rsidRDefault="00E90276" w:rsidP="00E9027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Ошибки в оформлении текста (технически,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орфографически</w:t>
      </w:r>
      <w:proofErr w:type="spellEnd"/>
      <w:r>
        <w:rPr>
          <w:rFonts w:ascii="Times New Roman" w:hAnsi="Times New Roman" w:cs="Times New Roman"/>
          <w:sz w:val="24"/>
          <w:szCs w:val="24"/>
        </w:rPr>
        <w:t>, пунктуационно)</w:t>
      </w:r>
    </w:p>
    <w:p w:rsidR="00E90276" w:rsidRDefault="00E90276" w:rsidP="00E902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90276" w:rsidRDefault="00E90276" w:rsidP="00E902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2-0 баллов </w:t>
      </w:r>
      <w:r>
        <w:rPr>
          <w:rFonts w:ascii="Times New Roman" w:hAnsi="Times New Roman" w:cs="Times New Roman"/>
          <w:sz w:val="24"/>
          <w:szCs w:val="24"/>
        </w:rPr>
        <w:t>(невыполнение задания)</w:t>
      </w:r>
    </w:p>
    <w:p w:rsidR="00E90276" w:rsidRDefault="00E90276" w:rsidP="00E9027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Несоответствие плана и содержания аннотации  теме.</w:t>
      </w:r>
    </w:p>
    <w:p w:rsidR="00E90276" w:rsidRDefault="00E90276" w:rsidP="00E9027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написания аннотации не достигнута.</w:t>
      </w:r>
    </w:p>
    <w:p w:rsidR="00E90276" w:rsidRDefault="00E90276" w:rsidP="00E9027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 минимален.</w:t>
      </w:r>
    </w:p>
    <w:p w:rsidR="00E90276" w:rsidRDefault="00E90276" w:rsidP="00E9027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Плагиат</w:t>
      </w:r>
    </w:p>
    <w:p w:rsidR="00E90276" w:rsidRDefault="00E90276" w:rsidP="00E90276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Раздел 3. Особенности  анализа   произведений      детской литературы  различных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в</w:t>
      </w:r>
      <w:r>
        <w:rPr>
          <w:rFonts w:ascii="Times New Roman" w:hAnsi="Times New Roman" w:cs="Times New Roman"/>
          <w:b/>
          <w:sz w:val="24"/>
          <w:szCs w:val="24"/>
        </w:rPr>
        <w:t xml:space="preserve">идов и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жанров 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5. 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 Анализ эпических произведений  </w:t>
      </w:r>
    </w:p>
    <w:p w:rsidR="00E90276" w:rsidRDefault="00E90276" w:rsidP="00E9027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90276" w:rsidRDefault="00E90276" w:rsidP="00E9027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Вопросы для обсуждения:</w:t>
      </w:r>
    </w:p>
    <w:p w:rsidR="00E90276" w:rsidRDefault="00E90276" w:rsidP="00E9027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90276" w:rsidRDefault="00E90276" w:rsidP="00E9027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Жанровые особенности эпических произведений для детей.</w:t>
      </w:r>
    </w:p>
    <w:p w:rsidR="00E90276" w:rsidRDefault="00E90276" w:rsidP="00E9027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Жанровые разновидности эпических произведений для детей.</w:t>
      </w:r>
    </w:p>
    <w:p w:rsidR="00E90276" w:rsidRDefault="00E90276" w:rsidP="00E9027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Методические приемы изучения эпических произведений для детей.</w:t>
      </w:r>
    </w:p>
    <w:p w:rsidR="00E90276" w:rsidRDefault="00E90276" w:rsidP="00E90276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5.1: Анализ рассказа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на уроке литературного чтения 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 </w:t>
      </w:r>
      <w:r>
        <w:rPr>
          <w:rFonts w:ascii="Times New Roman" w:hAnsi="Times New Roman" w:cs="Times New Roman"/>
          <w:sz w:val="24"/>
          <w:szCs w:val="24"/>
        </w:rPr>
        <w:t>Аннотация: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Рассказы из школьных учебников по литературному чтению (ОС «Школа России», «Перспектива», «Начальная школа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века» и др.)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 Обзор </w:t>
      </w:r>
      <w:r>
        <w:rPr>
          <w:rFonts w:ascii="Times New Roman" w:hAnsi="Times New Roman" w:cs="Times New Roman"/>
          <w:sz w:val="24"/>
          <w:szCs w:val="24"/>
        </w:rPr>
        <w:t>статей – анализ уроков литературного чтения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5.2: Анализ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авторской сказки на уроке литературного чтения 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 </w:t>
      </w:r>
      <w:r>
        <w:rPr>
          <w:rFonts w:ascii="Times New Roman" w:hAnsi="Times New Roman" w:cs="Times New Roman"/>
          <w:sz w:val="24"/>
          <w:szCs w:val="24"/>
        </w:rPr>
        <w:t>Аннотация: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Литературные сказки</w:t>
      </w:r>
      <w:r>
        <w:rPr>
          <w:rFonts w:ascii="Times New Roman" w:hAnsi="Times New Roman" w:cs="Times New Roman"/>
          <w:sz w:val="24"/>
          <w:szCs w:val="24"/>
        </w:rPr>
        <w:t xml:space="preserve"> из школьных учебников по литературному чтению (ОС «Школа России», «Перспектива», «Начальная школа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века» и др.)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5.4: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Анализ фольклорных сказок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на уроке литературного чтения 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 </w:t>
      </w:r>
      <w:r>
        <w:rPr>
          <w:rFonts w:ascii="Times New Roman" w:hAnsi="Times New Roman" w:cs="Times New Roman"/>
          <w:sz w:val="24"/>
          <w:szCs w:val="24"/>
        </w:rPr>
        <w:t>Аннотация н</w:t>
      </w:r>
      <w:r>
        <w:rPr>
          <w:rFonts w:ascii="Times New Roman" w:eastAsia="Times New Roman" w:hAnsi="Times New Roman" w:cs="Times New Roman"/>
          <w:sz w:val="24"/>
          <w:szCs w:val="24"/>
        </w:rPr>
        <w:t>ародных сказок</w:t>
      </w:r>
      <w:r>
        <w:rPr>
          <w:rFonts w:ascii="Times New Roman" w:hAnsi="Times New Roman" w:cs="Times New Roman"/>
          <w:sz w:val="24"/>
          <w:szCs w:val="24"/>
        </w:rPr>
        <w:t xml:space="preserve"> из школьных учебников по литературному чтению (ОС «Школа России», «Перспектива», «Начальная школа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века» и др.)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 Обзор </w:t>
      </w:r>
      <w:r>
        <w:rPr>
          <w:rFonts w:ascii="Times New Roman" w:hAnsi="Times New Roman" w:cs="Times New Roman"/>
          <w:sz w:val="24"/>
          <w:szCs w:val="24"/>
        </w:rPr>
        <w:t>статей – анализ уроков литературного чтения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5.4: Анализ басни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на уроке литературного чтения 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 </w:t>
      </w:r>
      <w:r>
        <w:rPr>
          <w:rFonts w:ascii="Times New Roman" w:hAnsi="Times New Roman" w:cs="Times New Roman"/>
          <w:sz w:val="24"/>
          <w:szCs w:val="24"/>
        </w:rPr>
        <w:t xml:space="preserve">Аннотация басен из школьных учебников по литературному чтению (ОС «Школа России», «Перспектива», «Начальная школа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века» и др.)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 Обзор </w:t>
      </w:r>
      <w:r>
        <w:rPr>
          <w:rFonts w:ascii="Times New Roman" w:hAnsi="Times New Roman" w:cs="Times New Roman"/>
          <w:sz w:val="24"/>
          <w:szCs w:val="24"/>
        </w:rPr>
        <w:t>статей – анализ уроков литературного чтения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E90276" w:rsidRDefault="00E90276" w:rsidP="00E902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C1676" w:rsidRDefault="00E90276"/>
    <w:sectPr w:rsidR="005C1676" w:rsidSect="00555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22A20"/>
    <w:multiLevelType w:val="hybridMultilevel"/>
    <w:tmpl w:val="28C2E19C"/>
    <w:lvl w:ilvl="0" w:tplc="BB8C9F7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A23B7F"/>
    <w:multiLevelType w:val="hybridMultilevel"/>
    <w:tmpl w:val="45287D28"/>
    <w:lvl w:ilvl="0" w:tplc="F12CBFCA">
      <w:start w:val="1"/>
      <w:numFmt w:val="decimal"/>
      <w:lvlText w:val="%1."/>
      <w:lvlJc w:val="left"/>
      <w:pPr>
        <w:ind w:left="11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077D73"/>
    <w:multiLevelType w:val="hybridMultilevel"/>
    <w:tmpl w:val="DB50321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4A0B28"/>
    <w:multiLevelType w:val="hybridMultilevel"/>
    <w:tmpl w:val="74BCCC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B0F4EA5"/>
    <w:multiLevelType w:val="hybridMultilevel"/>
    <w:tmpl w:val="4C00F90C"/>
    <w:lvl w:ilvl="0" w:tplc="42F66578">
      <w:start w:val="1"/>
      <w:numFmt w:val="decimal"/>
      <w:lvlText w:val="%1."/>
      <w:lvlJc w:val="left"/>
      <w:pPr>
        <w:ind w:left="1744" w:hanging="10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B32114B"/>
    <w:multiLevelType w:val="hybridMultilevel"/>
    <w:tmpl w:val="D07EFCC8"/>
    <w:lvl w:ilvl="0" w:tplc="FC4EF9B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0276"/>
    <w:rsid w:val="005556B6"/>
    <w:rsid w:val="007151D8"/>
    <w:rsid w:val="00970C5F"/>
    <w:rsid w:val="00D15562"/>
    <w:rsid w:val="00DC4811"/>
    <w:rsid w:val="00E90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27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0276"/>
    <w:pPr>
      <w:ind w:left="720"/>
      <w:contextualSpacing/>
    </w:pPr>
  </w:style>
  <w:style w:type="character" w:customStyle="1" w:styleId="hl">
    <w:name w:val="hl"/>
    <w:basedOn w:val="a0"/>
    <w:rsid w:val="00E90276"/>
  </w:style>
  <w:style w:type="character" w:customStyle="1" w:styleId="FontStyle30">
    <w:name w:val="Font Style30"/>
    <w:basedOn w:val="a0"/>
    <w:uiPriority w:val="99"/>
    <w:rsid w:val="00E90276"/>
    <w:rPr>
      <w:rFonts w:ascii="Arial" w:hAnsi="Arial" w:cs="Arial" w:hint="default"/>
      <w:sz w:val="20"/>
      <w:szCs w:val="20"/>
    </w:rPr>
  </w:style>
  <w:style w:type="character" w:customStyle="1" w:styleId="FontStyle41">
    <w:name w:val="Font Style41"/>
    <w:basedOn w:val="a0"/>
    <w:uiPriority w:val="99"/>
    <w:rsid w:val="00E90276"/>
    <w:rPr>
      <w:rFonts w:ascii="Arial" w:hAnsi="Arial" w:cs="Arial" w:hint="default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9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1892</Words>
  <Characters>10789</Characters>
  <Application>Microsoft Office Word</Application>
  <DocSecurity>0</DocSecurity>
  <Lines>89</Lines>
  <Paragraphs>25</Paragraphs>
  <ScaleCrop>false</ScaleCrop>
  <Company>польZа</Company>
  <LinksUpToDate>false</LinksUpToDate>
  <CharactersWithSpaces>12656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Полинка</dc:creator>
  <cp:keywords/>
  <dc:description/>
  <cp:lastModifiedBy>Полинка</cp:lastModifiedBy>
  <cp:revision>2</cp:revision>
  <dcterms:created xsi:type="dcterms:W3CDTF">2018-03-22T15:37:00Z</dcterms:created>
  <dcterms:modified xsi:type="dcterms:W3CDTF">2018-03-22T15:44:00Z</dcterms:modified>
</cp:coreProperties>
</file>