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F5" w:rsidRPr="004823AD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1F5" w:rsidRPr="004823AD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деятельности.</w:t>
      </w:r>
    </w:p>
    <w:p w:rsidR="006251F5" w:rsidRPr="004823AD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>ПБ-11. ЗАДАНИЕ на 24.10.2024г.</w:t>
      </w:r>
      <w:r w:rsidR="004823AD">
        <w:rPr>
          <w:rFonts w:ascii="Times New Roman" w:hAnsi="Times New Roman" w:cs="Times New Roman"/>
          <w:b/>
          <w:sz w:val="28"/>
          <w:szCs w:val="28"/>
        </w:rPr>
        <w:t xml:space="preserve"> (1-я пара, 9.40)</w:t>
      </w:r>
    </w:p>
    <w:p w:rsidR="006251F5" w:rsidRPr="004823AD" w:rsidRDefault="006251F5" w:rsidP="006251F5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b/>
          <w:sz w:val="28"/>
          <w:szCs w:val="28"/>
        </w:rPr>
        <w:t>Задание</w:t>
      </w:r>
      <w:r w:rsidR="004823A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823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23AD">
        <w:rPr>
          <w:rFonts w:ascii="Times New Roman" w:hAnsi="Times New Roman" w:cs="Times New Roman"/>
          <w:sz w:val="28"/>
          <w:szCs w:val="28"/>
        </w:rPr>
        <w:t>Подготовьте сообщение</w:t>
      </w:r>
      <w:r w:rsidRPr="004823AD">
        <w:rPr>
          <w:rFonts w:ascii="Times New Roman" w:hAnsi="Times New Roman" w:cs="Times New Roman"/>
          <w:sz w:val="28"/>
          <w:szCs w:val="28"/>
        </w:rPr>
        <w:t xml:space="preserve"> о писателе и анализ</w:t>
      </w:r>
      <w:r w:rsidR="004823AD">
        <w:rPr>
          <w:rFonts w:ascii="Times New Roman" w:hAnsi="Times New Roman" w:cs="Times New Roman"/>
          <w:sz w:val="28"/>
          <w:szCs w:val="28"/>
        </w:rPr>
        <w:t xml:space="preserve"> его</w:t>
      </w:r>
      <w:r w:rsidRPr="004823AD">
        <w:rPr>
          <w:rFonts w:ascii="Times New Roman" w:hAnsi="Times New Roman" w:cs="Times New Roman"/>
          <w:sz w:val="28"/>
          <w:szCs w:val="28"/>
        </w:rPr>
        <w:t xml:space="preserve"> произведений (по выбору студентов, можно разделиться / объединиться 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 / в группы</w:t>
      </w:r>
      <w:r w:rsidR="004823AD">
        <w:rPr>
          <w:rFonts w:ascii="Times New Roman" w:hAnsi="Times New Roman" w:cs="Times New Roman"/>
          <w:sz w:val="28"/>
          <w:szCs w:val="28"/>
        </w:rPr>
        <w:t xml:space="preserve">). Материал представьте в виде презентации (на каждого автора – не более 30 минут) </w:t>
      </w:r>
    </w:p>
    <w:p w:rsidR="006251F5" w:rsidRPr="004823AD" w:rsidRDefault="006251F5" w:rsidP="006251F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Произведения </w:t>
      </w:r>
      <w:r w:rsidRPr="004823AD">
        <w:rPr>
          <w:rFonts w:ascii="Times New Roman" w:eastAsia="Times New Roman" w:hAnsi="Times New Roman" w:cs="Times New Roman"/>
          <w:sz w:val="28"/>
          <w:szCs w:val="28"/>
        </w:rPr>
        <w:t xml:space="preserve">Д.Р. Киплинга </w:t>
      </w: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4823AD" w:rsidRPr="004823AD" w:rsidRDefault="006251F5" w:rsidP="006251F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Творческая биография; </w:t>
      </w:r>
    </w:p>
    <w:p w:rsidR="004823AD" w:rsidRPr="004823AD" w:rsidRDefault="006251F5" w:rsidP="006251F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Анализ  «Книги джунглей» («</w:t>
      </w:r>
      <w:proofErr w:type="spellStart"/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Маугли</w:t>
      </w:r>
      <w:proofErr w:type="spellEnd"/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»); </w:t>
      </w:r>
    </w:p>
    <w:p w:rsidR="006251F5" w:rsidRPr="004823AD" w:rsidRDefault="006251F5" w:rsidP="006251F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Анализ 3</w:t>
      </w:r>
      <w:r w:rsidR="004823AD" w:rsidRPr="004823AD">
        <w:rPr>
          <w:rFonts w:ascii="Times New Roman" w:eastAsia="Times New Roman" w:hAnsi="Times New Roman" w:cs="Times New Roman"/>
          <w:iCs/>
          <w:sz w:val="28"/>
          <w:szCs w:val="28"/>
        </w:rPr>
        <w:t>-х сказок из книги «Просто так сказки» (для детей)</w:t>
      </w: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6251F5" w:rsidRPr="004823AD" w:rsidRDefault="006251F5" w:rsidP="006251F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Произведения А.А. </w:t>
      </w:r>
      <w:proofErr w:type="spellStart"/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Милна</w:t>
      </w:r>
      <w:proofErr w:type="spellEnd"/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 в чтении младших школьников.</w:t>
      </w:r>
    </w:p>
    <w:p w:rsidR="004823AD" w:rsidRPr="004823AD" w:rsidRDefault="004823AD" w:rsidP="004823A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Творческая биография; </w:t>
      </w:r>
    </w:p>
    <w:p w:rsidR="004823AD" w:rsidRPr="004823AD" w:rsidRDefault="004823AD" w:rsidP="004823A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Разноаспектный анализ сказки  «</w:t>
      </w:r>
      <w:proofErr w:type="spellStart"/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>Винни-Пух</w:t>
      </w:r>
      <w:proofErr w:type="spellEnd"/>
      <w:r w:rsidRPr="004823AD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все-все-все» (сюжет, герои, поэтика) </w:t>
      </w:r>
    </w:p>
    <w:p w:rsidR="004823AD" w:rsidRDefault="004823AD" w:rsidP="004823AD">
      <w:pPr>
        <w:pStyle w:val="a4"/>
        <w:spacing w:after="0" w:line="240" w:lineRule="auto"/>
        <w:ind w:left="567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4823AD" w:rsidRDefault="004823AD" w:rsidP="004823AD">
      <w:pPr>
        <w:pStyle w:val="a4"/>
        <w:spacing w:after="0" w:line="240" w:lineRule="auto"/>
        <w:ind w:left="567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51F5" w:rsidRPr="004823AD" w:rsidRDefault="006251F5" w:rsidP="004823AD">
      <w:pPr>
        <w:pStyle w:val="a4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6251F5" w:rsidRDefault="006251F5" w:rsidP="006251F5">
      <w:pPr>
        <w:pStyle w:val="a4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</w:t>
      </w:r>
    </w:p>
    <w:p w:rsidR="006251F5" w:rsidRDefault="006251F5" w:rsidP="006251F5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содержанию </w:t>
      </w:r>
    </w:p>
    <w:p w:rsidR="006251F5" w:rsidRDefault="006251F5" w:rsidP="006251F5">
      <w:pPr>
        <w:pStyle w:val="2"/>
        <w:numPr>
          <w:ilvl w:val="0"/>
          <w:numId w:val="2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Сообщение  включает: 1) краткие сведения об авторе произведения; 2) краткое, но исчерпывающее (по сути) и точное  изложение информации об истории создания произведения; 3) обобщенный  анализ произведения / литературоведческий комментарий к произведению;  4) выводы об изложенной информации, 5) оценку места произведения в творчестве писателя; 6) определение значения творчества писателя в детской литературе (по литературоведческим исследованиям и литературно-критическим работам);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7)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Важный момент:</w:t>
      </w:r>
      <w:r>
        <w:rPr>
          <w:rFonts w:ascii="Times New Roman" w:hAnsi="Times New Roman" w:cs="Times New Roman"/>
          <w:sz w:val="28"/>
          <w:szCs w:val="28"/>
        </w:rPr>
        <w:t xml:space="preserve"> Библиография / Список использованной литературы, в т.ч. – и электронных источников (не более 5).</w:t>
      </w:r>
    </w:p>
    <w:p w:rsidR="006251F5" w:rsidRDefault="006251F5" w:rsidP="006251F5">
      <w:pPr>
        <w:pStyle w:val="2"/>
        <w:numPr>
          <w:ilvl w:val="0"/>
          <w:numId w:val="2"/>
        </w:numPr>
        <w:spacing w:line="240" w:lineRule="auto"/>
        <w:ind w:left="0"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Литературоведческий комментарий произведений зарубежных писателей можно провести по схеме анализа, предложенной по теме «Специфика детской литературы», рассмотрев их по следующим аспектам:</w:t>
      </w:r>
      <w:r>
        <w:rPr>
          <w:rFonts w:ascii="Times New Roman" w:hAnsi="Times New Roman" w:cs="Times New Roman"/>
          <w:b/>
          <w:sz w:val="28"/>
          <w:szCs w:val="28"/>
        </w:rPr>
        <w:t xml:space="preserve">  1) </w:t>
      </w:r>
      <w:r>
        <w:rPr>
          <w:rFonts w:ascii="Times New Roman" w:hAnsi="Times New Roman" w:cs="Times New Roman"/>
          <w:sz w:val="28"/>
          <w:szCs w:val="28"/>
        </w:rPr>
        <w:t>характер развития сюжета (доступность, последовательность, темп);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2) </w:t>
      </w:r>
      <w:r>
        <w:rPr>
          <w:rFonts w:ascii="Times New Roman" w:hAnsi="Times New Roman" w:cs="Times New Roman"/>
          <w:sz w:val="28"/>
          <w:szCs w:val="28"/>
        </w:rPr>
        <w:t>особенности пейзажа;</w:t>
      </w:r>
      <w:r>
        <w:rPr>
          <w:rFonts w:ascii="Times New Roman" w:hAnsi="Times New Roman" w:cs="Times New Roman"/>
          <w:b/>
          <w:sz w:val="28"/>
          <w:szCs w:val="28"/>
        </w:rPr>
        <w:t xml:space="preserve"> 3) </w:t>
      </w:r>
      <w:r>
        <w:rPr>
          <w:rFonts w:ascii="Times New Roman" w:hAnsi="Times New Roman" w:cs="Times New Roman"/>
          <w:sz w:val="28"/>
          <w:szCs w:val="28"/>
        </w:rPr>
        <w:t>характеристика персонажей (портрет, поступки, речь, авторская характеристика и т.д.);</w:t>
      </w:r>
      <w:r>
        <w:rPr>
          <w:rFonts w:ascii="Times New Roman" w:hAnsi="Times New Roman" w:cs="Times New Roman"/>
          <w:b/>
          <w:sz w:val="28"/>
          <w:szCs w:val="28"/>
        </w:rPr>
        <w:t xml:space="preserve"> 4) </w:t>
      </w:r>
      <w:r>
        <w:rPr>
          <w:rFonts w:ascii="Times New Roman" w:hAnsi="Times New Roman" w:cs="Times New Roman"/>
          <w:sz w:val="28"/>
          <w:szCs w:val="28"/>
        </w:rPr>
        <w:t>идея, её педагогическая ценность;</w:t>
      </w:r>
      <w:r>
        <w:rPr>
          <w:rFonts w:ascii="Times New Roman" w:hAnsi="Times New Roman" w:cs="Times New Roman"/>
          <w:b/>
          <w:sz w:val="28"/>
          <w:szCs w:val="28"/>
        </w:rPr>
        <w:t xml:space="preserve"> 5) </w:t>
      </w:r>
      <w:r>
        <w:rPr>
          <w:rFonts w:ascii="Times New Roman" w:hAnsi="Times New Roman" w:cs="Times New Roman"/>
          <w:sz w:val="28"/>
          <w:szCs w:val="28"/>
        </w:rPr>
        <w:t>иллюстративный материал, значение иллюстраций в книгах для детей.</w:t>
      </w:r>
      <w:proofErr w:type="gramEnd"/>
    </w:p>
    <w:p w:rsidR="00702B08" w:rsidRDefault="00702B08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1F5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 </w:t>
      </w:r>
    </w:p>
    <w:p w:rsidR="006251F5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учебное пособие.– М.,  2009. // Зарубежные детские писатели.– С. 392-419; Иллюстраторы детской книги. – С. 420-443; 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lastRenderedPageBreak/>
        <w:t>Будур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4823AD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4823AD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4823A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4823AD">
        <w:rPr>
          <w:rFonts w:ascii="Times New Roman" w:hAnsi="Times New Roman" w:cs="Times New Roman"/>
          <w:sz w:val="28"/>
          <w:szCs w:val="28"/>
        </w:rPr>
        <w:t>—</w:t>
      </w:r>
      <w:r w:rsidRPr="004823A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823AD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6251F5" w:rsidRDefault="006251F5" w:rsidP="006251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Примерная схема анализа рассказа/авторской сказки: 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1.История создания произведения: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особенности.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Тематика, проблематика. Идея. Особенности их выражения.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элементов.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5. Система образов-характеров.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6. Способы характеристики персонажей.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7. Особенности речевой организации произведения: 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повествователя,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персонажей,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лексический состав,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особенности синтаксиса,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средства выразительности.</w:t>
      </w:r>
    </w:p>
    <w:p w:rsidR="006251F5" w:rsidRDefault="006251F5" w:rsidP="006251F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 Смысл названия, его связь со всеми элементами художественного текста.</w:t>
      </w:r>
    </w:p>
    <w:p w:rsidR="006251F5" w:rsidRDefault="006251F5" w:rsidP="006251F5"/>
    <w:p w:rsidR="006251F5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51F5" w:rsidRDefault="006251F5" w:rsidP="00625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3AD" w:rsidRPr="004823AD" w:rsidRDefault="004823AD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деятельности.</w:t>
      </w:r>
    </w:p>
    <w:p w:rsidR="004823AD" w:rsidRPr="004823AD" w:rsidRDefault="004823AD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>ПБ-11. ЗАДАНИЕ на 24.10.2024г. (3-я пара, 11.30)</w:t>
      </w:r>
    </w:p>
    <w:p w:rsidR="006251F5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 xml:space="preserve">Тема: Переводная литература для детей: </w:t>
      </w:r>
      <w:proofErr w:type="spellStart"/>
      <w:r w:rsidRPr="004823AD">
        <w:rPr>
          <w:rFonts w:ascii="Times New Roman" w:hAnsi="Times New Roman" w:cs="Times New Roman"/>
          <w:b/>
          <w:sz w:val="28"/>
          <w:szCs w:val="28"/>
        </w:rPr>
        <w:t>Астрид</w:t>
      </w:r>
      <w:proofErr w:type="spellEnd"/>
      <w:r w:rsidRPr="004823AD">
        <w:rPr>
          <w:rFonts w:ascii="Times New Roman" w:hAnsi="Times New Roman" w:cs="Times New Roman"/>
          <w:b/>
          <w:sz w:val="28"/>
          <w:szCs w:val="28"/>
        </w:rPr>
        <w:t xml:space="preserve"> Линдгрен.</w:t>
      </w:r>
    </w:p>
    <w:p w:rsidR="00702B08" w:rsidRPr="004823AD" w:rsidRDefault="00702B08" w:rsidP="00702B08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сообщение о писательнице</w:t>
      </w:r>
      <w:r w:rsidRPr="004823AD">
        <w:rPr>
          <w:rFonts w:ascii="Times New Roman" w:hAnsi="Times New Roman" w:cs="Times New Roman"/>
          <w:sz w:val="28"/>
          <w:szCs w:val="28"/>
        </w:rPr>
        <w:t xml:space="preserve"> и анализ</w:t>
      </w:r>
      <w:r>
        <w:rPr>
          <w:rFonts w:ascii="Times New Roman" w:hAnsi="Times New Roman" w:cs="Times New Roman"/>
          <w:sz w:val="28"/>
          <w:szCs w:val="28"/>
        </w:rPr>
        <w:t xml:space="preserve"> указанных далее</w:t>
      </w:r>
      <w:r w:rsidRPr="004823AD">
        <w:rPr>
          <w:rFonts w:ascii="Times New Roman" w:hAnsi="Times New Roman" w:cs="Times New Roman"/>
          <w:sz w:val="28"/>
          <w:szCs w:val="28"/>
        </w:rPr>
        <w:t xml:space="preserve"> произведений (по выбору студентов, можно разделиться / объединиться 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 / в группы</w:t>
      </w:r>
      <w:r>
        <w:rPr>
          <w:rFonts w:ascii="Times New Roman" w:hAnsi="Times New Roman" w:cs="Times New Roman"/>
          <w:sz w:val="28"/>
          <w:szCs w:val="28"/>
        </w:rPr>
        <w:t xml:space="preserve">). Материал представьте в виде презентации (на каждое произведение автора – не более 20 минут) </w:t>
      </w:r>
    </w:p>
    <w:p w:rsidR="004823AD" w:rsidRDefault="004823AD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B08" w:rsidRPr="004823AD" w:rsidRDefault="00702B08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B08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>Практическое задание:</w:t>
      </w:r>
      <w:r w:rsidRPr="004823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2B08" w:rsidRDefault="00702B08" w:rsidP="00702B0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Подготовьте сообщение о творчестве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Линдгрен (1-2 человека).</w:t>
      </w:r>
    </w:p>
    <w:p w:rsidR="006251F5" w:rsidRPr="00702B08" w:rsidRDefault="006251F5" w:rsidP="00702B0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B08">
        <w:rPr>
          <w:rFonts w:ascii="Times New Roman" w:hAnsi="Times New Roman" w:cs="Times New Roman"/>
          <w:sz w:val="28"/>
          <w:szCs w:val="28"/>
        </w:rPr>
        <w:lastRenderedPageBreak/>
        <w:t xml:space="preserve">Рассмотрите произведения </w:t>
      </w:r>
      <w:proofErr w:type="spellStart"/>
      <w:r w:rsidRPr="00702B08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Pr="00702B08">
        <w:rPr>
          <w:rFonts w:ascii="Times New Roman" w:hAnsi="Times New Roman" w:cs="Times New Roman"/>
          <w:sz w:val="28"/>
          <w:szCs w:val="28"/>
        </w:rPr>
        <w:t xml:space="preserve"> Линдгрен: трилогию о Малыше и </w:t>
      </w:r>
      <w:proofErr w:type="spellStart"/>
      <w:r w:rsidRPr="00702B08">
        <w:rPr>
          <w:rFonts w:ascii="Times New Roman" w:hAnsi="Times New Roman" w:cs="Times New Roman"/>
          <w:sz w:val="28"/>
          <w:szCs w:val="28"/>
        </w:rPr>
        <w:t>Карлсоне</w:t>
      </w:r>
      <w:proofErr w:type="spellEnd"/>
      <w:r w:rsidRPr="00702B08">
        <w:rPr>
          <w:rFonts w:ascii="Times New Roman" w:hAnsi="Times New Roman" w:cs="Times New Roman"/>
          <w:sz w:val="28"/>
          <w:szCs w:val="28"/>
        </w:rPr>
        <w:t>,  «</w:t>
      </w:r>
      <w:proofErr w:type="spellStart"/>
      <w:r w:rsidRPr="00702B08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702B08">
        <w:rPr>
          <w:rFonts w:ascii="Times New Roman" w:hAnsi="Times New Roman" w:cs="Times New Roman"/>
          <w:sz w:val="28"/>
          <w:szCs w:val="28"/>
        </w:rPr>
        <w:t xml:space="preserve"> Длинный чулок», «Эмиль из </w:t>
      </w:r>
      <w:proofErr w:type="spellStart"/>
      <w:r w:rsidRPr="00702B08">
        <w:rPr>
          <w:rFonts w:ascii="Times New Roman" w:hAnsi="Times New Roman" w:cs="Times New Roman"/>
          <w:sz w:val="28"/>
          <w:szCs w:val="28"/>
        </w:rPr>
        <w:t>Лённеберги</w:t>
      </w:r>
      <w:proofErr w:type="spellEnd"/>
      <w:r w:rsidRPr="00702B08">
        <w:rPr>
          <w:rFonts w:ascii="Times New Roman" w:hAnsi="Times New Roman" w:cs="Times New Roman"/>
          <w:sz w:val="28"/>
          <w:szCs w:val="28"/>
        </w:rPr>
        <w:t>» с точки зрения проблем взаимоотношений детей и взрослых.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1F5" w:rsidRPr="004823AD" w:rsidRDefault="006251F5" w:rsidP="004823AD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 xml:space="preserve">Проведите анализ композиции, сюжета, образов героев каждой книги трилогии о Малыше и </w:t>
      </w: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Карлсоне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>. Отметьте жанровые особенности произведения.</w:t>
      </w:r>
      <w:r w:rsidR="00702B08">
        <w:rPr>
          <w:rFonts w:ascii="Times New Roman" w:hAnsi="Times New Roman" w:cs="Times New Roman"/>
          <w:sz w:val="28"/>
          <w:szCs w:val="28"/>
        </w:rPr>
        <w:t xml:space="preserve"> (3 человека)</w:t>
      </w:r>
    </w:p>
    <w:p w:rsidR="006251F5" w:rsidRPr="004823AD" w:rsidRDefault="006251F5" w:rsidP="004823AD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 xml:space="preserve">Подготовьте сообщение на тему «Мир, в  котором живет </w:t>
      </w: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Длинный чулок». Отметьте жанровые особенности произведения.</w:t>
      </w:r>
      <w:r w:rsidR="00702B08" w:rsidRPr="00702B08">
        <w:rPr>
          <w:rFonts w:ascii="Times New Roman" w:hAnsi="Times New Roman" w:cs="Times New Roman"/>
          <w:sz w:val="28"/>
          <w:szCs w:val="28"/>
        </w:rPr>
        <w:t xml:space="preserve"> </w:t>
      </w:r>
      <w:r w:rsidR="00702B08">
        <w:rPr>
          <w:rFonts w:ascii="Times New Roman" w:hAnsi="Times New Roman" w:cs="Times New Roman"/>
          <w:sz w:val="28"/>
          <w:szCs w:val="28"/>
        </w:rPr>
        <w:t>(3 человека)</w:t>
      </w:r>
    </w:p>
    <w:p w:rsidR="006251F5" w:rsidRPr="004823AD" w:rsidRDefault="006251F5" w:rsidP="004823AD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 xml:space="preserve">Представьте проблемный анализ произведения А. Линдгрен «Эмиль из </w:t>
      </w: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Лённеберги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>». Отметьте жанровые особенности произведения.</w:t>
      </w:r>
      <w:r w:rsidR="00702B08" w:rsidRPr="00702B08">
        <w:rPr>
          <w:rFonts w:ascii="Times New Roman" w:hAnsi="Times New Roman" w:cs="Times New Roman"/>
          <w:sz w:val="28"/>
          <w:szCs w:val="28"/>
        </w:rPr>
        <w:t xml:space="preserve"> </w:t>
      </w:r>
      <w:r w:rsidR="00702B08">
        <w:rPr>
          <w:rFonts w:ascii="Times New Roman" w:hAnsi="Times New Roman" w:cs="Times New Roman"/>
          <w:sz w:val="28"/>
          <w:szCs w:val="28"/>
        </w:rPr>
        <w:t>(3 человека)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>Рекомендуемая литература: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4823AD">
        <w:rPr>
          <w:rFonts w:ascii="Times New Roman" w:hAnsi="Times New Roman" w:cs="Times New Roman"/>
          <w:sz w:val="28"/>
          <w:szCs w:val="28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 xml:space="preserve">..– 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>С.392-419.</w:t>
      </w:r>
    </w:p>
    <w:p w:rsidR="00702B08" w:rsidRPr="004823AD" w:rsidRDefault="00702B08" w:rsidP="00702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702B08" w:rsidRDefault="00702B08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2B08" w:rsidRDefault="00702B08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литература: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>., 1990.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4823AD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4823AD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6251F5" w:rsidRPr="004823AD" w:rsidRDefault="006251F5" w:rsidP="00482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4823A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4823AD">
        <w:rPr>
          <w:rFonts w:ascii="Times New Roman" w:hAnsi="Times New Roman" w:cs="Times New Roman"/>
          <w:sz w:val="28"/>
          <w:szCs w:val="28"/>
        </w:rPr>
        <w:t>—</w:t>
      </w:r>
      <w:r w:rsidRPr="004823A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823AD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6251F5" w:rsidRPr="004823AD" w:rsidRDefault="006251F5" w:rsidP="004823A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Стремстедт</w:t>
      </w:r>
      <w:proofErr w:type="spellEnd"/>
      <w:r w:rsidRPr="004823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 Великая сказочница: Жизнь </w:t>
      </w:r>
      <w:proofErr w:type="spellStart"/>
      <w:r w:rsidRPr="004823AD">
        <w:rPr>
          <w:rFonts w:ascii="Times New Roman" w:eastAsia="Times New Roman" w:hAnsi="Times New Roman" w:cs="Times New Roman"/>
          <w:color w:val="000000"/>
          <w:sz w:val="28"/>
          <w:szCs w:val="28"/>
        </w:rPr>
        <w:t>Астрид</w:t>
      </w:r>
      <w:proofErr w:type="spellEnd"/>
      <w:r w:rsidRPr="004823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Линдгрен: Пер. </w:t>
      </w:r>
      <w:proofErr w:type="gramStart"/>
      <w:r w:rsidRPr="004823AD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4823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швед. — М., 2002.</w:t>
      </w:r>
    </w:p>
    <w:p w:rsidR="006251F5" w:rsidRPr="004823AD" w:rsidRDefault="006251F5" w:rsidP="004823AD">
      <w:pPr>
        <w:ind w:firstLine="709"/>
        <w:rPr>
          <w:sz w:val="28"/>
          <w:szCs w:val="28"/>
        </w:rPr>
      </w:pPr>
    </w:p>
    <w:p w:rsidR="002F46FD" w:rsidRPr="004823AD" w:rsidRDefault="002F46FD" w:rsidP="004823AD">
      <w:pPr>
        <w:ind w:firstLine="709"/>
        <w:rPr>
          <w:sz w:val="28"/>
          <w:szCs w:val="28"/>
        </w:rPr>
      </w:pPr>
    </w:p>
    <w:sectPr w:rsidR="002F46FD" w:rsidRPr="00482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F61EDB"/>
    <w:multiLevelType w:val="hybridMultilevel"/>
    <w:tmpl w:val="8B606D3E"/>
    <w:lvl w:ilvl="0" w:tplc="098CA2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43441D"/>
    <w:multiLevelType w:val="hybridMultilevel"/>
    <w:tmpl w:val="97BEB99C"/>
    <w:lvl w:ilvl="0" w:tplc="8954E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833DAC"/>
    <w:multiLevelType w:val="hybridMultilevel"/>
    <w:tmpl w:val="A7C47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CD2686"/>
    <w:multiLevelType w:val="hybridMultilevel"/>
    <w:tmpl w:val="39FCE688"/>
    <w:lvl w:ilvl="0" w:tplc="567C6B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E815E71"/>
    <w:multiLevelType w:val="hybridMultilevel"/>
    <w:tmpl w:val="4AF4E590"/>
    <w:lvl w:ilvl="0" w:tplc="17DEE5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51F5"/>
    <w:rsid w:val="002F46FD"/>
    <w:rsid w:val="004823AD"/>
    <w:rsid w:val="006251F5"/>
    <w:rsid w:val="00702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6251F5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251F5"/>
    <w:rPr>
      <w:rFonts w:eastAsiaTheme="minorHAnsi"/>
      <w:lang w:eastAsia="en-US"/>
    </w:rPr>
  </w:style>
  <w:style w:type="character" w:customStyle="1" w:styleId="a3">
    <w:name w:val="Абзац списка Знак"/>
    <w:basedOn w:val="a0"/>
    <w:link w:val="a4"/>
    <w:locked/>
    <w:rsid w:val="006251F5"/>
    <w:rPr>
      <w:rFonts w:ascii="Calibri" w:eastAsiaTheme="minorHAnsi" w:hAnsi="Calibri" w:cs="Calibri"/>
      <w:lang w:eastAsia="en-US"/>
    </w:rPr>
  </w:style>
  <w:style w:type="paragraph" w:styleId="a4">
    <w:name w:val="List Paragraph"/>
    <w:basedOn w:val="a"/>
    <w:link w:val="a3"/>
    <w:uiPriority w:val="34"/>
    <w:qFormat/>
    <w:rsid w:val="006251F5"/>
    <w:pPr>
      <w:ind w:left="720"/>
      <w:contextualSpacing/>
    </w:pPr>
    <w:rPr>
      <w:rFonts w:ascii="Calibri" w:eastAsiaTheme="minorHAns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6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2024-10-18T10:05:00Z</dcterms:created>
  <dcterms:modified xsi:type="dcterms:W3CDTF">2024-10-18T10:34:00Z</dcterms:modified>
</cp:coreProperties>
</file>