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537E6">
        <w:rPr>
          <w:rFonts w:ascii="Times New Roman" w:hAnsi="Times New Roman" w:cs="Times New Roman"/>
          <w:b/>
          <w:sz w:val="32"/>
          <w:szCs w:val="32"/>
        </w:rPr>
        <w:t>Теория литературы и практика читательской деятельности</w:t>
      </w:r>
    </w:p>
    <w:p w:rsidR="00F537E6" w:rsidRP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ЗАДАНИЕ. ПБ-11.</w:t>
      </w:r>
    </w:p>
    <w:p w:rsidR="00F537E6" w:rsidRDefault="00F537E6" w:rsidP="00F537E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Устное народное творчество для детей и в детском чтении.</w:t>
      </w:r>
      <w:r>
        <w:rPr>
          <w:sz w:val="28"/>
          <w:szCs w:val="28"/>
        </w:rPr>
        <w:t xml:space="preserve"> </w:t>
      </w:r>
    </w:p>
    <w:p w:rsidR="00F537E6" w:rsidRDefault="00F537E6" w:rsidP="00F537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F537E6" w:rsidRDefault="00F537E6" w:rsidP="00F537E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Фольклор как художественная система.  Детский фольклор и литература.</w:t>
      </w:r>
    </w:p>
    <w:p w:rsidR="00F537E6" w:rsidRDefault="00F537E6" w:rsidP="00F537E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Детский фольклор. Поэтика детского фольклора. Жанры детского фольклора.</w:t>
      </w:r>
    </w:p>
    <w:p w:rsidR="00F537E6" w:rsidRDefault="00F537E6" w:rsidP="00F537E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Устное народное творчество в воспитании и образовании детей. </w:t>
      </w:r>
    </w:p>
    <w:p w:rsidR="00F537E6" w:rsidRPr="00F537E6" w:rsidRDefault="00F537E6" w:rsidP="00F537E6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F537E6" w:rsidRPr="00F537E6" w:rsidRDefault="00F537E6" w:rsidP="00F537E6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19</w:t>
      </w:r>
      <w:r w:rsidRPr="00F537E6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.02.2024 г.</w:t>
      </w:r>
      <w:r w:rsidRPr="00F537E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Поэтика русских народных сказок.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план-конспект: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F537E6" w:rsidRPr="00FD152F" w:rsidRDefault="00F537E6" w:rsidP="00F537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FD152F"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 w:rsidRPr="00FD152F">
        <w:rPr>
          <w:rFonts w:ascii="Times New Roman" w:eastAsia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</w:t>
      </w:r>
      <w:r>
        <w:rPr>
          <w:rFonts w:ascii="Times New Roman" w:eastAsia="Times New Roman" w:hAnsi="Times New Roman" w:cs="Times New Roman"/>
          <w:sz w:val="24"/>
          <w:szCs w:val="24"/>
        </w:rPr>
        <w:t>.// Глава 2. Русское устное народное творчество: Народная сказка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.20-38.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рекомендуемые для анализа сказки: </w:t>
      </w:r>
      <w:proofErr w:type="gramStart"/>
      <w:r>
        <w:rPr>
          <w:rFonts w:ascii="Times New Roman" w:hAnsi="Times New Roman" w:cs="Times New Roman"/>
          <w:sz w:val="24"/>
          <w:szCs w:val="24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младших 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F537E6" w:rsidRDefault="00F537E6" w:rsidP="00F537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37E6" w:rsidRDefault="00F537E6" w:rsidP="00F537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Афанасьев А.Н. Народные русские сказки. В 3-х т. – Любое издание.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Аникин В.П. Русская народная сказка. М., 1984.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Ведерникова Н.М. Русская народная сказка. М., 1975.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Померанцева Э.В. Русская народная сказка. М., 1963.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Исторические корни волшебной сказки. – Любое издание.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Морфология сказки. – Любое издание.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Русская сказка. Л., 1984.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37E6" w:rsidRP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537E6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26.02.2024 г.</w:t>
      </w:r>
      <w:r w:rsidRPr="00F537E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Детский фольклор и малые фольклорные жанры: поэтика жанров, их педагогическое значение.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F537E6" w:rsidRPr="00FD152F" w:rsidRDefault="00F537E6" w:rsidP="00F537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См.: </w:t>
      </w:r>
      <w:proofErr w:type="spellStart"/>
      <w:r w:rsidRPr="00FD152F"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 w:rsidRPr="00FD152F">
        <w:rPr>
          <w:rFonts w:ascii="Times New Roman" w:eastAsia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.// Глава 2. Русское устное народное творчество: Детский фольклор. Малые фольклорные жанры – с.39-65.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 xml:space="preserve"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младших школьников по следующим критериям: количество, тематическое разнообразие, жанровые модификации. Оформите материал в виде презентации. </w:t>
      </w:r>
    </w:p>
    <w:p w:rsidR="00F537E6" w:rsidRDefault="00F537E6" w:rsidP="00F537E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F537E6" w:rsidRDefault="00F537E6" w:rsidP="00F537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F537E6" w:rsidRDefault="00F537E6" w:rsidP="00F53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зд.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F537E6" w:rsidRDefault="00F537E6" w:rsidP="00F53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Мудрость 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F537E6" w:rsidRDefault="00F537E6" w:rsidP="00F53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Русские пословицы и поговорки. М., 1983.</w:t>
      </w:r>
    </w:p>
    <w:p w:rsidR="00F537E6" w:rsidRDefault="00F537E6" w:rsidP="00F53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Б.А. Неиссякаемый родник. Детская литература и народное творчество. М., 1973.</w:t>
      </w:r>
    </w:p>
    <w:p w:rsidR="00F537E6" w:rsidRDefault="00F537E6" w:rsidP="00F53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Василенко В.А.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1969.</w:t>
      </w:r>
    </w:p>
    <w:p w:rsidR="00F537E6" w:rsidRDefault="00F537E6" w:rsidP="00F53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Лазутин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С.Г. Поэтика русского фольклора. М., 1981.</w:t>
      </w:r>
    </w:p>
    <w:p w:rsidR="00F537E6" w:rsidRDefault="00F537E6" w:rsidP="00F53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Мельников М.Н. Русский детский фольклор. – М., 1987.</w:t>
      </w:r>
    </w:p>
    <w:p w:rsidR="00F537E6" w:rsidRDefault="00F537E6" w:rsidP="00F53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Митрофанова В.В. Русские народные загадки. Л., 1978.</w:t>
      </w:r>
    </w:p>
    <w:p w:rsidR="00F537E6" w:rsidRDefault="00F537E6" w:rsidP="00F53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Рыбникова М.А. Загадки. – Любое издание.</w:t>
      </w:r>
    </w:p>
    <w:p w:rsidR="00F537E6" w:rsidRDefault="00F537E6" w:rsidP="00F53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Рыбникова М.А. Русские пословицы и поговорки. М., 1961.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Задание для самостоятельной работы: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Ознакомиться с составом фольклорных сказок (русских народных, народов России, народов мира) в учебниках для начальной школы  «Литературное чтение» по любой образовательной системе </w:t>
      </w:r>
    </w:p>
    <w:p w:rsidR="00F537E6" w:rsidRDefault="00F537E6" w:rsidP="00F53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Подготовить устный пересказ и письменную аннотацию для читательского дневника:</w:t>
      </w:r>
    </w:p>
    <w:p w:rsidR="00F537E6" w:rsidRPr="00F537E6" w:rsidRDefault="00F537E6" w:rsidP="00F537E6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537E6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537E6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F537E6">
        <w:rPr>
          <w:rFonts w:ascii="Times New Roman" w:eastAsia="Times New Roman" w:hAnsi="Times New Roman" w:cs="Times New Roman"/>
          <w:iCs/>
          <w:sz w:val="24"/>
          <w:szCs w:val="24"/>
        </w:rPr>
        <w:t xml:space="preserve">усские народные сказки </w:t>
      </w:r>
      <w:r>
        <w:rPr>
          <w:rFonts w:ascii="Times New Roman" w:eastAsia="Times New Roman" w:hAnsi="Times New Roman" w:cs="Times New Roman"/>
          <w:sz w:val="24"/>
          <w:szCs w:val="24"/>
        </w:rPr>
        <w:t>(по 3-4 сказки</w:t>
      </w:r>
      <w:r w:rsidRPr="00F537E6">
        <w:rPr>
          <w:rFonts w:ascii="Times New Roman" w:eastAsia="Times New Roman" w:hAnsi="Times New Roman" w:cs="Times New Roman"/>
          <w:sz w:val="24"/>
          <w:szCs w:val="24"/>
        </w:rPr>
        <w:t xml:space="preserve">  каждой жанровой разновидности). </w:t>
      </w:r>
    </w:p>
    <w:p w:rsidR="00F537E6" w:rsidRPr="00F537E6" w:rsidRDefault="00F537E6" w:rsidP="00F537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1D1748" w:rsidRDefault="001D1748"/>
    <w:sectPr w:rsidR="001D1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3B8B"/>
    <w:multiLevelType w:val="hybridMultilevel"/>
    <w:tmpl w:val="92401252"/>
    <w:lvl w:ilvl="0" w:tplc="9C68E1B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A697A"/>
    <w:multiLevelType w:val="hybridMultilevel"/>
    <w:tmpl w:val="149AB932"/>
    <w:lvl w:ilvl="0" w:tplc="7C34600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537E6"/>
    <w:rsid w:val="001D1748"/>
    <w:rsid w:val="00F53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F537E6"/>
  </w:style>
  <w:style w:type="paragraph" w:styleId="a4">
    <w:name w:val="List Paragraph"/>
    <w:basedOn w:val="a"/>
    <w:link w:val="a3"/>
    <w:qFormat/>
    <w:rsid w:val="00F537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7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652</Words>
  <Characters>3718</Characters>
  <Application>Microsoft Office Word</Application>
  <DocSecurity>0</DocSecurity>
  <Lines>30</Lines>
  <Paragraphs>8</Paragraphs>
  <ScaleCrop>false</ScaleCrop>
  <Company/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2024-02-13T12:20:00Z</dcterms:created>
  <dcterms:modified xsi:type="dcterms:W3CDTF">2024-02-13T12:29:00Z</dcterms:modified>
</cp:coreProperties>
</file>