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733" w:rsidRDefault="00830733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Теория литературы и практика читательской деятельности.</w:t>
      </w:r>
    </w:p>
    <w:p w:rsidR="00830733" w:rsidRDefault="00830733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ПБ-11. ЗАДАНИЕ на 01.12.2023г.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0733">
        <w:rPr>
          <w:rFonts w:ascii="Times New Roman" w:hAnsi="Times New Roman" w:cs="Times New Roman"/>
          <w:b/>
          <w:sz w:val="24"/>
          <w:szCs w:val="24"/>
        </w:rPr>
        <w:t xml:space="preserve">Тема: Переводная литература для детей: </w:t>
      </w:r>
      <w:proofErr w:type="spellStart"/>
      <w:r w:rsidRPr="00830733">
        <w:rPr>
          <w:rFonts w:ascii="Times New Roman" w:hAnsi="Times New Roman" w:cs="Times New Roman"/>
          <w:b/>
          <w:sz w:val="24"/>
          <w:szCs w:val="24"/>
        </w:rPr>
        <w:t>Астрид</w:t>
      </w:r>
      <w:proofErr w:type="spellEnd"/>
      <w:r w:rsidRPr="00830733">
        <w:rPr>
          <w:rFonts w:ascii="Times New Roman" w:hAnsi="Times New Roman" w:cs="Times New Roman"/>
          <w:b/>
          <w:sz w:val="24"/>
          <w:szCs w:val="24"/>
        </w:rPr>
        <w:t xml:space="preserve"> Линдгрен.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0733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830733"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0733"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 w:rsidRPr="00830733">
        <w:rPr>
          <w:rFonts w:ascii="Times New Roman" w:hAnsi="Times New Roman" w:cs="Times New Roman"/>
          <w:sz w:val="24"/>
          <w:szCs w:val="24"/>
        </w:rPr>
        <w:t xml:space="preserve">..– </w:t>
      </w:r>
      <w:proofErr w:type="gramEnd"/>
      <w:r w:rsidRPr="00830733">
        <w:rPr>
          <w:rFonts w:ascii="Times New Roman" w:hAnsi="Times New Roman" w:cs="Times New Roman"/>
          <w:sz w:val="24"/>
          <w:szCs w:val="24"/>
        </w:rPr>
        <w:t>С.392-419.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83073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07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073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30733"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86F" w:rsidRPr="00830733" w:rsidRDefault="00AC486F" w:rsidP="008307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0733"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 w:rsidRPr="00830733">
        <w:rPr>
          <w:rFonts w:ascii="Times New Roman" w:hAnsi="Times New Roman" w:cs="Times New Roman"/>
          <w:sz w:val="24"/>
          <w:szCs w:val="24"/>
        </w:rPr>
        <w:t xml:space="preserve"> Рассмотрите произведения </w:t>
      </w: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Астрид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 xml:space="preserve"> Линдгрен: трилогию о Малыше и </w:t>
      </w: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Карлсоне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>,  «</w:t>
      </w: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Пеппи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 xml:space="preserve"> Длинный чулок», «Эмиль из </w:t>
      </w: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Лённеберги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>»</w:t>
      </w:r>
      <w:r w:rsidR="00830733" w:rsidRPr="00830733">
        <w:rPr>
          <w:rFonts w:ascii="Times New Roman" w:hAnsi="Times New Roman" w:cs="Times New Roman"/>
          <w:sz w:val="24"/>
          <w:szCs w:val="24"/>
        </w:rPr>
        <w:t xml:space="preserve"> с точки зрения проблем взаимоотношений детей и взрослых.</w:t>
      </w:r>
    </w:p>
    <w:p w:rsidR="00AC486F" w:rsidRPr="00830733" w:rsidRDefault="00AC486F" w:rsidP="00AC48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30733" w:rsidRPr="00830733" w:rsidRDefault="00830733" w:rsidP="0083073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733">
        <w:rPr>
          <w:rFonts w:ascii="Times New Roman" w:hAnsi="Times New Roman" w:cs="Times New Roman"/>
          <w:sz w:val="24"/>
          <w:szCs w:val="24"/>
        </w:rPr>
        <w:t xml:space="preserve">Проведите анализ композиции, сюжета, образов героев каждой книги трилогии о Малыше и </w:t>
      </w: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Карлсоне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>. Отметьте жанровые особенности произведения.</w:t>
      </w:r>
    </w:p>
    <w:p w:rsidR="00830733" w:rsidRPr="00830733" w:rsidRDefault="00830733" w:rsidP="0083073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733">
        <w:rPr>
          <w:rFonts w:ascii="Times New Roman" w:hAnsi="Times New Roman" w:cs="Times New Roman"/>
          <w:sz w:val="24"/>
          <w:szCs w:val="24"/>
        </w:rPr>
        <w:t xml:space="preserve">Подготовьте сообщение на тему «Мир, в  котором живет </w:t>
      </w: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Пеппи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 xml:space="preserve"> Длинный чулок». Отметьте жанровые особенности произведения.</w:t>
      </w:r>
    </w:p>
    <w:p w:rsidR="00AC486F" w:rsidRPr="00830733" w:rsidRDefault="00AC486F" w:rsidP="0083073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733">
        <w:rPr>
          <w:rFonts w:ascii="Times New Roman" w:hAnsi="Times New Roman" w:cs="Times New Roman"/>
          <w:sz w:val="24"/>
          <w:szCs w:val="24"/>
        </w:rPr>
        <w:t xml:space="preserve">Представьте </w:t>
      </w:r>
      <w:r w:rsidR="00830733" w:rsidRPr="00830733">
        <w:rPr>
          <w:rFonts w:ascii="Times New Roman" w:hAnsi="Times New Roman" w:cs="Times New Roman"/>
          <w:sz w:val="24"/>
          <w:szCs w:val="24"/>
        </w:rPr>
        <w:t xml:space="preserve">проблемный </w:t>
      </w:r>
      <w:r w:rsidRPr="00830733">
        <w:rPr>
          <w:rFonts w:ascii="Times New Roman" w:hAnsi="Times New Roman" w:cs="Times New Roman"/>
          <w:sz w:val="24"/>
          <w:szCs w:val="24"/>
        </w:rPr>
        <w:t xml:space="preserve">анализ произведения А. Линдгрен «Эмиль из </w:t>
      </w: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Лённеберги</w:t>
      </w:r>
      <w:proofErr w:type="spellEnd"/>
      <w:r w:rsidR="00830733" w:rsidRPr="00830733">
        <w:rPr>
          <w:rFonts w:ascii="Times New Roman" w:hAnsi="Times New Roman" w:cs="Times New Roman"/>
          <w:sz w:val="24"/>
          <w:szCs w:val="24"/>
        </w:rPr>
        <w:t>». Отметьте жанровые особенности произведения.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0733">
        <w:rPr>
          <w:rFonts w:ascii="Times New Roman" w:hAnsi="Times New Roman" w:cs="Times New Roman"/>
          <w:sz w:val="24"/>
          <w:szCs w:val="24"/>
        </w:rPr>
        <w:t>Рекомендуемая литература: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 w:rsidRPr="00830733">
        <w:rPr>
          <w:rFonts w:ascii="Times New Roman" w:hAnsi="Times New Roman" w:cs="Times New Roman"/>
          <w:sz w:val="24"/>
          <w:szCs w:val="24"/>
        </w:rPr>
        <w:t xml:space="preserve">..– </w:t>
      </w:r>
      <w:proofErr w:type="gramEnd"/>
      <w:r w:rsidRPr="00830733">
        <w:rPr>
          <w:rFonts w:ascii="Times New Roman" w:hAnsi="Times New Roman" w:cs="Times New Roman"/>
          <w:sz w:val="24"/>
          <w:szCs w:val="24"/>
        </w:rPr>
        <w:t>С.392-419.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83073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07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073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30733"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83073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07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073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30733"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0733">
        <w:rPr>
          <w:rFonts w:ascii="Times New Roman" w:hAnsi="Times New Roman" w:cs="Times New Roman"/>
          <w:sz w:val="24"/>
          <w:szCs w:val="24"/>
        </w:rPr>
        <w:t>Брауде Л. Ю. Сказки скандинавских писателей.</w:t>
      </w:r>
      <w:proofErr w:type="gramStart"/>
      <w:r w:rsidRPr="00830733">
        <w:rPr>
          <w:rFonts w:ascii="Times New Roman" w:hAnsi="Times New Roman" w:cs="Times New Roman"/>
          <w:sz w:val="24"/>
          <w:szCs w:val="24"/>
        </w:rPr>
        <w:t>—Л</w:t>
      </w:r>
      <w:proofErr w:type="gramEnd"/>
      <w:r w:rsidRPr="00830733">
        <w:rPr>
          <w:rFonts w:ascii="Times New Roman" w:hAnsi="Times New Roman" w:cs="Times New Roman"/>
          <w:sz w:val="24"/>
          <w:szCs w:val="24"/>
        </w:rPr>
        <w:t>., 1990.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Будур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 xml:space="preserve"> Н.В. и др. Зарубежная детская литература. — 2-е изд., стерео</w:t>
      </w:r>
      <w:r w:rsidRPr="00830733"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0733">
        <w:rPr>
          <w:rFonts w:ascii="Times New Roman" w:hAnsi="Times New Roman" w:cs="Times New Roman"/>
          <w:sz w:val="24"/>
          <w:szCs w:val="24"/>
        </w:rPr>
        <w:t>Демурова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 xml:space="preserve"> Н.М. Июльский полдень золотой: Статьи об англий</w:t>
      </w:r>
      <w:r w:rsidRPr="00830733"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0733">
        <w:rPr>
          <w:rFonts w:ascii="Times New Roman" w:hAnsi="Times New Roman" w:cs="Times New Roman"/>
          <w:sz w:val="24"/>
          <w:szCs w:val="24"/>
        </w:rPr>
        <w:t>Зарубежная литература для детей и юношества: В 2 ч. / Под ред. Н.К. Мещеряковой, И.С. Чернявской. – М., 1997.</w:t>
      </w:r>
    </w:p>
    <w:p w:rsidR="00AC486F" w:rsidRPr="00830733" w:rsidRDefault="00AC486F" w:rsidP="00AC48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0733">
        <w:rPr>
          <w:rFonts w:ascii="Times New Roman" w:hAnsi="Times New Roman" w:cs="Times New Roman"/>
          <w:sz w:val="24"/>
          <w:szCs w:val="24"/>
        </w:rPr>
        <w:t>Скуратовская</w:t>
      </w:r>
      <w:proofErr w:type="spellEnd"/>
      <w:r w:rsidRPr="00830733">
        <w:rPr>
          <w:rFonts w:ascii="Times New Roman" w:hAnsi="Times New Roman" w:cs="Times New Roman"/>
          <w:sz w:val="24"/>
          <w:szCs w:val="24"/>
        </w:rPr>
        <w:t xml:space="preserve"> Л.И. Поэтика английской детской литературы </w:t>
      </w:r>
      <w:r w:rsidRPr="00830733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830733">
        <w:rPr>
          <w:rFonts w:ascii="Times New Roman" w:hAnsi="Times New Roman" w:cs="Times New Roman"/>
          <w:sz w:val="24"/>
          <w:szCs w:val="24"/>
        </w:rPr>
        <w:t>—</w:t>
      </w:r>
      <w:r w:rsidRPr="00830733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830733"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AC486F" w:rsidRDefault="00AC486F" w:rsidP="00AC48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0733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Стремстедт</w:t>
      </w:r>
      <w:proofErr w:type="spellEnd"/>
      <w:r w:rsidRPr="008307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 Великая сказочница: Жизнь </w:t>
      </w:r>
      <w:proofErr w:type="spellStart"/>
      <w:r w:rsidRPr="00830733">
        <w:rPr>
          <w:rFonts w:ascii="Times New Roman" w:eastAsia="Times New Roman" w:hAnsi="Times New Roman" w:cs="Times New Roman"/>
          <w:color w:val="000000"/>
          <w:sz w:val="24"/>
          <w:szCs w:val="24"/>
        </w:rPr>
        <w:t>Астрид</w:t>
      </w:r>
      <w:proofErr w:type="spellEnd"/>
      <w:r w:rsidRPr="008307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Линдгрен: Пер. </w:t>
      </w:r>
      <w:proofErr w:type="gramStart"/>
      <w:r w:rsidRPr="00830733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8307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швед. — М., 2002.</w:t>
      </w:r>
    </w:p>
    <w:p w:rsidR="004D7F4A" w:rsidRDefault="004D7F4A"/>
    <w:sectPr w:rsidR="004D7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3441D"/>
    <w:multiLevelType w:val="hybridMultilevel"/>
    <w:tmpl w:val="97BEB99C"/>
    <w:lvl w:ilvl="0" w:tplc="8954E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833DAC"/>
    <w:multiLevelType w:val="hybridMultilevel"/>
    <w:tmpl w:val="A7C47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486F"/>
    <w:rsid w:val="004D7F4A"/>
    <w:rsid w:val="00830733"/>
    <w:rsid w:val="00AC486F"/>
    <w:rsid w:val="00B0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8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7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2023-11-25T06:12:00Z</dcterms:created>
  <dcterms:modified xsi:type="dcterms:W3CDTF">2023-11-25T06:33:00Z</dcterms:modified>
</cp:coreProperties>
</file>