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E31" w:rsidRDefault="00563E31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Теория литературы и практика читательской деятельности. ПБ11. </w:t>
      </w:r>
    </w:p>
    <w:p w:rsidR="001A2567" w:rsidRPr="00685104" w:rsidRDefault="001A2567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685104" w:rsidRPr="00685104" w:rsidRDefault="00685104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685104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>ВЫРАЗИТЕЛЬНОЕ ЧТЕНИЕ (НАИЗУСТЬ) СТИХОТВОРЕНИЙ:</w:t>
      </w:r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</w:p>
    <w:p w:rsidR="00685104" w:rsidRPr="00685104" w:rsidRDefault="00685104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1) А.С. ПУШКИНА (если отрывок из сказки, то не менее 14 строк, смысловой отрывок, или группой – всю сказку – по ролям, </w:t>
      </w:r>
      <w:proofErr w:type="spellStart"/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>инсценирование</w:t>
      </w:r>
      <w:proofErr w:type="spellEnd"/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и под.)</w:t>
      </w:r>
      <w:proofErr w:type="gramStart"/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;</w:t>
      </w:r>
      <w:proofErr w:type="gramEnd"/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</w:p>
    <w:p w:rsidR="00685104" w:rsidRDefault="00685104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>2) одного поэта из списка 19  века; 3) одного поэта из списка рубежа 19-20 веков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510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(можно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и должно </w:t>
      </w:r>
      <w:r w:rsidRPr="00685104">
        <w:rPr>
          <w:rFonts w:ascii="Times New Roman" w:hAnsi="Times New Roman" w:cs="Times New Roman"/>
          <w:b/>
          <w:color w:val="FF0000"/>
          <w:sz w:val="28"/>
          <w:szCs w:val="28"/>
        </w:rPr>
        <w:t>тех, что готовили к занятиям)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; </w:t>
      </w:r>
    </w:p>
    <w:p w:rsidR="001A2567" w:rsidRPr="00685104" w:rsidRDefault="00685104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685104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4)  басню (из программного чтения для начальной школы) И.А. Крылова (не более 3 человек  на одну басню) </w:t>
      </w:r>
    </w:p>
    <w:p w:rsidR="001A2567" w:rsidRDefault="001A2567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2567" w:rsidRDefault="001A2567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3E31" w:rsidRPr="00685104" w:rsidRDefault="00563E31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44"/>
          <w:szCs w:val="44"/>
        </w:rPr>
      </w:pPr>
      <w:r w:rsidRPr="00685104">
        <w:rPr>
          <w:rFonts w:ascii="Times New Roman" w:hAnsi="Times New Roman" w:cs="Times New Roman"/>
          <w:b/>
          <w:sz w:val="44"/>
          <w:szCs w:val="44"/>
          <w:highlight w:val="yellow"/>
        </w:rPr>
        <w:t>Задание на 23.03.2023 г.</w:t>
      </w:r>
      <w:r w:rsidR="00685104">
        <w:rPr>
          <w:rFonts w:ascii="Times New Roman" w:hAnsi="Times New Roman" w:cs="Times New Roman"/>
          <w:b/>
          <w:sz w:val="44"/>
          <w:szCs w:val="44"/>
        </w:rPr>
        <w:t xml:space="preserve"> (1)(и 2-3 на 30.03.2023 г.) </w:t>
      </w:r>
    </w:p>
    <w:p w:rsidR="009004D5" w:rsidRPr="00563E31" w:rsidRDefault="00563E31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004D5" w:rsidRPr="00563E31">
        <w:rPr>
          <w:rFonts w:ascii="Times New Roman" w:hAnsi="Times New Roman" w:cs="Times New Roman"/>
          <w:b/>
          <w:sz w:val="28"/>
          <w:szCs w:val="28"/>
        </w:rPr>
        <w:t xml:space="preserve">Рассказы о детях и для детей  в русской литературе XIX </w:t>
      </w:r>
      <w:proofErr w:type="gramStart"/>
      <w:r w:rsidR="009004D5" w:rsidRPr="00563E31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9004D5" w:rsidRPr="00563E3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и  </w:t>
      </w:r>
      <w:r w:rsidRPr="00563E31">
        <w:rPr>
          <w:rFonts w:ascii="Times New Roman" w:hAnsi="Times New Roman" w:cs="Times New Roman"/>
          <w:b/>
          <w:sz w:val="28"/>
          <w:szCs w:val="28"/>
        </w:rPr>
        <w:t>рубежа XIX –XX в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63E3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735DA" w:rsidRDefault="007735DA" w:rsidP="00563E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04D5" w:rsidRPr="00563E31" w:rsidRDefault="009004D5" w:rsidP="00563E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E3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9004D5" w:rsidRPr="007735DA" w:rsidRDefault="009004D5" w:rsidP="007735D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5DA">
        <w:rPr>
          <w:rFonts w:ascii="Times New Roman" w:hAnsi="Times New Roman" w:cs="Times New Roman"/>
          <w:sz w:val="28"/>
          <w:szCs w:val="28"/>
        </w:rPr>
        <w:t>Русская литература XIX века:</w:t>
      </w:r>
      <w:r w:rsidRPr="0077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35DA">
        <w:rPr>
          <w:rFonts w:ascii="Times New Roman" w:hAnsi="Times New Roman" w:cs="Times New Roman"/>
          <w:sz w:val="28"/>
          <w:szCs w:val="28"/>
        </w:rPr>
        <w:t>Проза для детей: жанры, темы, проблемы, образы</w:t>
      </w:r>
      <w:r w:rsidR="007735DA" w:rsidRPr="007735DA">
        <w:rPr>
          <w:rFonts w:ascii="Times New Roman" w:hAnsi="Times New Roman" w:cs="Times New Roman"/>
          <w:sz w:val="28"/>
          <w:szCs w:val="28"/>
        </w:rPr>
        <w:t xml:space="preserve">: К.Д. </w:t>
      </w:r>
      <w:r w:rsidR="007735DA" w:rsidRPr="007735DA">
        <w:rPr>
          <w:rFonts w:ascii="Times New Roman" w:hAnsi="Times New Roman" w:cs="Times New Roman"/>
          <w:iCs/>
          <w:sz w:val="28"/>
          <w:szCs w:val="28"/>
        </w:rPr>
        <w:t>Ушинский</w:t>
      </w:r>
      <w:r w:rsidR="007735DA" w:rsidRPr="007735DA">
        <w:rPr>
          <w:rFonts w:ascii="Times New Roman" w:hAnsi="Times New Roman" w:cs="Times New Roman"/>
          <w:sz w:val="28"/>
          <w:szCs w:val="28"/>
        </w:rPr>
        <w:t>,</w:t>
      </w:r>
      <w:r w:rsidR="007735DA" w:rsidRPr="007735D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735DA" w:rsidRPr="007735DA">
        <w:rPr>
          <w:rFonts w:ascii="Times New Roman" w:hAnsi="Times New Roman" w:cs="Times New Roman"/>
          <w:sz w:val="28"/>
          <w:szCs w:val="28"/>
        </w:rPr>
        <w:t xml:space="preserve">В.М. Гаршин, Д.В. Григорович, Н.М. Гарин-Михайловский, Д.Н. </w:t>
      </w:r>
      <w:proofErr w:type="spellStart"/>
      <w:proofErr w:type="gramStart"/>
      <w:r w:rsidR="007735DA" w:rsidRPr="007735DA">
        <w:rPr>
          <w:rFonts w:ascii="Times New Roman" w:hAnsi="Times New Roman" w:cs="Times New Roman"/>
          <w:sz w:val="28"/>
          <w:szCs w:val="28"/>
        </w:rPr>
        <w:t>Мамин-Сибиряк</w:t>
      </w:r>
      <w:proofErr w:type="spellEnd"/>
      <w:proofErr w:type="gramEnd"/>
      <w:r w:rsidR="007735DA" w:rsidRPr="007735DA">
        <w:rPr>
          <w:rFonts w:ascii="Times New Roman" w:hAnsi="Times New Roman" w:cs="Times New Roman"/>
          <w:sz w:val="28"/>
          <w:szCs w:val="28"/>
        </w:rPr>
        <w:t>, Н.П. Вагнер и др.</w:t>
      </w:r>
    </w:p>
    <w:p w:rsidR="009004D5" w:rsidRPr="007735DA" w:rsidRDefault="009004D5" w:rsidP="00563E3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DA">
        <w:rPr>
          <w:rFonts w:ascii="Times New Roman" w:hAnsi="Times New Roman" w:cs="Times New Roman"/>
          <w:sz w:val="28"/>
          <w:szCs w:val="28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9004D5" w:rsidRPr="007735DA" w:rsidRDefault="009004D5" w:rsidP="00563E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5DA">
        <w:rPr>
          <w:rFonts w:ascii="Times New Roman" w:hAnsi="Times New Roman" w:cs="Times New Roman"/>
          <w:sz w:val="28"/>
          <w:szCs w:val="28"/>
        </w:rPr>
        <w:t xml:space="preserve">А.П. Чехов о детях и для детей. Образы детей и тема детства в рассказах. </w:t>
      </w:r>
    </w:p>
    <w:p w:rsidR="003F071B" w:rsidRDefault="00563E31" w:rsidP="007735D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35DA">
        <w:rPr>
          <w:rFonts w:ascii="Times New Roman" w:hAnsi="Times New Roman" w:cs="Times New Roman"/>
          <w:sz w:val="28"/>
          <w:szCs w:val="28"/>
        </w:rPr>
        <w:t xml:space="preserve">Детская литература конца XIX – начала XX </w:t>
      </w:r>
      <w:proofErr w:type="spellStart"/>
      <w:proofErr w:type="gramStart"/>
      <w:r w:rsidRPr="007735DA">
        <w:rPr>
          <w:rFonts w:ascii="Times New Roman" w:hAnsi="Times New Roman" w:cs="Times New Roman"/>
          <w:sz w:val="28"/>
          <w:szCs w:val="28"/>
        </w:rPr>
        <w:t>вв</w:t>
      </w:r>
      <w:proofErr w:type="spellEnd"/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: 1.Особенности русской литературы конца </w:t>
      </w:r>
      <w:r w:rsidRPr="007735DA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7735DA">
        <w:rPr>
          <w:rFonts w:ascii="Times New Roman" w:hAnsi="Times New Roman" w:cs="Times New Roman"/>
          <w:sz w:val="28"/>
          <w:szCs w:val="28"/>
        </w:rPr>
        <w:t xml:space="preserve"> – начала </w:t>
      </w:r>
      <w:r w:rsidRPr="007735DA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7735DA">
        <w:rPr>
          <w:rFonts w:ascii="Times New Roman" w:hAnsi="Times New Roman" w:cs="Times New Roman"/>
          <w:sz w:val="28"/>
          <w:szCs w:val="28"/>
        </w:rPr>
        <w:t xml:space="preserve"> вв. Детская литература в контексте общего литературного развития. Периодика для детей. 2. Тема обездоленного детства в повестях и рассказах Л.Н. Андреева, А. Серафимовича, А.И. Куприна</w:t>
      </w:r>
      <w:r w:rsidR="007735DA" w:rsidRPr="007735DA">
        <w:rPr>
          <w:rFonts w:ascii="Times New Roman" w:hAnsi="Times New Roman" w:cs="Times New Roman"/>
          <w:sz w:val="28"/>
          <w:szCs w:val="28"/>
        </w:rPr>
        <w:t>, А.Н. Толстого</w:t>
      </w:r>
      <w:r w:rsidRPr="007735DA">
        <w:rPr>
          <w:rFonts w:ascii="Times New Roman" w:hAnsi="Times New Roman" w:cs="Times New Roman"/>
          <w:sz w:val="28"/>
          <w:szCs w:val="28"/>
        </w:rPr>
        <w:t xml:space="preserve"> и др. 3. Изображение процесса формирования личности ребёнка В.Г. Короленко. 4. Феномен Л.Чарской: история публикации ее произведений, жанры, темы, идеи, образы. </w:t>
      </w:r>
      <w:r w:rsidRPr="007735DA">
        <w:rPr>
          <w:rFonts w:ascii="Times New Roman" w:hAnsi="Times New Roman" w:cs="Times New Roman"/>
          <w:sz w:val="28"/>
          <w:szCs w:val="28"/>
        </w:rPr>
        <w:tab/>
      </w:r>
    </w:p>
    <w:p w:rsidR="007735DA" w:rsidRPr="007735DA" w:rsidRDefault="007735DA" w:rsidP="00D97EF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7735DA">
        <w:rPr>
          <w:rFonts w:ascii="Times New Roman" w:hAnsi="Times New Roman" w:cs="Times New Roman"/>
          <w:b/>
          <w:color w:val="002060"/>
          <w:sz w:val="28"/>
          <w:szCs w:val="28"/>
          <w:highlight w:val="yellow"/>
        </w:rPr>
        <w:t>ПРОЧИТАТЬ ПРОИЗВЕДЕНИЯ (РАССКАЗЫ) УКАЗАННЫХ В ПЛАНЕ АВТОРОВ ПО СПИСКУ ДЛЯ САМОСТОЯТЕЛЬНОГО ЧТЕНИЯ И ВЕДЕНИЯ ЧИТАТЕЛЬСКОГО ДНЕВНИКА</w:t>
      </w:r>
      <w:r w:rsidR="00D97EFF">
        <w:rPr>
          <w:rFonts w:ascii="Times New Roman" w:hAnsi="Times New Roman" w:cs="Times New Roman"/>
          <w:b/>
          <w:color w:val="002060"/>
          <w:sz w:val="28"/>
          <w:szCs w:val="28"/>
          <w:highlight w:val="yellow"/>
        </w:rPr>
        <w:t xml:space="preserve"> (включая «Богомолье» И.Шмелева)</w:t>
      </w:r>
      <w:r w:rsidRPr="007735DA">
        <w:rPr>
          <w:rFonts w:ascii="Times New Roman" w:hAnsi="Times New Roman" w:cs="Times New Roman"/>
          <w:b/>
          <w:color w:val="002060"/>
          <w:sz w:val="28"/>
          <w:szCs w:val="28"/>
          <w:highlight w:val="yellow"/>
        </w:rPr>
        <w:t>.</w:t>
      </w:r>
      <w:r w:rsidRPr="007735DA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</w:p>
    <w:p w:rsidR="003F071B" w:rsidRPr="007735DA" w:rsidRDefault="003F071B" w:rsidP="003F071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3F071B" w:rsidRPr="007735DA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735DA">
        <w:rPr>
          <w:rFonts w:ascii="Times New Roman" w:hAnsi="Times New Roman" w:cs="Times New Roman"/>
          <w:b/>
          <w:sz w:val="28"/>
          <w:szCs w:val="28"/>
        </w:rPr>
        <w:t xml:space="preserve">Рекомендуемая литература: </w:t>
      </w:r>
    </w:p>
    <w:p w:rsidR="003F071B" w:rsidRPr="007735DA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35DA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 xml:space="preserve"> И.Н. Детская литература: учебник для студентов вузов, обучающихся 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7735DA">
        <w:rPr>
          <w:rFonts w:ascii="Times New Roman" w:hAnsi="Times New Roman" w:cs="Times New Roman"/>
          <w:sz w:val="28"/>
          <w:szCs w:val="28"/>
        </w:rPr>
        <w:t>И.Н.Арзамасцева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>. - М.: Академия, 2009. - 574с.</w:t>
      </w:r>
    </w:p>
    <w:p w:rsidR="003F071B" w:rsidRPr="007735DA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35DA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особие для студентов вузов:  / З. А. </w:t>
      </w:r>
      <w:proofErr w:type="spellStart"/>
      <w:r w:rsidRPr="007735DA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 Академия, 2008.</w:t>
      </w:r>
    </w:p>
    <w:p w:rsidR="003F071B" w:rsidRPr="007735DA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DA">
        <w:rPr>
          <w:rFonts w:ascii="Times New Roman" w:hAnsi="Times New Roman" w:cs="Times New Roman"/>
          <w:sz w:val="28"/>
          <w:szCs w:val="28"/>
        </w:rPr>
        <w:t xml:space="preserve">Детская литература: учебник для использования в учебном процессе </w:t>
      </w:r>
      <w:proofErr w:type="spellStart"/>
      <w:r w:rsidRPr="007735DA">
        <w:rPr>
          <w:rFonts w:ascii="Times New Roman" w:hAnsi="Times New Roman" w:cs="Times New Roman"/>
          <w:sz w:val="28"/>
          <w:szCs w:val="28"/>
        </w:rPr>
        <w:t>образоват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 xml:space="preserve">. учреждений, реализующих </w:t>
      </w:r>
      <w:proofErr w:type="spellStart"/>
      <w:r w:rsidRPr="007735DA">
        <w:rPr>
          <w:rFonts w:ascii="Times New Roman" w:hAnsi="Times New Roman" w:cs="Times New Roman"/>
          <w:sz w:val="28"/>
          <w:szCs w:val="28"/>
        </w:rPr>
        <w:t>образоват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>рогр.сред.проф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>. образования/Е. О. Путилова [и др.]; под ред. Е.О.Путиловой.- М.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 Академия, 2008. - 381с.</w:t>
      </w:r>
    </w:p>
    <w:p w:rsidR="003F071B" w:rsidRPr="007735DA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DA">
        <w:rPr>
          <w:rFonts w:ascii="Times New Roman" w:hAnsi="Times New Roman" w:cs="Times New Roman"/>
          <w:sz w:val="28"/>
          <w:szCs w:val="28"/>
        </w:rPr>
        <w:t>Русская литература для детей: Учеб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особие для студентов сред. </w:t>
      </w:r>
      <w:proofErr w:type="spellStart"/>
      <w:r w:rsidRPr="007735DA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>. учеб. заведений / Т.Д. Полозова [и др.]; под ред. Т.Д. Полозовой. – М., 1997, 512 с.</w:t>
      </w:r>
    </w:p>
    <w:p w:rsidR="003F071B" w:rsidRPr="007735DA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35DA">
        <w:rPr>
          <w:rFonts w:ascii="Times New Roman" w:hAnsi="Times New Roman" w:cs="Times New Roman"/>
          <w:sz w:val="28"/>
          <w:szCs w:val="28"/>
        </w:rPr>
        <w:lastRenderedPageBreak/>
        <w:t>Сосновская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>, О.В. Теория литературы и практика читательской деятельности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 учебник / О. В. </w:t>
      </w:r>
      <w:proofErr w:type="spellStart"/>
      <w:r w:rsidRPr="007735DA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7735DA">
        <w:rPr>
          <w:rFonts w:ascii="Times New Roman" w:hAnsi="Times New Roman" w:cs="Times New Roman"/>
          <w:sz w:val="28"/>
          <w:szCs w:val="28"/>
        </w:rPr>
        <w:t>. – М.: Академия, 2008. - 108 с. (Высшее профессиональное образование</w:t>
      </w:r>
      <w:proofErr w:type="gramStart"/>
      <w:r w:rsidRPr="007735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35DA">
        <w:rPr>
          <w:rFonts w:ascii="Times New Roman" w:hAnsi="Times New Roman" w:cs="Times New Roman"/>
          <w:sz w:val="28"/>
          <w:szCs w:val="28"/>
        </w:rPr>
        <w:t xml:space="preserve"> педагогические специальности).</w:t>
      </w:r>
    </w:p>
    <w:p w:rsidR="003F071B" w:rsidRPr="00563E31" w:rsidRDefault="003F071B" w:rsidP="003F071B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9004D5" w:rsidRPr="00563E31" w:rsidRDefault="00563E31" w:rsidP="00563E3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E31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</w:p>
    <w:p w:rsidR="001A2567" w:rsidRDefault="001A2567" w:rsidP="00563E3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</w:p>
    <w:p w:rsidR="009004D5" w:rsidRPr="00563E31" w:rsidRDefault="009004D5" w:rsidP="00563E3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E31">
        <w:rPr>
          <w:rFonts w:ascii="Times New Roman" w:hAnsi="Times New Roman" w:cs="Times New Roman"/>
          <w:b/>
          <w:sz w:val="28"/>
          <w:szCs w:val="28"/>
        </w:rPr>
        <w:t xml:space="preserve">Тема: Жанровое и тематическое многообразие произведений Л.Н. Толстого для детей в «Русских книгах для чтения» </w:t>
      </w:r>
    </w:p>
    <w:p w:rsidR="009004D5" w:rsidRPr="00563E31" w:rsidRDefault="009004D5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E31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63E31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 xml:space="preserve">См.: </w:t>
      </w:r>
      <w:proofErr w:type="spellStart"/>
      <w:r w:rsidRPr="00563E31">
        <w:rPr>
          <w:sz w:val="28"/>
          <w:szCs w:val="28"/>
        </w:rPr>
        <w:t>Арзамасцева</w:t>
      </w:r>
      <w:proofErr w:type="spellEnd"/>
      <w:r w:rsidRPr="00563E31">
        <w:rPr>
          <w:sz w:val="28"/>
          <w:szCs w:val="28"/>
        </w:rPr>
        <w:t xml:space="preserve">, И.Н., Николаева,  С.А.  Детская литература: учебник для студентов вузов - М.: Академия, 2009 //Русская детская литература XIX </w:t>
      </w:r>
      <w:proofErr w:type="gramStart"/>
      <w:r w:rsidRPr="00563E31">
        <w:rPr>
          <w:sz w:val="28"/>
          <w:szCs w:val="28"/>
        </w:rPr>
        <w:t>в</w:t>
      </w:r>
      <w:proofErr w:type="gramEnd"/>
      <w:r w:rsidRPr="00563E31">
        <w:rPr>
          <w:sz w:val="28"/>
          <w:szCs w:val="28"/>
        </w:rPr>
        <w:t>.</w:t>
      </w:r>
      <w:r w:rsidR="00563E31">
        <w:rPr>
          <w:sz w:val="28"/>
          <w:szCs w:val="28"/>
        </w:rPr>
        <w:t xml:space="preserve"> </w:t>
      </w:r>
      <w:r w:rsidRPr="00563E31">
        <w:rPr>
          <w:sz w:val="28"/>
          <w:szCs w:val="28"/>
        </w:rPr>
        <w:t>Вторая половина XIX века.– С.96-160.</w:t>
      </w:r>
      <w:r w:rsidR="003F071B">
        <w:rPr>
          <w:sz w:val="28"/>
          <w:szCs w:val="28"/>
        </w:rPr>
        <w:t xml:space="preserve"> , а также другие учебники и пособия (</w:t>
      </w:r>
      <w:proofErr w:type="gramStart"/>
      <w:r w:rsidR="003F071B">
        <w:rPr>
          <w:sz w:val="28"/>
          <w:szCs w:val="28"/>
        </w:rPr>
        <w:t>см</w:t>
      </w:r>
      <w:proofErr w:type="gramEnd"/>
      <w:r w:rsidR="003F071B">
        <w:rPr>
          <w:sz w:val="28"/>
          <w:szCs w:val="28"/>
        </w:rPr>
        <w:t xml:space="preserve">.: список выше).  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b/>
          <w:sz w:val="28"/>
          <w:szCs w:val="28"/>
        </w:rPr>
        <w:t>Задание:</w:t>
      </w:r>
      <w:r w:rsidRPr="00563E31">
        <w:rPr>
          <w:sz w:val="28"/>
          <w:szCs w:val="28"/>
        </w:rPr>
        <w:t xml:space="preserve"> Прочитайте произведения Л.Н. Толстого (</w:t>
      </w:r>
      <w:proofErr w:type="gramStart"/>
      <w:r w:rsidRPr="00563E31">
        <w:rPr>
          <w:sz w:val="28"/>
          <w:szCs w:val="28"/>
        </w:rPr>
        <w:t>см</w:t>
      </w:r>
      <w:proofErr w:type="gramEnd"/>
      <w:r w:rsidRPr="00563E31">
        <w:rPr>
          <w:sz w:val="28"/>
          <w:szCs w:val="28"/>
        </w:rP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>1. История создания и жанровая специфика «Русских книг для чтения».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>2. Жанр рассказа и его модификации в «Русских книгах для чтения». Художественные особенности рассказов.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9004D5" w:rsidRPr="00563E31" w:rsidRDefault="009004D5" w:rsidP="00563E3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4D5" w:rsidRPr="00563E31" w:rsidRDefault="009004D5" w:rsidP="00563E3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63E31">
        <w:rPr>
          <w:rFonts w:ascii="Times New Roman" w:hAnsi="Times New Roman" w:cs="Times New Roman"/>
          <w:b/>
          <w:i/>
          <w:sz w:val="28"/>
          <w:szCs w:val="28"/>
        </w:rPr>
        <w:t xml:space="preserve">Рекомендуемая </w:t>
      </w:r>
      <w:r w:rsidR="003F071B">
        <w:rPr>
          <w:rFonts w:ascii="Times New Roman" w:hAnsi="Times New Roman" w:cs="Times New Roman"/>
          <w:b/>
          <w:i/>
          <w:sz w:val="28"/>
          <w:szCs w:val="28"/>
        </w:rPr>
        <w:t xml:space="preserve">дополнительная </w:t>
      </w:r>
      <w:r w:rsidRPr="00563E31">
        <w:rPr>
          <w:rFonts w:ascii="Times New Roman" w:hAnsi="Times New Roman" w:cs="Times New Roman"/>
          <w:b/>
          <w:i/>
          <w:sz w:val="28"/>
          <w:szCs w:val="28"/>
        </w:rPr>
        <w:t>литература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i/>
          <w:sz w:val="28"/>
          <w:szCs w:val="28"/>
        </w:rPr>
        <w:t>Толстой Л.Н.</w:t>
      </w:r>
      <w:r w:rsidRPr="00563E31">
        <w:rPr>
          <w:sz w:val="28"/>
          <w:szCs w:val="28"/>
        </w:rPr>
        <w:t xml:space="preserve"> Русские книги для детей. Любое издание.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i/>
          <w:sz w:val="28"/>
          <w:szCs w:val="28"/>
        </w:rPr>
        <w:t>Толстой Л.Н.</w:t>
      </w:r>
      <w:r w:rsidRPr="00563E31">
        <w:rPr>
          <w:sz w:val="28"/>
          <w:szCs w:val="28"/>
        </w:rPr>
        <w:t xml:space="preserve"> Азбука. Новая азбука. – М., 1978.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i/>
          <w:sz w:val="28"/>
          <w:szCs w:val="28"/>
        </w:rPr>
        <w:t>Фотеева А.</w:t>
      </w:r>
      <w:r w:rsidRPr="00563E31">
        <w:rPr>
          <w:sz w:val="28"/>
          <w:szCs w:val="28"/>
        </w:rPr>
        <w:t xml:space="preserve"> «Азбука» Л.Н.. Толстого. К 100-летию ее создания. //</w:t>
      </w:r>
      <w:proofErr w:type="spellStart"/>
      <w:r w:rsidRPr="00563E31">
        <w:rPr>
          <w:sz w:val="28"/>
          <w:szCs w:val="28"/>
        </w:rPr>
        <w:t>Сов</w:t>
      </w:r>
      <w:proofErr w:type="gramStart"/>
      <w:r w:rsidRPr="00563E31">
        <w:rPr>
          <w:sz w:val="28"/>
          <w:szCs w:val="28"/>
        </w:rPr>
        <w:t>.п</w:t>
      </w:r>
      <w:proofErr w:type="gramEnd"/>
      <w:r w:rsidRPr="00563E31">
        <w:rPr>
          <w:sz w:val="28"/>
          <w:szCs w:val="28"/>
        </w:rPr>
        <w:t>едагогика</w:t>
      </w:r>
      <w:proofErr w:type="spellEnd"/>
      <w:r w:rsidRPr="00563E31">
        <w:rPr>
          <w:sz w:val="28"/>
          <w:szCs w:val="28"/>
        </w:rPr>
        <w:t>. – 1973. – № 1.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i/>
          <w:sz w:val="28"/>
          <w:szCs w:val="28"/>
        </w:rPr>
        <w:t>Зайцев В.И.</w:t>
      </w:r>
      <w:r w:rsidRPr="00563E31">
        <w:rPr>
          <w:sz w:val="28"/>
          <w:szCs w:val="28"/>
        </w:rPr>
        <w:t xml:space="preserve"> Лев Толстой и дети // Дошкольное воспитание. – 1970. – №№11, 12.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i/>
          <w:sz w:val="28"/>
          <w:szCs w:val="28"/>
        </w:rPr>
        <w:t xml:space="preserve">Детская </w:t>
      </w:r>
      <w:r w:rsidRPr="00563E31">
        <w:rPr>
          <w:sz w:val="28"/>
          <w:szCs w:val="28"/>
        </w:rPr>
        <w:t>литература. – 1978. – №9 (номер посвящен творчеству Л.Н. Толстого).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563E31">
        <w:rPr>
          <w:i/>
          <w:sz w:val="28"/>
          <w:szCs w:val="28"/>
        </w:rPr>
        <w:t>Бегак</w:t>
      </w:r>
      <w:proofErr w:type="spellEnd"/>
      <w:r w:rsidRPr="00563E31">
        <w:rPr>
          <w:i/>
          <w:sz w:val="28"/>
          <w:szCs w:val="28"/>
        </w:rPr>
        <w:t xml:space="preserve"> Б. </w:t>
      </w:r>
      <w:r w:rsidRPr="00563E31">
        <w:rPr>
          <w:sz w:val="28"/>
          <w:szCs w:val="28"/>
        </w:rPr>
        <w:t>Доброе слово для всей семьи / Классики в стране детства.– М.,1983.– С.3–19.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1A2567" w:rsidRPr="00563E31" w:rsidRDefault="001A2567" w:rsidP="001A256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E31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</w:p>
    <w:p w:rsidR="009004D5" w:rsidRPr="00563E31" w:rsidRDefault="001A2567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 3.</w:t>
      </w:r>
      <w:r w:rsidR="009004D5" w:rsidRPr="00563E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2567" w:rsidRPr="00563E31" w:rsidRDefault="001A2567" w:rsidP="001A2567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b/>
          <w:sz w:val="28"/>
          <w:szCs w:val="28"/>
        </w:rPr>
        <w:t>Задание:</w:t>
      </w:r>
      <w:r w:rsidRPr="00563E31">
        <w:rPr>
          <w:sz w:val="28"/>
          <w:szCs w:val="28"/>
        </w:rPr>
        <w:t xml:space="preserve">  Рассмотрите рассказы о детях и для детей А.П. Чехова: </w:t>
      </w:r>
    </w:p>
    <w:p w:rsidR="001A2567" w:rsidRPr="00563E31" w:rsidRDefault="001A2567" w:rsidP="001A2567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 xml:space="preserve">1. Образы детей и тема детства в рассказах. </w:t>
      </w:r>
      <w:proofErr w:type="gramStart"/>
      <w:r w:rsidRPr="00563E31">
        <w:rPr>
          <w:sz w:val="28"/>
          <w:szCs w:val="28"/>
        </w:rPr>
        <w:t xml:space="preserve">«Дома», «Гриша», «Кухарка женится», «Детвора», «Событие», «Ванька», «Беглец», «Спать хочется» и др. </w:t>
      </w:r>
      <w:proofErr w:type="gramEnd"/>
    </w:p>
    <w:p w:rsidR="001A2567" w:rsidRPr="00563E31" w:rsidRDefault="001A2567" w:rsidP="001A2567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sz w:val="28"/>
          <w:szCs w:val="28"/>
        </w:rPr>
        <w:t xml:space="preserve">2. «Каштанка» и «Белолобый»: жанр, проблематика, поэтика. </w:t>
      </w:r>
    </w:p>
    <w:p w:rsidR="001A2567" w:rsidRPr="00563E31" w:rsidRDefault="001A2567" w:rsidP="001A2567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563E31">
        <w:rPr>
          <w:b/>
          <w:sz w:val="28"/>
          <w:szCs w:val="28"/>
        </w:rPr>
        <w:lastRenderedPageBreak/>
        <w:t>Задание:</w:t>
      </w:r>
      <w:r w:rsidRPr="00563E31">
        <w:rPr>
          <w:sz w:val="28"/>
          <w:szCs w:val="28"/>
        </w:rPr>
        <w:t xml:space="preserve">  Прочитайте произведения русских писателей XIX века из списка для самостоятельного чтения: К.Д. </w:t>
      </w:r>
      <w:r w:rsidRPr="00563E31">
        <w:rPr>
          <w:iCs/>
          <w:sz w:val="28"/>
          <w:szCs w:val="28"/>
        </w:rPr>
        <w:t>Ушинский</w:t>
      </w:r>
      <w:r w:rsidRPr="00563E31">
        <w:rPr>
          <w:sz w:val="28"/>
          <w:szCs w:val="28"/>
        </w:rPr>
        <w:t>,</w:t>
      </w:r>
      <w:r w:rsidRPr="00563E31">
        <w:rPr>
          <w:color w:val="FF0000"/>
          <w:sz w:val="28"/>
          <w:szCs w:val="28"/>
        </w:rPr>
        <w:t xml:space="preserve"> </w:t>
      </w:r>
      <w:r w:rsidRPr="00563E31">
        <w:rPr>
          <w:sz w:val="28"/>
          <w:szCs w:val="28"/>
        </w:rPr>
        <w:t xml:space="preserve">В.М. Гаршин, Д.В. Григорович, Н.М. Гарин-Михайловский, Д.Н. </w:t>
      </w:r>
      <w:proofErr w:type="spellStart"/>
      <w:proofErr w:type="gramStart"/>
      <w:r w:rsidRPr="00563E31">
        <w:rPr>
          <w:sz w:val="28"/>
          <w:szCs w:val="28"/>
        </w:rPr>
        <w:t>Мамин-Сибиряк</w:t>
      </w:r>
      <w:proofErr w:type="spellEnd"/>
      <w:proofErr w:type="gramEnd"/>
      <w:r w:rsidRPr="00563E31">
        <w:rPr>
          <w:sz w:val="28"/>
          <w:szCs w:val="28"/>
        </w:rPr>
        <w:t>, Н.П. Вагнер и др. Рассмотрите жанровые модификации рассказа</w:t>
      </w:r>
    </w:p>
    <w:p w:rsidR="009004D5" w:rsidRPr="001A2567" w:rsidRDefault="009004D5" w:rsidP="001A2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567">
        <w:rPr>
          <w:rFonts w:ascii="Times New Roman" w:hAnsi="Times New Roman" w:cs="Times New Roman"/>
          <w:b/>
          <w:sz w:val="28"/>
          <w:szCs w:val="28"/>
        </w:rPr>
        <w:t xml:space="preserve">Рассказы о детях и для детей  в русской литературе рубежа XIX – XX вв. </w:t>
      </w:r>
    </w:p>
    <w:p w:rsidR="009004D5" w:rsidRPr="00563E31" w:rsidRDefault="009004D5" w:rsidP="001A2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E31">
        <w:rPr>
          <w:rFonts w:ascii="Times New Roman" w:hAnsi="Times New Roman" w:cs="Times New Roman"/>
          <w:b/>
          <w:sz w:val="28"/>
          <w:szCs w:val="28"/>
        </w:rPr>
        <w:t>Задание.</w:t>
      </w:r>
      <w:r w:rsidRPr="00563E31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  <w:r w:rsidR="001A2567">
        <w:rPr>
          <w:rFonts w:ascii="Times New Roman" w:hAnsi="Times New Roman" w:cs="Times New Roman"/>
          <w:sz w:val="28"/>
          <w:szCs w:val="28"/>
        </w:rPr>
        <w:t xml:space="preserve"> </w:t>
      </w:r>
      <w:r w:rsidRPr="00563E31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563E31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63E31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63E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E31">
        <w:rPr>
          <w:rFonts w:ascii="Times New Roman" w:hAnsi="Times New Roman" w:cs="Times New Roman"/>
          <w:sz w:val="28"/>
          <w:szCs w:val="28"/>
        </w:rPr>
        <w:t>XX в. Серебряный век. Детские журналы на рубеже веков. Массовая детская литература. – С.171-189.</w:t>
      </w:r>
    </w:p>
    <w:p w:rsidR="009004D5" w:rsidRPr="00563E31" w:rsidRDefault="009004D5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E31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63E31">
        <w:rPr>
          <w:rFonts w:ascii="Times New Roman" w:hAnsi="Times New Roman" w:cs="Times New Roman"/>
          <w:sz w:val="28"/>
          <w:szCs w:val="28"/>
        </w:rPr>
        <w:t xml:space="preserve"> </w:t>
      </w:r>
      <w:r w:rsidR="001A2567">
        <w:rPr>
          <w:rFonts w:ascii="Times New Roman" w:hAnsi="Times New Roman" w:cs="Times New Roman"/>
          <w:sz w:val="28"/>
          <w:szCs w:val="28"/>
        </w:rPr>
        <w:t>П</w:t>
      </w:r>
      <w:r w:rsidRPr="00563E31">
        <w:rPr>
          <w:rFonts w:ascii="Times New Roman" w:hAnsi="Times New Roman" w:cs="Times New Roman"/>
          <w:sz w:val="28"/>
          <w:szCs w:val="28"/>
        </w:rPr>
        <w:t xml:space="preserve">одготовить </w:t>
      </w:r>
      <w:r w:rsidR="001A2567">
        <w:rPr>
          <w:rFonts w:ascii="Times New Roman" w:hAnsi="Times New Roman" w:cs="Times New Roman"/>
          <w:sz w:val="28"/>
          <w:szCs w:val="28"/>
        </w:rPr>
        <w:t xml:space="preserve">сообщения </w:t>
      </w:r>
      <w:r w:rsidRPr="00563E31">
        <w:rPr>
          <w:rFonts w:ascii="Times New Roman" w:hAnsi="Times New Roman" w:cs="Times New Roman"/>
          <w:sz w:val="28"/>
          <w:szCs w:val="28"/>
        </w:rPr>
        <w:t>по произведениям русских писателей рубежа XIX – XX вв.</w:t>
      </w:r>
      <w:r w:rsidR="00563E31">
        <w:rPr>
          <w:rFonts w:ascii="Times New Roman" w:hAnsi="Times New Roman" w:cs="Times New Roman"/>
          <w:sz w:val="28"/>
          <w:szCs w:val="28"/>
        </w:rPr>
        <w:t xml:space="preserve"> </w:t>
      </w:r>
      <w:r w:rsidRPr="00563E31">
        <w:rPr>
          <w:rFonts w:ascii="Times New Roman" w:hAnsi="Times New Roman" w:cs="Times New Roman"/>
          <w:sz w:val="28"/>
          <w:szCs w:val="28"/>
        </w:rPr>
        <w:t xml:space="preserve">(из списка для самостоятельного чтения): А.Н. Толстой, А.И. Куприн, Л.Н. Андреев, В.Г. Короленко,  Л.Чарская, М. Горький и др. </w:t>
      </w:r>
    </w:p>
    <w:p w:rsidR="001A2567" w:rsidRDefault="001A2567" w:rsidP="001A2567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A2567" w:rsidRDefault="001A2567" w:rsidP="001A2567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A2567" w:rsidRPr="00563E31" w:rsidRDefault="001A2567" w:rsidP="001A2567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63E31">
        <w:rPr>
          <w:rFonts w:ascii="Times New Roman" w:hAnsi="Times New Roman" w:cs="Times New Roman"/>
          <w:b/>
          <w:i/>
          <w:sz w:val="28"/>
          <w:szCs w:val="28"/>
        </w:rPr>
        <w:t xml:space="preserve">Рекомендуемая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дополнительная </w:t>
      </w:r>
      <w:r w:rsidRPr="00563E31">
        <w:rPr>
          <w:rFonts w:ascii="Times New Roman" w:hAnsi="Times New Roman" w:cs="Times New Roman"/>
          <w:b/>
          <w:i/>
          <w:sz w:val="28"/>
          <w:szCs w:val="28"/>
        </w:rPr>
        <w:t>литература</w:t>
      </w:r>
    </w:p>
    <w:p w:rsidR="001A2567" w:rsidRPr="00563E31" w:rsidRDefault="001A2567" w:rsidP="001A2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3E31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63E31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63E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3E31">
        <w:rPr>
          <w:rFonts w:ascii="Times New Roman" w:hAnsi="Times New Roman" w:cs="Times New Roman"/>
          <w:sz w:val="28"/>
          <w:szCs w:val="28"/>
        </w:rPr>
        <w:t>XIX в.– С.43-160.</w:t>
      </w:r>
    </w:p>
    <w:p w:rsidR="001A2567" w:rsidRPr="00563E31" w:rsidRDefault="001A2567" w:rsidP="001A2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E31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63E31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63E31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1A2567" w:rsidRPr="00563E31" w:rsidRDefault="001A2567" w:rsidP="001A2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3E31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63E31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1A2567" w:rsidRPr="00563E31" w:rsidRDefault="001A2567" w:rsidP="001A2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E31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63E31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63E31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9004D5" w:rsidRPr="00563E31" w:rsidRDefault="009004D5" w:rsidP="00563E31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563E31">
        <w:rPr>
          <w:i/>
          <w:sz w:val="28"/>
          <w:szCs w:val="28"/>
        </w:rPr>
        <w:t>Бегак</w:t>
      </w:r>
      <w:proofErr w:type="spellEnd"/>
      <w:r w:rsidRPr="00563E31">
        <w:rPr>
          <w:i/>
          <w:sz w:val="28"/>
          <w:szCs w:val="28"/>
        </w:rPr>
        <w:t xml:space="preserve">  Б.</w:t>
      </w:r>
      <w:r w:rsidRPr="00563E31">
        <w:rPr>
          <w:sz w:val="28"/>
          <w:szCs w:val="28"/>
        </w:rPr>
        <w:t xml:space="preserve"> Классики в стране детства. – М., 1983.</w:t>
      </w:r>
    </w:p>
    <w:p w:rsidR="009004D5" w:rsidRPr="00563E31" w:rsidRDefault="009004D5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E31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63E31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63E31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9004D5" w:rsidRPr="00563E31" w:rsidRDefault="009004D5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3E31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63E31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</w:p>
    <w:p w:rsid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</w:p>
    <w:p w:rsid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</w:p>
    <w:p w:rsidR="003F071B" w:rsidRP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proofErr w:type="spellStart"/>
      <w:r w:rsidRPr="003F071B">
        <w:rPr>
          <w:rFonts w:ascii="Times New Roman" w:hAnsi="Times New Roman" w:cs="Times New Roman"/>
          <w:color w:val="000000"/>
        </w:rPr>
        <w:t>Арзамасцева</w:t>
      </w:r>
      <w:proofErr w:type="spellEnd"/>
      <w:r w:rsidRPr="003F071B">
        <w:rPr>
          <w:rFonts w:ascii="Times New Roman" w:hAnsi="Times New Roman" w:cs="Times New Roman"/>
          <w:color w:val="000000"/>
        </w:rPr>
        <w:t xml:space="preserve"> И.Н. Детская литература: учебник для студентов вузов, обучающихся </w:t>
      </w:r>
      <w:proofErr w:type="gramStart"/>
      <w:r w:rsidRPr="003F071B">
        <w:rPr>
          <w:rFonts w:ascii="Times New Roman" w:hAnsi="Times New Roman" w:cs="Times New Roman"/>
          <w:color w:val="000000"/>
        </w:rPr>
        <w:t>по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3F071B">
        <w:rPr>
          <w:rFonts w:ascii="Times New Roman" w:hAnsi="Times New Roman" w:cs="Times New Roman"/>
          <w:color w:val="000000"/>
        </w:rPr>
        <w:t>спец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3F071B">
        <w:rPr>
          <w:rFonts w:ascii="Times New Roman" w:hAnsi="Times New Roman" w:cs="Times New Roman"/>
          <w:color w:val="000000"/>
        </w:rPr>
        <w:t>И.Н.Арзамасцева</w:t>
      </w:r>
      <w:proofErr w:type="spellEnd"/>
      <w:r w:rsidRPr="003F071B">
        <w:rPr>
          <w:rFonts w:ascii="Times New Roman" w:hAnsi="Times New Roman" w:cs="Times New Roman"/>
          <w:color w:val="000000"/>
        </w:rPr>
        <w:t>. - М.: Академия, 2009. - 574с.</w:t>
      </w:r>
    </w:p>
    <w:p w:rsidR="003F071B" w:rsidRP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proofErr w:type="spellStart"/>
      <w:r w:rsidRPr="003F071B">
        <w:rPr>
          <w:rFonts w:ascii="Times New Roman" w:hAnsi="Times New Roman" w:cs="Times New Roman"/>
          <w:color w:val="000000"/>
        </w:rPr>
        <w:t>Гриценко</w:t>
      </w:r>
      <w:proofErr w:type="spellEnd"/>
      <w:r w:rsidRPr="003F071B">
        <w:rPr>
          <w:rFonts w:ascii="Times New Roman" w:hAnsi="Times New Roman" w:cs="Times New Roman"/>
          <w:color w:val="000000"/>
        </w:rPr>
        <w:t>, З. А. Детская литература. Методика приобщения детей к чтению: учеб</w:t>
      </w:r>
      <w:proofErr w:type="gramStart"/>
      <w:r w:rsidRPr="003F071B">
        <w:rPr>
          <w:rFonts w:ascii="Times New Roman" w:hAnsi="Times New Roman" w:cs="Times New Roman"/>
          <w:color w:val="000000"/>
        </w:rPr>
        <w:t>.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3F071B">
        <w:rPr>
          <w:rFonts w:ascii="Times New Roman" w:hAnsi="Times New Roman" w:cs="Times New Roman"/>
          <w:color w:val="000000"/>
        </w:rPr>
        <w:t>п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особие для студентов вузов:  / З. А. </w:t>
      </w:r>
      <w:proofErr w:type="spellStart"/>
      <w:r w:rsidRPr="003F071B">
        <w:rPr>
          <w:rFonts w:ascii="Times New Roman" w:hAnsi="Times New Roman" w:cs="Times New Roman"/>
          <w:color w:val="000000"/>
        </w:rPr>
        <w:t>Гриценко</w:t>
      </w:r>
      <w:proofErr w:type="spellEnd"/>
      <w:r w:rsidRPr="003F071B">
        <w:rPr>
          <w:rFonts w:ascii="Times New Roman" w:hAnsi="Times New Roman" w:cs="Times New Roman"/>
          <w:color w:val="000000"/>
        </w:rPr>
        <w:t>. - М.</w:t>
      </w:r>
      <w:proofErr w:type="gramStart"/>
      <w:r w:rsidRPr="003F071B">
        <w:rPr>
          <w:rFonts w:ascii="Times New Roman" w:hAnsi="Times New Roman" w:cs="Times New Roman"/>
          <w:color w:val="000000"/>
        </w:rPr>
        <w:t xml:space="preserve"> :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 Академия, 2008.</w:t>
      </w:r>
    </w:p>
    <w:p w:rsidR="003F071B" w:rsidRP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3F071B">
        <w:rPr>
          <w:rFonts w:ascii="Times New Roman" w:hAnsi="Times New Roman" w:cs="Times New Roman"/>
          <w:color w:val="000000"/>
        </w:rPr>
        <w:t xml:space="preserve">Детская литература: учебник для использования в учебном процессе </w:t>
      </w:r>
      <w:proofErr w:type="spellStart"/>
      <w:r w:rsidRPr="003F071B">
        <w:rPr>
          <w:rFonts w:ascii="Times New Roman" w:hAnsi="Times New Roman" w:cs="Times New Roman"/>
          <w:color w:val="000000"/>
        </w:rPr>
        <w:t>образоват</w:t>
      </w:r>
      <w:proofErr w:type="spellEnd"/>
      <w:r w:rsidRPr="003F071B">
        <w:rPr>
          <w:rFonts w:ascii="Times New Roman" w:hAnsi="Times New Roman" w:cs="Times New Roman"/>
          <w:color w:val="000000"/>
        </w:rPr>
        <w:t xml:space="preserve">. учреждений, реализующих </w:t>
      </w:r>
      <w:proofErr w:type="spellStart"/>
      <w:r w:rsidRPr="003F071B">
        <w:rPr>
          <w:rFonts w:ascii="Times New Roman" w:hAnsi="Times New Roman" w:cs="Times New Roman"/>
          <w:color w:val="000000"/>
        </w:rPr>
        <w:t>образоват</w:t>
      </w:r>
      <w:proofErr w:type="gramStart"/>
      <w:r w:rsidRPr="003F071B">
        <w:rPr>
          <w:rFonts w:ascii="Times New Roman" w:hAnsi="Times New Roman" w:cs="Times New Roman"/>
          <w:color w:val="000000"/>
        </w:rPr>
        <w:t>.п</w:t>
      </w:r>
      <w:proofErr w:type="gramEnd"/>
      <w:r w:rsidRPr="003F071B">
        <w:rPr>
          <w:rFonts w:ascii="Times New Roman" w:hAnsi="Times New Roman" w:cs="Times New Roman"/>
          <w:color w:val="000000"/>
        </w:rPr>
        <w:t>рогр.сред.проф</w:t>
      </w:r>
      <w:proofErr w:type="spellEnd"/>
      <w:r w:rsidRPr="003F071B">
        <w:rPr>
          <w:rFonts w:ascii="Times New Roman" w:hAnsi="Times New Roman" w:cs="Times New Roman"/>
          <w:color w:val="000000"/>
        </w:rPr>
        <w:t>. образования/Е. О. Путилова [и др.]; под ред. Е.О.Путиловой</w:t>
      </w:r>
      <w:r>
        <w:rPr>
          <w:rFonts w:ascii="Times New Roman" w:hAnsi="Times New Roman" w:cs="Times New Roman"/>
          <w:color w:val="000000"/>
        </w:rPr>
        <w:t>.</w:t>
      </w:r>
      <w:r w:rsidRPr="003F071B">
        <w:rPr>
          <w:rFonts w:ascii="Times New Roman" w:hAnsi="Times New Roman" w:cs="Times New Roman"/>
          <w:color w:val="000000"/>
        </w:rPr>
        <w:t>- М.</w:t>
      </w:r>
      <w:proofErr w:type="gramStart"/>
      <w:r w:rsidRPr="003F071B">
        <w:rPr>
          <w:rFonts w:ascii="Times New Roman" w:hAnsi="Times New Roman" w:cs="Times New Roman"/>
          <w:color w:val="000000"/>
        </w:rPr>
        <w:t xml:space="preserve"> :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 Академия, 2008. - 381с.</w:t>
      </w:r>
    </w:p>
    <w:p w:rsidR="003F071B" w:rsidRP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3F071B">
        <w:rPr>
          <w:rFonts w:ascii="Times New Roman" w:hAnsi="Times New Roman" w:cs="Times New Roman"/>
          <w:color w:val="000000"/>
        </w:rPr>
        <w:t>Русская литература для детей: Учеб</w:t>
      </w:r>
      <w:proofErr w:type="gramStart"/>
      <w:r w:rsidRPr="003F071B">
        <w:rPr>
          <w:rFonts w:ascii="Times New Roman" w:hAnsi="Times New Roman" w:cs="Times New Roman"/>
          <w:color w:val="000000"/>
        </w:rPr>
        <w:t>.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3F071B">
        <w:rPr>
          <w:rFonts w:ascii="Times New Roman" w:hAnsi="Times New Roman" w:cs="Times New Roman"/>
          <w:color w:val="000000"/>
        </w:rPr>
        <w:t>п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особие для студентов сред. </w:t>
      </w:r>
      <w:proofErr w:type="spellStart"/>
      <w:r w:rsidRPr="003F071B">
        <w:rPr>
          <w:rFonts w:ascii="Times New Roman" w:hAnsi="Times New Roman" w:cs="Times New Roman"/>
          <w:color w:val="000000"/>
        </w:rPr>
        <w:t>пед</w:t>
      </w:r>
      <w:proofErr w:type="spellEnd"/>
      <w:r w:rsidRPr="003F071B">
        <w:rPr>
          <w:rFonts w:ascii="Times New Roman" w:hAnsi="Times New Roman" w:cs="Times New Roman"/>
          <w:color w:val="000000"/>
        </w:rPr>
        <w:t>. учеб. заведений / Т.Д. Полозова [и др.]; под ред. Т.Д. Полозовой. – М., 1997, 512 с.</w:t>
      </w:r>
    </w:p>
    <w:p w:rsidR="003F071B" w:rsidRPr="003F071B" w:rsidRDefault="003F071B" w:rsidP="003F07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proofErr w:type="spellStart"/>
      <w:r w:rsidRPr="003F071B">
        <w:rPr>
          <w:rFonts w:ascii="Times New Roman" w:hAnsi="Times New Roman" w:cs="Times New Roman"/>
          <w:color w:val="000000"/>
        </w:rPr>
        <w:t>Сосновская</w:t>
      </w:r>
      <w:proofErr w:type="spellEnd"/>
      <w:r w:rsidRPr="003F071B">
        <w:rPr>
          <w:rFonts w:ascii="Times New Roman" w:hAnsi="Times New Roman" w:cs="Times New Roman"/>
          <w:color w:val="000000"/>
        </w:rPr>
        <w:t>, О.В. Теория литературы и практика читательской деятельности</w:t>
      </w:r>
      <w:proofErr w:type="gramStart"/>
      <w:r w:rsidRPr="003F071B">
        <w:rPr>
          <w:rFonts w:ascii="Times New Roman" w:hAnsi="Times New Roman" w:cs="Times New Roman"/>
          <w:color w:val="000000"/>
        </w:rPr>
        <w:t xml:space="preserve"> :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 учебник / О. В. </w:t>
      </w:r>
      <w:proofErr w:type="spellStart"/>
      <w:r w:rsidRPr="003F071B">
        <w:rPr>
          <w:rFonts w:ascii="Times New Roman" w:hAnsi="Times New Roman" w:cs="Times New Roman"/>
          <w:color w:val="000000"/>
        </w:rPr>
        <w:t>Сосновская</w:t>
      </w:r>
      <w:proofErr w:type="spellEnd"/>
      <w:r w:rsidRPr="003F071B">
        <w:rPr>
          <w:rFonts w:ascii="Times New Roman" w:hAnsi="Times New Roman" w:cs="Times New Roman"/>
          <w:color w:val="000000"/>
        </w:rPr>
        <w:t>. – М.: Академия, 2008. - 108 с. (Высшее профессиональное образование</w:t>
      </w:r>
      <w:proofErr w:type="gramStart"/>
      <w:r w:rsidRPr="003F071B">
        <w:rPr>
          <w:rFonts w:ascii="Times New Roman" w:hAnsi="Times New Roman" w:cs="Times New Roman"/>
          <w:color w:val="000000"/>
        </w:rPr>
        <w:t xml:space="preserve"> :</w:t>
      </w:r>
      <w:proofErr w:type="gramEnd"/>
      <w:r w:rsidRPr="003F071B">
        <w:rPr>
          <w:rFonts w:ascii="Times New Roman" w:hAnsi="Times New Roman" w:cs="Times New Roman"/>
          <w:color w:val="000000"/>
        </w:rPr>
        <w:t xml:space="preserve"> педагогические специальности).</w:t>
      </w:r>
    </w:p>
    <w:p w:rsidR="003F071B" w:rsidRDefault="003F071B" w:rsidP="003F0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071B" w:rsidRDefault="003F071B" w:rsidP="003F0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071B" w:rsidRDefault="003F071B" w:rsidP="003F07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071B" w:rsidRDefault="003F071B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071B" w:rsidRDefault="003F071B" w:rsidP="00563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F071B" w:rsidSect="00563E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004D5"/>
    <w:rsid w:val="001A2567"/>
    <w:rsid w:val="003F071B"/>
    <w:rsid w:val="00563E31"/>
    <w:rsid w:val="00685104"/>
    <w:rsid w:val="006E5018"/>
    <w:rsid w:val="007735DA"/>
    <w:rsid w:val="00851749"/>
    <w:rsid w:val="009004D5"/>
    <w:rsid w:val="00B41C03"/>
    <w:rsid w:val="00D97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9004D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004D5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9004D5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2023-03-17T12:07:00Z</dcterms:created>
  <dcterms:modified xsi:type="dcterms:W3CDTF">2023-03-17T20:53:00Z</dcterms:modified>
</cp:coreProperties>
</file>