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13F" w:rsidRDefault="00EF113F" w:rsidP="00EF113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F113F" w:rsidRDefault="00EF113F" w:rsidP="00EF113F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 основной и дополнительной учебной литературы</w:t>
      </w:r>
    </w:p>
    <w:p w:rsidR="00EF113F" w:rsidRDefault="00EF113F" w:rsidP="00EF113F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Основная литература</w:t>
      </w:r>
    </w:p>
    <w:p w:rsidR="00EF113F" w:rsidRDefault="00EF113F" w:rsidP="00EF11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И.Н. Детская литература: учебник для студентов вузов, обучающихся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"Педагогика и методика начального образования" и направлению подготовки "Педагогика"/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И.Н.Арзамасцева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.- 6-е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Академия, 2009. - 574с..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2. Теория литературы [Текст] 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вузов, обучающихся по специальности "Филология". В 2 т. Т. 1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Теория </w:t>
      </w:r>
      <w:proofErr w:type="gramStart"/>
      <w:r>
        <w:rPr>
          <w:rFonts w:ascii="Times New Roman" w:hAnsi="Times New Roman" w:cs="Times New Roman"/>
          <w:sz w:val="24"/>
          <w:szCs w:val="24"/>
        </w:rPr>
        <w:t>художественного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дискурса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Теоретическая поэтика / под ред. Н.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авт. тома Н.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 И. Тюпа, С.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Бройтман</w:t>
      </w:r>
      <w:proofErr w:type="spellEnd"/>
      <w:r>
        <w:rPr>
          <w:rFonts w:ascii="Times New Roman" w:hAnsi="Times New Roman" w:cs="Times New Roman"/>
          <w:sz w:val="24"/>
          <w:szCs w:val="24"/>
        </w:rPr>
        <w:t>. - 3-е изд., стер. - М.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Академия, 2008. - 509, [1] с..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3. Теория литературы [Текст] 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вузов, обучающихся по специальности "Филология". В 2 т. Т. 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Историческая поэтика / под ред. Н.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авт. тома С.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Бройтман</w:t>
      </w:r>
      <w:proofErr w:type="spellEnd"/>
      <w:r>
        <w:rPr>
          <w:rFonts w:ascii="Times New Roman" w:hAnsi="Times New Roman" w:cs="Times New Roman"/>
          <w:sz w:val="24"/>
          <w:szCs w:val="24"/>
        </w:rPr>
        <w:t>. - 3-е изд., стер.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М. : Академия, 2008. - 359,[1] с.</w:t>
      </w:r>
    </w:p>
    <w:p w:rsidR="00EF113F" w:rsidRDefault="00EF113F" w:rsidP="00EF113F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Дополнительная литература</w:t>
      </w:r>
    </w:p>
    <w:p w:rsidR="00EF113F" w:rsidRDefault="00EF113F" w:rsidP="00EF11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Л.В.Детская литература: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учеб.-метод</w:t>
      </w:r>
      <w:proofErr w:type="spellEnd"/>
      <w:r>
        <w:rPr>
          <w:rFonts w:ascii="Times New Roman" w:hAnsi="Times New Roman" w:cs="Times New Roman"/>
          <w:sz w:val="24"/>
          <w:szCs w:val="24"/>
        </w:rPr>
        <w:t>. пособие по курсу/</w:t>
      </w:r>
      <w:proofErr w:type="spellStart"/>
      <w:r>
        <w:rPr>
          <w:rFonts w:ascii="Times New Roman" w:hAnsi="Times New Roman" w:cs="Times New Roman"/>
          <w:sz w:val="24"/>
          <w:szCs w:val="24"/>
        </w:rPr>
        <w:t>Л.В.Долженко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Волгогр.гос.пед.ун-т</w:t>
      </w:r>
      <w:proofErr w:type="gramStart"/>
      <w:r>
        <w:rPr>
          <w:rFonts w:ascii="Times New Roman" w:hAnsi="Times New Roman" w:cs="Times New Roman"/>
          <w:sz w:val="24"/>
          <w:szCs w:val="24"/>
        </w:rPr>
        <w:t>.В</w:t>
      </w:r>
      <w:proofErr w:type="gramEnd"/>
      <w:r>
        <w:rPr>
          <w:rFonts w:ascii="Times New Roman" w:hAnsi="Times New Roman" w:cs="Times New Roman"/>
          <w:sz w:val="24"/>
          <w:szCs w:val="24"/>
        </w:rPr>
        <w:t>олгоград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ВГ</w:t>
      </w: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>ПУ "Перемена", 2010. - 47 с..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Детская литература: учебник для использования в учебник процессе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учреждений, реализующих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рогр.сред.проф</w:t>
      </w:r>
      <w:proofErr w:type="spellEnd"/>
      <w:r>
        <w:rPr>
          <w:rFonts w:ascii="Times New Roman" w:hAnsi="Times New Roman" w:cs="Times New Roman"/>
          <w:sz w:val="24"/>
          <w:szCs w:val="24"/>
        </w:rPr>
        <w:t>. образования/Е. О. Путилова [и др.]; под ред. Е.О.Путиловой. - М.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Академия, 2008. - 381с..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Ф.И. История русской детской литературы, конец X - первая пол. XIX в. : [Учеб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ин-тов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культуры,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ин-та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ун-тов по спец. N 2113 "Библиотековедение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."] / Ф. И.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Просвещение, 1990. - 301,[2] с..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4. Творчество В.В. Бианки в филологической и методической парадигмах [Электронный ресурс]: Коллективная монография/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В.В.Бардакова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 - 143 с..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5. Бубнов С. А. Словарь литературоведческих терминов. От значения слова к анализу текста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словарь / С. А. Бубнов. — Саратов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Ай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Пи Эр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Медиа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2018. — 212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6.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hAnsi="Times New Roman" w:cs="Times New Roman"/>
          <w:sz w:val="24"/>
          <w:szCs w:val="24"/>
        </w:rPr>
        <w:t>, С. И. Основные понятия теории литературы. Литературное произведение. Проза и стих [Электронный ресурс]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учебное пособие / С. 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; С. 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Московский государственный университет имени М.В. Ломоносова, 2002. - 112 с..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7. Неживая Е. А. Детская литература: теоретический и практический материал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учебное пособие для студентов-иностранцев / Е. А. Неживая. — 2-е изд. — Саратов : </w:t>
      </w:r>
      <w:proofErr w:type="gramStart"/>
      <w:r>
        <w:rPr>
          <w:rFonts w:ascii="Times New Roman" w:hAnsi="Times New Roman" w:cs="Times New Roman"/>
          <w:sz w:val="24"/>
          <w:szCs w:val="24"/>
        </w:rPr>
        <w:t>Ай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Пи 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Медиа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2019. — 162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F113F" w:rsidRDefault="00EF113F" w:rsidP="00EF113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З. А.</w:t>
      </w:r>
      <w:r>
        <w:rPr>
          <w:rFonts w:ascii="Times New Roman" w:hAnsi="Times New Roman" w:cs="Times New Roman"/>
          <w:sz w:val="24"/>
          <w:szCs w:val="24"/>
        </w:rPr>
        <w:t xml:space="preserve">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EF113F" w:rsidRDefault="00EF113F" w:rsidP="00EF113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F113F" w:rsidRDefault="00EF113F" w:rsidP="00EF113F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3.Ресурсы Интернета</w:t>
      </w:r>
    </w:p>
    <w:p w:rsidR="00EF113F" w:rsidRDefault="00EF113F" w:rsidP="00EF113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ресурсов Интернета, необходимых для освоения дисциплины:</w:t>
      </w:r>
    </w:p>
    <w:p w:rsidR="00EF113F" w:rsidRDefault="00EF113F" w:rsidP="00EF11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 Сайт Республиканской государственной детской библиотеки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Библиогид</w:t>
      </w:r>
      <w:proofErr w:type="spellEnd"/>
      <w:r>
        <w:rPr>
          <w:rFonts w:ascii="Times New Roman" w:hAnsi="Times New Roman" w:cs="Times New Roman"/>
          <w:sz w:val="24"/>
          <w:szCs w:val="24"/>
        </w:rPr>
        <w:t>». - URL: http://bibliogid.ru.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Электронно-библиотечная система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URL: </w:t>
      </w:r>
      <w:proofErr w:type="spellStart"/>
      <w:r>
        <w:rPr>
          <w:rFonts w:ascii="Times New Roman" w:hAnsi="Times New Roman" w:cs="Times New Roman"/>
          <w:sz w:val="24"/>
          <w:szCs w:val="24"/>
        </w:rPr>
        <w:t>www.iprbookshop.ru</w:t>
      </w:r>
      <w:proofErr w:type="spellEnd"/>
      <w:r>
        <w:rPr>
          <w:rFonts w:ascii="Times New Roman" w:hAnsi="Times New Roman" w:cs="Times New Roman"/>
          <w:sz w:val="24"/>
          <w:szCs w:val="24"/>
        </w:rPr>
        <w:t>/.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3. Поисковые системы. - URL: http://www.google.ru/, http://www.yandex.ru/ и др.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4. Научная электронная библиотека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eLIBRARY.RU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URL: http://elibrary.ru.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ab/>
        <w:t>5. Фундаментальная электронная библиотека "Русская литература и фольклор" - URL: http://feb-web.ru/.</w:t>
      </w:r>
    </w:p>
    <w:p w:rsidR="00EF113F" w:rsidRDefault="00EF113F" w:rsidP="00EF113F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Информационные технологии и программное обеспечение</w:t>
      </w:r>
    </w:p>
    <w:p w:rsidR="00EF113F" w:rsidRDefault="00EF113F" w:rsidP="00EF113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информационных технологий, используемых при осуществлении образовательного процесса по дисциплине, включая перечень программного обеспечения и информационных справочных систем (при необходимости):</w:t>
      </w:r>
    </w:p>
    <w:p w:rsidR="00EF113F" w:rsidRDefault="00EF113F" w:rsidP="00EF11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Образовательный портал ФГБОУ ВПО «ВГСПУ» – URL: http://www </w:t>
      </w:r>
      <w:proofErr w:type="spellStart"/>
      <w:r>
        <w:rPr>
          <w:rFonts w:ascii="Times New Roman" w:hAnsi="Times New Roman" w:cs="Times New Roman"/>
          <w:sz w:val="24"/>
          <w:szCs w:val="24"/>
        </w:rPr>
        <w:t>edu.vspu.ru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Пакет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Office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(редактор текстовых документов, презентаций).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3. Ресурсы социальных сервисов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(создание сайтов, совместная работа с документами и др.). – URL.</w:t>
      </w:r>
    </w:p>
    <w:p w:rsidR="00A57858" w:rsidRDefault="00A57858"/>
    <w:sectPr w:rsidR="00A57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EF113F"/>
    <w:rsid w:val="00A57858"/>
    <w:rsid w:val="00EF1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5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2022-02-22T07:23:00Z</dcterms:created>
  <dcterms:modified xsi:type="dcterms:W3CDTF">2022-02-22T07:24:00Z</dcterms:modified>
</cp:coreProperties>
</file>