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0BD" w:rsidRDefault="001250BD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fldChar w:fldCharType="begin"/>
      </w:r>
      <w:r>
        <w:rPr>
          <w:rFonts w:ascii="Times New Roman" w:hAnsi="Times New Roman" w:cs="Times New Roman"/>
          <w:b/>
          <w:sz w:val="24"/>
          <w:szCs w:val="24"/>
        </w:rPr>
        <w:instrText xml:space="preserve"> HYPERLINK "</w:instrText>
      </w:r>
      <w:r w:rsidRPr="001250BD">
        <w:rPr>
          <w:rFonts w:ascii="Times New Roman" w:hAnsi="Times New Roman" w:cs="Times New Roman"/>
          <w:b/>
          <w:sz w:val="24"/>
          <w:szCs w:val="24"/>
        </w:rPr>
        <w:instrText>http://edu.vspu.ru/members/vvbardakova/docs/216073/</w:instrText>
      </w:r>
      <w:r>
        <w:rPr>
          <w:rFonts w:ascii="Times New Roman" w:hAnsi="Times New Roman" w:cs="Times New Roman"/>
          <w:b/>
          <w:sz w:val="24"/>
          <w:szCs w:val="24"/>
        </w:rPr>
        <w:instrText xml:space="preserve">" </w:instrText>
      </w:r>
      <w:r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9D4CC2">
        <w:rPr>
          <w:rStyle w:val="a3"/>
          <w:rFonts w:ascii="Times New Roman" w:hAnsi="Times New Roman" w:cs="Times New Roman"/>
          <w:b/>
          <w:sz w:val="24"/>
          <w:szCs w:val="24"/>
        </w:rPr>
        <w:t>http://edu.vspu.ru/members/vvbardakova/docs/216073/</w:t>
      </w:r>
      <w:r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ЛИТЕРАТУРНОЕ ОБРАЗОВАНИЕ ДОШКОЛЬНИКОВ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ЗАДАНИЯ на 24.02.2022 г. 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2. Русское устное народное поэтическое творчество и его роль в литературном образовании дошкольников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3: Детский фольклор и малые фольклорные жанры. Поэтика жанров, их педагогическое значение. Методика работы с малыми жанрами.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2B65CC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Pr="002B65CC"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 w:rsidRPr="002B65CC">
        <w:rPr>
          <w:rFonts w:ascii="Times New Roman" w:hAnsi="Times New Roman" w:cs="Times New Roman"/>
          <w:i/>
          <w:sz w:val="24"/>
          <w:szCs w:val="24"/>
        </w:rPr>
        <w:t>, З. А.</w:t>
      </w:r>
      <w:r>
        <w:rPr>
          <w:rFonts w:ascii="Times New Roman" w:hAnsi="Times New Roman" w:cs="Times New Roman"/>
          <w:sz w:val="24"/>
          <w:szCs w:val="24"/>
        </w:rPr>
        <w:t xml:space="preserve">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2. Русское народное творчество.  – С.19-65.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2B65CC">
        <w:rPr>
          <w:rFonts w:ascii="Times New Roman" w:hAnsi="Times New Roman" w:cs="Times New Roman"/>
          <w:i/>
          <w:sz w:val="24"/>
          <w:szCs w:val="24"/>
        </w:rPr>
        <w:t>Арзамасцева</w:t>
      </w:r>
      <w:proofErr w:type="spellEnd"/>
      <w:r w:rsidRPr="002B65CC">
        <w:rPr>
          <w:rFonts w:ascii="Times New Roman" w:hAnsi="Times New Roman" w:cs="Times New Roman"/>
          <w:i/>
          <w:sz w:val="24"/>
          <w:szCs w:val="24"/>
        </w:rPr>
        <w:t xml:space="preserve">, И.Н., </w:t>
      </w:r>
      <w:r>
        <w:rPr>
          <w:rFonts w:ascii="Times New Roman" w:hAnsi="Times New Roman" w:cs="Times New Roman"/>
          <w:sz w:val="24"/>
          <w:szCs w:val="24"/>
        </w:rPr>
        <w:t>Николаева,  С.А.  Детская литература: учебник для студентов вузов - М.: Академия, 2009 // Устное народное творчество. – С.10-31.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Практическое задание: </w:t>
      </w:r>
      <w:r>
        <w:rPr>
          <w:rFonts w:ascii="Times New Roman" w:hAnsi="Times New Roman" w:cs="Times New Roman"/>
          <w:sz w:val="24"/>
          <w:szCs w:val="24"/>
        </w:rPr>
        <w:t>познакомьтесь с текстами фольклорных произведений, отберите заинтересовавшие тексты, прочитайте научные исследования о каждом из жанров, подготовьте анализ отобранных произведений. Познакомьтесь, как представлены изученные жанры в одной из хрестоматий для чтения дошкольников по следующим критериям: количество, тематическое разнообразие, жанровые модификации, методический аппарат.</w:t>
      </w:r>
    </w:p>
    <w:p w:rsidR="002B65CC" w:rsidRDefault="002B65CC" w:rsidP="002B65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65CC" w:rsidRDefault="002B65CC" w:rsidP="002B65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</w:t>
      </w:r>
    </w:p>
    <w:p w:rsidR="002B65CC" w:rsidRDefault="002B65CC" w:rsidP="002B65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Загадки</w:t>
      </w:r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Изд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>одгот</w:t>
      </w:r>
      <w:proofErr w:type="spellEnd"/>
      <w:r>
        <w:rPr>
          <w:rFonts w:ascii="Times New Roman" w:hAnsi="Times New Roman" w:cs="Times New Roman"/>
          <w:sz w:val="24"/>
          <w:szCs w:val="24"/>
        </w:rPr>
        <w:t>. В.В. Митрофанова. Л., 1968.</w:t>
      </w:r>
    </w:p>
    <w:p w:rsidR="002B65CC" w:rsidRDefault="002B65CC" w:rsidP="002B65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Мудрость </w:t>
      </w:r>
      <w:r>
        <w:rPr>
          <w:rFonts w:ascii="Times New Roman" w:hAnsi="Times New Roman" w:cs="Times New Roman"/>
          <w:sz w:val="24"/>
          <w:szCs w:val="24"/>
        </w:rPr>
        <w:t xml:space="preserve">народная. Жизнь человека в русском фольклоре. </w:t>
      </w:r>
      <w:proofErr w:type="spellStart"/>
      <w:r>
        <w:rPr>
          <w:rFonts w:ascii="Times New Roman" w:hAnsi="Times New Roman" w:cs="Times New Roman"/>
          <w:sz w:val="24"/>
          <w:szCs w:val="24"/>
        </w:rPr>
        <w:t>Вып</w:t>
      </w:r>
      <w:proofErr w:type="spellEnd"/>
      <w:r>
        <w:rPr>
          <w:rFonts w:ascii="Times New Roman" w:hAnsi="Times New Roman" w:cs="Times New Roman"/>
          <w:sz w:val="24"/>
          <w:szCs w:val="24"/>
        </w:rPr>
        <w:t>. 1. Младенчество; Детство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С</w:t>
      </w:r>
      <w:proofErr w:type="gramEnd"/>
      <w:r>
        <w:rPr>
          <w:rFonts w:ascii="Times New Roman" w:hAnsi="Times New Roman" w:cs="Times New Roman"/>
          <w:sz w:val="24"/>
          <w:szCs w:val="24"/>
        </w:rPr>
        <w:t>ост. В. Аникин. – М., 1991.</w:t>
      </w:r>
    </w:p>
    <w:p w:rsidR="002B65CC" w:rsidRDefault="002B65CC" w:rsidP="002B65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Русские пословицы</w:t>
      </w:r>
      <w:r>
        <w:rPr>
          <w:rFonts w:ascii="Times New Roman" w:hAnsi="Times New Roman" w:cs="Times New Roman"/>
          <w:sz w:val="24"/>
          <w:szCs w:val="24"/>
        </w:rPr>
        <w:t xml:space="preserve"> и поговорки. М., 1983.</w:t>
      </w:r>
    </w:p>
    <w:p w:rsidR="002B65CC" w:rsidRDefault="002B65CC" w:rsidP="002B65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Бегак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Б.А.</w:t>
      </w:r>
      <w:r>
        <w:rPr>
          <w:rFonts w:ascii="Times New Roman" w:hAnsi="Times New Roman" w:cs="Times New Roman"/>
          <w:sz w:val="24"/>
          <w:szCs w:val="24"/>
        </w:rPr>
        <w:t xml:space="preserve"> Неиссякаемый родник. Детская литература и народное творчество. М., 1973.</w:t>
      </w:r>
    </w:p>
    <w:p w:rsidR="002B65CC" w:rsidRDefault="002B65CC" w:rsidP="002B65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Василенко В.А.</w:t>
      </w:r>
      <w:r>
        <w:rPr>
          <w:rFonts w:ascii="Times New Roman" w:hAnsi="Times New Roman" w:cs="Times New Roman"/>
          <w:sz w:val="24"/>
          <w:szCs w:val="24"/>
        </w:rPr>
        <w:t xml:space="preserve"> Детский фольклор // Русское народное поэтическое творчество / Под ред. проф. А.М. Новиковой и А.В.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Кокорева</w:t>
      </w:r>
      <w:proofErr w:type="spellEnd"/>
      <w:r>
        <w:rPr>
          <w:rFonts w:ascii="Times New Roman" w:hAnsi="Times New Roman" w:cs="Times New Roman"/>
          <w:sz w:val="24"/>
          <w:szCs w:val="24"/>
        </w:rPr>
        <w:t>. М., 1969.</w:t>
      </w:r>
    </w:p>
    <w:p w:rsidR="002B65CC" w:rsidRDefault="002B65CC" w:rsidP="002B65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Лазутин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С.Г.</w:t>
      </w:r>
      <w:r>
        <w:rPr>
          <w:rFonts w:ascii="Times New Roman" w:hAnsi="Times New Roman" w:cs="Times New Roman"/>
          <w:sz w:val="24"/>
          <w:szCs w:val="24"/>
        </w:rPr>
        <w:t xml:space="preserve"> Поэтика русского фольклора. М., 1981.</w:t>
      </w:r>
    </w:p>
    <w:p w:rsidR="002B65CC" w:rsidRDefault="002B65CC" w:rsidP="002B65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Мельников М.Н.</w:t>
      </w:r>
      <w:r>
        <w:rPr>
          <w:rFonts w:ascii="Times New Roman" w:hAnsi="Times New Roman" w:cs="Times New Roman"/>
          <w:sz w:val="24"/>
          <w:szCs w:val="24"/>
        </w:rPr>
        <w:t xml:space="preserve"> Русский детский фольклор. – М., 1987.</w:t>
      </w:r>
    </w:p>
    <w:p w:rsidR="002B65CC" w:rsidRDefault="002B65CC" w:rsidP="002B65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Митрофанова В.В.</w:t>
      </w:r>
      <w:r>
        <w:rPr>
          <w:rFonts w:ascii="Times New Roman" w:hAnsi="Times New Roman" w:cs="Times New Roman"/>
          <w:sz w:val="24"/>
          <w:szCs w:val="24"/>
        </w:rPr>
        <w:t xml:space="preserve"> Русские народные загадки. Л., 1978.</w:t>
      </w:r>
    </w:p>
    <w:p w:rsidR="002B65CC" w:rsidRDefault="002B65CC" w:rsidP="002B65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Рыбникова М.А.</w:t>
      </w:r>
      <w:r>
        <w:rPr>
          <w:rFonts w:ascii="Times New Roman" w:hAnsi="Times New Roman" w:cs="Times New Roman"/>
          <w:sz w:val="24"/>
          <w:szCs w:val="24"/>
        </w:rPr>
        <w:t xml:space="preserve"> Загадки. – Любое издание.</w:t>
      </w:r>
    </w:p>
    <w:p w:rsidR="002B65CC" w:rsidRDefault="002B65CC" w:rsidP="002B65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Рыбникова М.А.</w:t>
      </w:r>
      <w:r>
        <w:rPr>
          <w:rFonts w:ascii="Times New Roman" w:hAnsi="Times New Roman" w:cs="Times New Roman"/>
          <w:sz w:val="24"/>
          <w:szCs w:val="24"/>
        </w:rPr>
        <w:t xml:space="preserve"> Русские пословицы и поговорки. М., 1961.</w:t>
      </w:r>
    </w:p>
    <w:p w:rsidR="002B65CC" w:rsidRDefault="002B65CC" w:rsidP="002B65CC"/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4: Русские народные сказки: поэтика сказок, роль сказок в развитии детей, методика работы.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Задания для интерактивной работы: </w:t>
      </w:r>
      <w:r>
        <w:rPr>
          <w:rFonts w:ascii="Times New Roman" w:hAnsi="Times New Roman" w:cs="Times New Roman"/>
          <w:sz w:val="24"/>
          <w:szCs w:val="24"/>
        </w:rPr>
        <w:t xml:space="preserve">разбившись на группы, подготовьте для обсуждения методические рекомендации по ознакомлению детей с каждым из жанров в условиях дошкольного образовательного учреждения. 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основу возьмите материалы из рекомендованного к курсу учебного пособия и практикума З.А.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9. Работа дошкольного учреждения и семьи по приобщению детей к книге.  – С.266-305.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Практическое задание:</w:t>
      </w:r>
      <w:r>
        <w:rPr>
          <w:rFonts w:ascii="Times New Roman" w:hAnsi="Times New Roman" w:cs="Times New Roman"/>
          <w:sz w:val="24"/>
          <w:szCs w:val="24"/>
        </w:rPr>
        <w:t xml:space="preserve"> Прочитайте р</w:t>
      </w:r>
      <w:r>
        <w:rPr>
          <w:rFonts w:ascii="Times New Roman" w:hAnsi="Times New Roman" w:cs="Times New Roman"/>
          <w:b/>
          <w:sz w:val="24"/>
          <w:szCs w:val="24"/>
        </w:rPr>
        <w:t>екомендуемые для анализа сказки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«Мужик и медведь», </w:t>
      </w:r>
      <w:r w:rsidRPr="002B65CC">
        <w:rPr>
          <w:rFonts w:ascii="Times New Roman" w:hAnsi="Times New Roman" w:cs="Times New Roman"/>
          <w:b/>
          <w:sz w:val="24"/>
          <w:szCs w:val="24"/>
        </w:rPr>
        <w:t>«Лиса, заяц и петух»,</w:t>
      </w:r>
      <w:r>
        <w:rPr>
          <w:rFonts w:ascii="Times New Roman" w:hAnsi="Times New Roman" w:cs="Times New Roman"/>
          <w:sz w:val="24"/>
          <w:szCs w:val="24"/>
        </w:rPr>
        <w:t xml:space="preserve"> «Лиса и журавль», «</w:t>
      </w:r>
      <w:r w:rsidRPr="002B65CC">
        <w:rPr>
          <w:rFonts w:ascii="Times New Roman" w:hAnsi="Times New Roman" w:cs="Times New Roman"/>
          <w:b/>
          <w:sz w:val="24"/>
          <w:szCs w:val="24"/>
        </w:rPr>
        <w:t>Царевна-лягушка»,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«Василиса Прекрасная», «Гуси-лебеди», «Три царства – медное, серебряное и золотое», </w:t>
      </w:r>
      <w:r w:rsidRPr="002B65CC">
        <w:rPr>
          <w:rFonts w:ascii="Times New Roman" w:hAnsi="Times New Roman" w:cs="Times New Roman"/>
          <w:b/>
          <w:sz w:val="24"/>
          <w:szCs w:val="24"/>
        </w:rPr>
        <w:t>«Каша из топора»,</w:t>
      </w:r>
      <w:r>
        <w:rPr>
          <w:rFonts w:ascii="Times New Roman" w:hAnsi="Times New Roman" w:cs="Times New Roman"/>
          <w:sz w:val="24"/>
          <w:szCs w:val="24"/>
        </w:rPr>
        <w:t xml:space="preserve"> «Солдат и барин», «Как мужик гусей делил» и другие по выбору.</w:t>
      </w:r>
      <w:proofErr w:type="gramEnd"/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проблемного характера для интерактивной работы</w:t>
      </w:r>
      <w:r>
        <w:rPr>
          <w:rFonts w:ascii="Times New Roman" w:hAnsi="Times New Roman" w:cs="Times New Roman"/>
          <w:sz w:val="24"/>
          <w:szCs w:val="24"/>
        </w:rPr>
        <w:t xml:space="preserve">: прочитайте русские народные сказки, включенные в книги для чтения дошкольников, и сравните их с текстами одноименных или аналогичных сказок из сборника «Русские народные сказки» А.Н. Афанасьева (М.: Наука, 1984). 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Выясните, есть ли в текстах расхождения? Если есть, объясните ее причину. Какие сказки включаются в детское чтение: фольклорные или обработанные писателями? Обратите внимание, как называются разделы хрестоматий, в которых представлены сказки. 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65CC" w:rsidRDefault="002B65CC" w:rsidP="002B65C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Афанасьев А.Н.</w:t>
      </w:r>
      <w:r>
        <w:rPr>
          <w:rFonts w:ascii="Times New Roman" w:hAnsi="Times New Roman" w:cs="Times New Roman"/>
          <w:sz w:val="24"/>
          <w:szCs w:val="24"/>
        </w:rPr>
        <w:t xml:space="preserve"> Народные русские сказки. В 3-х т. – Любое издание.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Аникин В.П. </w:t>
      </w:r>
      <w:r>
        <w:rPr>
          <w:rFonts w:ascii="Times New Roman" w:hAnsi="Times New Roman" w:cs="Times New Roman"/>
          <w:sz w:val="24"/>
          <w:szCs w:val="24"/>
        </w:rPr>
        <w:t>Русская народная сказка. М., 1984.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Ведерникова Н.М</w:t>
      </w:r>
      <w:r>
        <w:rPr>
          <w:rFonts w:ascii="Times New Roman" w:hAnsi="Times New Roman" w:cs="Times New Roman"/>
          <w:sz w:val="24"/>
          <w:szCs w:val="24"/>
        </w:rPr>
        <w:t>. Русская народная сказка. М., 1975.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Померанцева Э.В.</w:t>
      </w:r>
      <w:r>
        <w:rPr>
          <w:rFonts w:ascii="Times New Roman" w:hAnsi="Times New Roman" w:cs="Times New Roman"/>
          <w:sz w:val="24"/>
          <w:szCs w:val="24"/>
        </w:rPr>
        <w:t xml:space="preserve"> Русская народная сказка. М., 1963.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Пропп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В.Я.</w:t>
      </w:r>
      <w:r>
        <w:rPr>
          <w:rFonts w:ascii="Times New Roman" w:hAnsi="Times New Roman" w:cs="Times New Roman"/>
          <w:sz w:val="24"/>
          <w:szCs w:val="24"/>
        </w:rPr>
        <w:t xml:space="preserve"> Исторические корни волшебной сказки. – Любое издание.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Пропп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В.Я.</w:t>
      </w:r>
      <w:r>
        <w:rPr>
          <w:rFonts w:ascii="Times New Roman" w:hAnsi="Times New Roman" w:cs="Times New Roman"/>
          <w:sz w:val="24"/>
          <w:szCs w:val="24"/>
        </w:rPr>
        <w:t xml:space="preserve"> Морфология сказки. – Любое издание.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Пропп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В.Я.</w:t>
      </w:r>
      <w:r>
        <w:rPr>
          <w:rFonts w:ascii="Times New Roman" w:hAnsi="Times New Roman" w:cs="Times New Roman"/>
          <w:sz w:val="24"/>
          <w:szCs w:val="24"/>
        </w:rPr>
        <w:t xml:space="preserve"> Русская сказка. Л., 1984.</w:t>
      </w:r>
    </w:p>
    <w:p w:rsidR="002B65CC" w:rsidRDefault="002B65CC" w:rsidP="002B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65CC" w:rsidRDefault="002B65CC" w:rsidP="002B65CC"/>
    <w:p w:rsidR="002B65CC" w:rsidRDefault="002B65CC" w:rsidP="002B65CC"/>
    <w:p w:rsidR="002B65CC" w:rsidRDefault="002B65CC" w:rsidP="002B65CC"/>
    <w:p w:rsidR="002B65CC" w:rsidRDefault="002B65CC" w:rsidP="002B65CC"/>
    <w:p w:rsidR="002B65CC" w:rsidRDefault="002B65CC" w:rsidP="002B65CC"/>
    <w:p w:rsidR="002B65CC" w:rsidRDefault="002B65CC" w:rsidP="002B65CC"/>
    <w:p w:rsidR="002B65CC" w:rsidRDefault="002B65CC" w:rsidP="002B65CC"/>
    <w:p w:rsidR="0041734C" w:rsidRDefault="0041734C"/>
    <w:sectPr w:rsidR="0041734C" w:rsidSect="007D17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B65CC"/>
    <w:rsid w:val="001250BD"/>
    <w:rsid w:val="002B65CC"/>
    <w:rsid w:val="0041734C"/>
    <w:rsid w:val="007D1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7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250B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8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571</Words>
  <Characters>3261</Characters>
  <Application>Microsoft Office Word</Application>
  <DocSecurity>0</DocSecurity>
  <Lines>27</Lines>
  <Paragraphs>7</Paragraphs>
  <ScaleCrop>false</ScaleCrop>
  <Company/>
  <LinksUpToDate>false</LinksUpToDate>
  <CharactersWithSpaces>3825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2022-02-17T10:23:00Z</dcterms:created>
  <dcterms:modified xsi:type="dcterms:W3CDTF">2022-02-17T12:03:00Z</dcterms:modified>
</cp:coreProperties>
</file>