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ЛИТЕРАТУРНОЕ ОБРАЗОВАНИЕ ДОШКОЛЬНИКОВ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на 24.02.2022 г. 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2. Русское устное народное поэтическое творчество и его роль в литературном образовании дошкольников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3: Детский фольклор и малые фольклорные жанры. Поэтика жанров, их педагогическое значение. Методика работы с малыми жанрами.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2B65CC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2B65CC"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 w:rsidRPr="002B65CC">
        <w:rPr>
          <w:rFonts w:ascii="Times New Roman" w:hAnsi="Times New Roman" w:cs="Times New Roman"/>
          <w:i/>
          <w:sz w:val="24"/>
          <w:szCs w:val="24"/>
        </w:rPr>
        <w:t>, З. 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2. Русское народное творчество.  – С.19-65.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B65CC"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 w:rsidRPr="002B65CC">
        <w:rPr>
          <w:rFonts w:ascii="Times New Roman" w:hAnsi="Times New Roman" w:cs="Times New Roman"/>
          <w:i/>
          <w:sz w:val="24"/>
          <w:szCs w:val="24"/>
        </w:rPr>
        <w:t xml:space="preserve">, И.Н., </w:t>
      </w:r>
      <w:r>
        <w:rPr>
          <w:rFonts w:ascii="Times New Roman" w:hAnsi="Times New Roman" w:cs="Times New Roman"/>
          <w:sz w:val="24"/>
          <w:szCs w:val="24"/>
        </w:rPr>
        <w:t>Николаева,  С.А.  Детская литература: учебник для студентов вузов - М.: Академия, 2009 // Устное народное творчество. – С.10-31.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задание: </w:t>
      </w:r>
      <w:r>
        <w:rPr>
          <w:rFonts w:ascii="Times New Roman" w:hAnsi="Times New Roman" w:cs="Times New Roman"/>
          <w:sz w:val="24"/>
          <w:szCs w:val="24"/>
        </w:rPr>
        <w:t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дошкольников по следующим критериям: количество, тематическое разнообразие, жанровые модификации, методический аппарат.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Загадки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Изд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одгот</w:t>
      </w:r>
      <w:proofErr w:type="spellEnd"/>
      <w:r>
        <w:rPr>
          <w:rFonts w:ascii="Times New Roman" w:hAnsi="Times New Roman" w:cs="Times New Roman"/>
          <w:sz w:val="24"/>
          <w:szCs w:val="24"/>
        </w:rPr>
        <w:t>. В.В. Митрофанова. Л., 1968.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Мудрость </w:t>
      </w:r>
      <w:r>
        <w:rPr>
          <w:rFonts w:ascii="Times New Roman" w:hAnsi="Times New Roman" w:cs="Times New Roman"/>
          <w:sz w:val="24"/>
          <w:szCs w:val="24"/>
        </w:rPr>
        <w:t xml:space="preserve">народная. Жизнь человека в русском фольклоре.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</w:t>
      </w:r>
      <w:proofErr w:type="spellEnd"/>
      <w:r>
        <w:rPr>
          <w:rFonts w:ascii="Times New Roman" w:hAnsi="Times New Roman" w:cs="Times New Roman"/>
          <w:sz w:val="24"/>
          <w:szCs w:val="24"/>
        </w:rPr>
        <w:t>. 1. Младенчество; Детство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В. Аникин. – М., 1991.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Русские пословицы</w:t>
      </w:r>
      <w:r>
        <w:rPr>
          <w:rFonts w:ascii="Times New Roman" w:hAnsi="Times New Roman" w:cs="Times New Roman"/>
          <w:sz w:val="24"/>
          <w:szCs w:val="24"/>
        </w:rPr>
        <w:t xml:space="preserve"> и поговорки. М., 1983.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Б.А.</w:t>
      </w:r>
      <w:r>
        <w:rPr>
          <w:rFonts w:ascii="Times New Roman" w:hAnsi="Times New Roman" w:cs="Times New Roman"/>
          <w:sz w:val="24"/>
          <w:szCs w:val="24"/>
        </w:rPr>
        <w:t xml:space="preserve"> Неиссякаемый родник. Детская литература и народное творчество. М., 1973.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Василенко В.А.</w:t>
      </w:r>
      <w:r>
        <w:rPr>
          <w:rFonts w:ascii="Times New Roman" w:hAnsi="Times New Roman" w:cs="Times New Roman"/>
          <w:sz w:val="24"/>
          <w:szCs w:val="24"/>
        </w:rPr>
        <w:t xml:space="preserve"> Детский фольклор // Русское народное поэтическое творчество / Под ред. проф. А.М. Новиковой и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1969.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Лазутин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С.Г.</w:t>
      </w:r>
      <w:r>
        <w:rPr>
          <w:rFonts w:ascii="Times New Roman" w:hAnsi="Times New Roman" w:cs="Times New Roman"/>
          <w:sz w:val="24"/>
          <w:szCs w:val="24"/>
        </w:rPr>
        <w:t xml:space="preserve"> Поэтика русского фольклора. М., 1981.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Мельников М.Н.</w:t>
      </w:r>
      <w:r>
        <w:rPr>
          <w:rFonts w:ascii="Times New Roman" w:hAnsi="Times New Roman" w:cs="Times New Roman"/>
          <w:sz w:val="24"/>
          <w:szCs w:val="24"/>
        </w:rPr>
        <w:t xml:space="preserve"> Русский детский фольклор. – М., 1987.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Митрофанова В.В.</w:t>
      </w:r>
      <w:r>
        <w:rPr>
          <w:rFonts w:ascii="Times New Roman" w:hAnsi="Times New Roman" w:cs="Times New Roman"/>
          <w:sz w:val="24"/>
          <w:szCs w:val="24"/>
        </w:rPr>
        <w:t xml:space="preserve"> Русские народные загадки. Л., 1978.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Загадки. – Любое издание.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Русские пословицы и поговорки. М., 1961.</w:t>
      </w:r>
    </w:p>
    <w:p w:rsidR="002B65CC" w:rsidRDefault="002B65CC" w:rsidP="002B65CC"/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4: Русские народные сказки: поэтика сказок, роль сказок в развитии детей, методика работы.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 xml:space="preserve">разбившись на группы, подготовьте для обсуждения методические рекомендации по ознакомлению детей с каждым из жанров в условиях дошкольного образовательного учреждения. 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р</w:t>
      </w:r>
      <w:r>
        <w:rPr>
          <w:rFonts w:ascii="Times New Roman" w:hAnsi="Times New Roman" w:cs="Times New Roman"/>
          <w:b/>
          <w:sz w:val="24"/>
          <w:szCs w:val="24"/>
        </w:rPr>
        <w:t>екомендуемые для анализа сказки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«Мужик и медведь», </w:t>
      </w:r>
      <w:r w:rsidRPr="002B65CC">
        <w:rPr>
          <w:rFonts w:ascii="Times New Roman" w:hAnsi="Times New Roman" w:cs="Times New Roman"/>
          <w:b/>
          <w:sz w:val="24"/>
          <w:szCs w:val="24"/>
        </w:rPr>
        <w:t>«Лиса, заяц и петух»,</w:t>
      </w:r>
      <w:r>
        <w:rPr>
          <w:rFonts w:ascii="Times New Roman" w:hAnsi="Times New Roman" w:cs="Times New Roman"/>
          <w:sz w:val="24"/>
          <w:szCs w:val="24"/>
        </w:rPr>
        <w:t xml:space="preserve"> «Лиса и журавль», «</w:t>
      </w:r>
      <w:r w:rsidRPr="002B65CC">
        <w:rPr>
          <w:rFonts w:ascii="Times New Roman" w:hAnsi="Times New Roman" w:cs="Times New Roman"/>
          <w:b/>
          <w:sz w:val="24"/>
          <w:szCs w:val="24"/>
        </w:rPr>
        <w:t>Царевна-лягушка»,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«Василиса Прекрасная», «Гуси-лебеди», «Три царства – медное, серебряное и золотое», </w:t>
      </w:r>
      <w:r w:rsidRPr="002B65CC">
        <w:rPr>
          <w:rFonts w:ascii="Times New Roman" w:hAnsi="Times New Roman" w:cs="Times New Roman"/>
          <w:b/>
          <w:sz w:val="24"/>
          <w:szCs w:val="24"/>
        </w:rPr>
        <w:t>«Каша из топора»,</w:t>
      </w:r>
      <w:r>
        <w:rPr>
          <w:rFonts w:ascii="Times New Roman" w:hAnsi="Times New Roman" w:cs="Times New Roman"/>
          <w:sz w:val="24"/>
          <w:szCs w:val="24"/>
        </w:rPr>
        <w:t xml:space="preserve"> «Солдат и барин», «Как мужик гусей делил» и другие по выбору.</w:t>
      </w:r>
      <w:proofErr w:type="gramEnd"/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проблемного характера для интерактивной работы</w:t>
      </w:r>
      <w:r>
        <w:rPr>
          <w:rFonts w:ascii="Times New Roman" w:hAnsi="Times New Roman" w:cs="Times New Roman"/>
          <w:sz w:val="24"/>
          <w:szCs w:val="24"/>
        </w:rPr>
        <w:t xml:space="preserve">: прочитайте русские народные сказки, включенные в книги для чтения дошкольников, и сравните их с текстами одноименных или аналогичных сказок из сборника «Русские народные сказки» А.Н. Афанасьева (М.: Наука, 1984). 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Выясните, есть ли в текстах расхождения? Если есть, объясните ее причину. 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5CC" w:rsidRDefault="002B65CC" w:rsidP="002B65C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Афанасьев А.Н.</w:t>
      </w:r>
      <w:r>
        <w:rPr>
          <w:rFonts w:ascii="Times New Roman" w:hAnsi="Times New Roman" w:cs="Times New Roman"/>
          <w:sz w:val="24"/>
          <w:szCs w:val="24"/>
        </w:rPr>
        <w:t xml:space="preserve"> Народные русские сказки. В 3-х т. – Любое издание.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Аникин В.П. </w:t>
      </w:r>
      <w:r>
        <w:rPr>
          <w:rFonts w:ascii="Times New Roman" w:hAnsi="Times New Roman" w:cs="Times New Roman"/>
          <w:sz w:val="24"/>
          <w:szCs w:val="24"/>
        </w:rPr>
        <w:t>Русская народная сказка. М., 1984.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Ведерникова Н.М</w:t>
      </w:r>
      <w:r>
        <w:rPr>
          <w:rFonts w:ascii="Times New Roman" w:hAnsi="Times New Roman" w:cs="Times New Roman"/>
          <w:sz w:val="24"/>
          <w:szCs w:val="24"/>
        </w:rPr>
        <w:t>. Русская народная сказка. М., 1975.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Померанцева Э.В.</w:t>
      </w:r>
      <w:r>
        <w:rPr>
          <w:rFonts w:ascii="Times New Roman" w:hAnsi="Times New Roman" w:cs="Times New Roman"/>
          <w:sz w:val="24"/>
          <w:szCs w:val="24"/>
        </w:rPr>
        <w:t xml:space="preserve"> Русская народная сказка. М., 1963.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Исторические корни волшебной сказки. – Любое издание.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Морфология сказки. – Любое издание.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Русская сказка. Л., 1984.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5CC" w:rsidRDefault="002B65CC" w:rsidP="002B65CC"/>
    <w:p w:rsidR="002B65CC" w:rsidRDefault="002B65CC" w:rsidP="002B65CC"/>
    <w:p w:rsidR="002B65CC" w:rsidRDefault="002B65CC" w:rsidP="002B65CC"/>
    <w:p w:rsidR="002B65CC" w:rsidRDefault="002B65CC" w:rsidP="002B65CC"/>
    <w:p w:rsidR="002B65CC" w:rsidRDefault="002B65CC" w:rsidP="002B65CC"/>
    <w:p w:rsidR="002B65CC" w:rsidRDefault="002B65CC" w:rsidP="002B65CC"/>
    <w:p w:rsidR="002B65CC" w:rsidRDefault="002B65CC" w:rsidP="002B65CC"/>
    <w:p w:rsidR="0041734C" w:rsidRDefault="0041734C"/>
    <w:sectPr w:rsidR="00417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65CC"/>
    <w:rsid w:val="002B65CC"/>
    <w:rsid w:val="00417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554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2022-02-17T10:23:00Z</dcterms:created>
  <dcterms:modified xsi:type="dcterms:W3CDTF">2022-02-17T10:31:00Z</dcterms:modified>
</cp:coreProperties>
</file>