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1A7" w:rsidRDefault="00BF41A7" w:rsidP="00AB1B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18.11.2021. ПАБ11</w:t>
      </w:r>
    </w:p>
    <w:p w:rsidR="00AB1B94" w:rsidRPr="00C6288D" w:rsidRDefault="00AB1B94" w:rsidP="00AB1B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288D">
        <w:rPr>
          <w:rFonts w:ascii="Times New Roman" w:hAnsi="Times New Roman" w:cs="Times New Roman"/>
          <w:b/>
          <w:sz w:val="28"/>
          <w:szCs w:val="28"/>
        </w:rPr>
        <w:t>ДЕТСКАЯ ЛИТЕРАТУРА С ОСНОВАМИ ЛИТЕРАТУРОВЕДЕНИЯ</w:t>
      </w:r>
    </w:p>
    <w:p w:rsidR="00AB1B94" w:rsidRPr="00C6288D" w:rsidRDefault="00AB1B94" w:rsidP="00AB1B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288D">
        <w:rPr>
          <w:rFonts w:ascii="Times New Roman" w:hAnsi="Times New Roman" w:cs="Times New Roman"/>
          <w:b/>
          <w:sz w:val="28"/>
          <w:szCs w:val="28"/>
        </w:rPr>
        <w:t>8.00 ЛЕКЦИЯ</w:t>
      </w:r>
    </w:p>
    <w:p w:rsidR="00AB1B94" w:rsidRPr="00C6288D" w:rsidRDefault="00AB1B94" w:rsidP="00AB1B94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AB1B94" w:rsidRPr="00C6288D" w:rsidRDefault="00AB1B94" w:rsidP="00AB1B9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288D">
        <w:rPr>
          <w:rFonts w:ascii="Times New Roman" w:hAnsi="Times New Roman" w:cs="Times New Roman"/>
          <w:b/>
          <w:sz w:val="28"/>
          <w:szCs w:val="28"/>
        </w:rPr>
        <w:t xml:space="preserve">Тема: Природоведческая литература  ХХ </w:t>
      </w:r>
      <w:proofErr w:type="gramStart"/>
      <w:r w:rsidRPr="00C6288D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C6288D">
        <w:rPr>
          <w:rFonts w:ascii="Times New Roman" w:hAnsi="Times New Roman" w:cs="Times New Roman"/>
          <w:b/>
          <w:sz w:val="28"/>
          <w:szCs w:val="28"/>
        </w:rPr>
        <w:t>. для детей.</w:t>
      </w:r>
    </w:p>
    <w:p w:rsidR="00AB1B94" w:rsidRPr="00C6288D" w:rsidRDefault="00AB1B94" w:rsidP="00AB1B9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288D">
        <w:rPr>
          <w:rFonts w:ascii="Times New Roman" w:hAnsi="Times New Roman" w:cs="Times New Roman"/>
          <w:b/>
          <w:sz w:val="28"/>
          <w:szCs w:val="28"/>
        </w:rPr>
        <w:t>Вопросы для обсуждения:</w:t>
      </w:r>
    </w:p>
    <w:p w:rsidR="00AB1B94" w:rsidRPr="00C6288D" w:rsidRDefault="00AB1B94" w:rsidP="00AB1B94">
      <w:pPr>
        <w:pStyle w:val="a3"/>
        <w:numPr>
          <w:ilvl w:val="0"/>
          <w:numId w:val="1"/>
        </w:numPr>
        <w:spacing w:after="0" w:line="240" w:lineRule="auto"/>
        <w:ind w:left="0" w:firstLine="567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sz w:val="28"/>
          <w:szCs w:val="28"/>
        </w:rPr>
        <w:t>Белинский В.Г. о познавательности детской литературы.</w:t>
      </w:r>
    </w:p>
    <w:p w:rsidR="00AB1B94" w:rsidRPr="00C6288D" w:rsidRDefault="00AB1B94" w:rsidP="00AB1B94">
      <w:pPr>
        <w:pStyle w:val="a3"/>
        <w:numPr>
          <w:ilvl w:val="0"/>
          <w:numId w:val="1"/>
        </w:numPr>
        <w:spacing w:after="0" w:line="240" w:lineRule="auto"/>
        <w:ind w:left="0" w:firstLine="567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</w:rPr>
        <w:t>Природоведческая тема в детской литературе: истоки, эволюция, жанры (Л.Н. Толстой, К.Д. Ушинский, В.Ф. Одоевский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 и др.). </w:t>
      </w:r>
    </w:p>
    <w:p w:rsidR="00AB1B94" w:rsidRPr="00C6288D" w:rsidRDefault="00AB1B94" w:rsidP="00AB1B94">
      <w:pPr>
        <w:pStyle w:val="a3"/>
        <w:numPr>
          <w:ilvl w:val="0"/>
          <w:numId w:val="1"/>
        </w:numPr>
        <w:spacing w:after="0" w:line="240" w:lineRule="auto"/>
        <w:ind w:left="0" w:firstLine="567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</w:rPr>
        <w:t>Эволюция изображения природы и темы природы в русской литературе ХХ века.</w:t>
      </w:r>
    </w:p>
    <w:p w:rsidR="00AB1B94" w:rsidRPr="00C6288D" w:rsidRDefault="00AB1B94" w:rsidP="00AB1B94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3.1.Творчество Б.С. Житкова. Рассказы о технике, рассказы о животных. «Что я видел» энциклопедия для школьников. </w:t>
      </w:r>
    </w:p>
    <w:p w:rsidR="00AB1B94" w:rsidRPr="00C6288D" w:rsidRDefault="00AB1B94" w:rsidP="00AB1B94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</w:rPr>
        <w:t>3.2. Развитие темы природы в творчестве  М.М. Пришвина</w:t>
      </w:r>
    </w:p>
    <w:p w:rsidR="00AB1B94" w:rsidRPr="00C6288D" w:rsidRDefault="00AB1B94" w:rsidP="00AB1B94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3.3. Развитие темы природы в творчестве  И.С. Соколова-Микитова </w:t>
      </w:r>
    </w:p>
    <w:p w:rsidR="00AB1B94" w:rsidRPr="00C6288D" w:rsidRDefault="00AB1B94" w:rsidP="00AB1B94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288D">
        <w:rPr>
          <w:rFonts w:ascii="Times New Roman" w:hAnsi="Times New Roman" w:cs="Times New Roman"/>
          <w:b/>
          <w:sz w:val="28"/>
          <w:szCs w:val="28"/>
        </w:rPr>
        <w:t xml:space="preserve">Творчество В.В. Бианки: </w:t>
      </w:r>
      <w:r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 личность, роль в развитии детской природоведческой литературы.</w:t>
      </w:r>
    </w:p>
    <w:p w:rsidR="00AB1B94" w:rsidRPr="00C6288D" w:rsidRDefault="00AB1B94" w:rsidP="00AB1B9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</w:rPr>
        <w:t>4.1..Повести и рассказы. Природоведческая сказка (</w:t>
      </w:r>
      <w:proofErr w:type="spellStart"/>
      <w:r w:rsidRPr="00C6288D">
        <w:rPr>
          <w:rFonts w:ascii="Times New Roman" w:hAnsi="Times New Roman" w:cs="Times New Roman"/>
          <w:bCs/>
          <w:iCs/>
          <w:sz w:val="28"/>
          <w:szCs w:val="28"/>
        </w:rPr>
        <w:t>сказки-несказки</w:t>
      </w:r>
      <w:proofErr w:type="spellEnd"/>
      <w:r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): синтез научной информации со сказочной формой. </w:t>
      </w:r>
    </w:p>
    <w:p w:rsidR="00AB1B94" w:rsidRPr="00C6288D" w:rsidRDefault="00AB1B94" w:rsidP="00AB1B9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4.2.«Лесная газета»: история создания, оригинальность жанра, композиция, роль фольклорных мотивов, функция иллюстраций, язык, роль в развитии детской литературы. </w:t>
      </w:r>
    </w:p>
    <w:p w:rsidR="00AB1B94" w:rsidRPr="00C6288D" w:rsidRDefault="00AB1B94" w:rsidP="00AB1B9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4.3. Писатели «школы Бианки»: темы, жанры. Е.И. </w:t>
      </w:r>
      <w:proofErr w:type="spellStart"/>
      <w:r w:rsidRPr="00C6288D">
        <w:rPr>
          <w:rFonts w:ascii="Times New Roman" w:hAnsi="Times New Roman" w:cs="Times New Roman"/>
          <w:bCs/>
          <w:iCs/>
          <w:sz w:val="28"/>
          <w:szCs w:val="28"/>
        </w:rPr>
        <w:t>Чарушин</w:t>
      </w:r>
      <w:proofErr w:type="spellEnd"/>
      <w:r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, Н.И.Сладков, Г.А. </w:t>
      </w:r>
      <w:proofErr w:type="spellStart"/>
      <w:r w:rsidRPr="00C6288D">
        <w:rPr>
          <w:rFonts w:ascii="Times New Roman" w:hAnsi="Times New Roman" w:cs="Times New Roman"/>
          <w:bCs/>
          <w:iCs/>
          <w:sz w:val="28"/>
          <w:szCs w:val="28"/>
        </w:rPr>
        <w:t>Скребицкий</w:t>
      </w:r>
      <w:proofErr w:type="spellEnd"/>
      <w:r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, Э.Ю. </w:t>
      </w:r>
      <w:proofErr w:type="spellStart"/>
      <w:r w:rsidRPr="00C6288D">
        <w:rPr>
          <w:rFonts w:ascii="Times New Roman" w:hAnsi="Times New Roman" w:cs="Times New Roman"/>
          <w:bCs/>
          <w:iCs/>
          <w:sz w:val="28"/>
          <w:szCs w:val="28"/>
        </w:rPr>
        <w:t>Шим</w:t>
      </w:r>
      <w:proofErr w:type="spellEnd"/>
      <w:r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 и др.</w:t>
      </w:r>
    </w:p>
    <w:p w:rsidR="00AB1B94" w:rsidRPr="00C6288D" w:rsidRDefault="00AB1B94" w:rsidP="00AB1B94">
      <w:pPr>
        <w:pStyle w:val="a3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AB1B94" w:rsidRPr="00C6288D" w:rsidRDefault="00AB1B94" w:rsidP="00AB1B94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  <w:highlight w:val="yellow"/>
        </w:rPr>
      </w:pPr>
      <w:r w:rsidRPr="00C6288D">
        <w:rPr>
          <w:rFonts w:ascii="Times New Roman" w:hAnsi="Times New Roman" w:cs="Times New Roman"/>
          <w:b/>
          <w:bCs/>
          <w:iCs/>
          <w:sz w:val="28"/>
          <w:szCs w:val="28"/>
          <w:highlight w:val="yellow"/>
        </w:rPr>
        <w:t>ЗАДАНИЕ:  ПОДГОТОВИТЬ СООБЩЕНИЕ (1-2 ЧЕЛОВЕКА ПО ПРЕДЛОЖЕННЫМ ТЕМАМ)</w:t>
      </w:r>
    </w:p>
    <w:p w:rsidR="00AB1B94" w:rsidRPr="00C6288D" w:rsidRDefault="00AB1B94" w:rsidP="00AB1B94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  <w:highlight w:val="yellow"/>
        </w:rPr>
        <w:t xml:space="preserve"> </w:t>
      </w:r>
    </w:p>
    <w:p w:rsidR="00AB1B94" w:rsidRPr="00BF41A7" w:rsidRDefault="00AB1B94" w:rsidP="00AB1B9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  <w:highlight w:val="yellow"/>
        </w:rPr>
      </w:pPr>
      <w:r w:rsidRPr="00BF41A7">
        <w:rPr>
          <w:rFonts w:ascii="Times New Roman" w:hAnsi="Times New Roman" w:cs="Times New Roman"/>
          <w:bCs/>
          <w:iCs/>
          <w:sz w:val="28"/>
          <w:szCs w:val="28"/>
          <w:highlight w:val="yellow"/>
        </w:rPr>
        <w:t xml:space="preserve">Л.Н. Толстой: познавательные рассказы о природе и о животных. </w:t>
      </w:r>
    </w:p>
    <w:p w:rsidR="00AB1B94" w:rsidRPr="00C6288D" w:rsidRDefault="00AB1B94" w:rsidP="00AB1B9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</w:rPr>
        <w:t>К.Д. Ушинский: рассказы о природе и о животных.</w:t>
      </w:r>
    </w:p>
    <w:p w:rsidR="00AB1B94" w:rsidRPr="00C6288D" w:rsidRDefault="00AB1B94" w:rsidP="00AB1B9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BF41A7">
        <w:rPr>
          <w:rFonts w:ascii="Times New Roman" w:hAnsi="Times New Roman" w:cs="Times New Roman"/>
          <w:bCs/>
          <w:iCs/>
          <w:sz w:val="28"/>
          <w:szCs w:val="28"/>
          <w:highlight w:val="yellow"/>
        </w:rPr>
        <w:t>«Каштанка» А.П. Чехова в детском чтении</w:t>
      </w:r>
      <w:r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AB1B94" w:rsidRPr="00C6288D" w:rsidRDefault="00AB1B94" w:rsidP="00AB1B9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</w:rPr>
        <w:t>Рассказы о животных А.И. Куприна</w:t>
      </w:r>
    </w:p>
    <w:p w:rsidR="00AB1B94" w:rsidRPr="00C6288D" w:rsidRDefault="00AB1B94" w:rsidP="00AB1B9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Рассказы о животных Б.С. Житкова. </w:t>
      </w:r>
    </w:p>
    <w:p w:rsidR="00AB1B94" w:rsidRPr="00C6288D" w:rsidRDefault="00AB1B94" w:rsidP="00AB1B9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</w:rPr>
        <w:t>Тема природы в творчестве  М.М. Пришвина</w:t>
      </w:r>
    </w:p>
    <w:p w:rsidR="00AB1B94" w:rsidRPr="00C6288D" w:rsidRDefault="00AB1B94" w:rsidP="00AB1B9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Тема природы в творчестве  И.С. Соколова-Микитова </w:t>
      </w:r>
    </w:p>
    <w:p w:rsidR="00AB1B94" w:rsidRPr="00C6288D" w:rsidRDefault="00AB1B94" w:rsidP="00AB1B9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</w:rPr>
        <w:t>Природоведческие рассказы В.В. Бианки.</w:t>
      </w:r>
    </w:p>
    <w:p w:rsidR="00AB1B94" w:rsidRPr="00C6288D" w:rsidRDefault="00AB1B94" w:rsidP="00AB1B9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Рассказы о животных Е.И. </w:t>
      </w:r>
      <w:proofErr w:type="spellStart"/>
      <w:r w:rsidRPr="00C6288D">
        <w:rPr>
          <w:rFonts w:ascii="Times New Roman" w:hAnsi="Times New Roman" w:cs="Times New Roman"/>
          <w:bCs/>
          <w:iCs/>
          <w:sz w:val="28"/>
          <w:szCs w:val="28"/>
        </w:rPr>
        <w:t>Чарушина</w:t>
      </w:r>
      <w:proofErr w:type="spellEnd"/>
      <w:r w:rsidRPr="00C6288D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AB1B94" w:rsidRPr="00C6288D" w:rsidRDefault="00AB1B94" w:rsidP="00AB1B9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</w:rPr>
        <w:t>Произведения  Н.И. Сладкова: темы, жанры, иллюстрации.</w:t>
      </w:r>
    </w:p>
    <w:p w:rsidR="00AB1B94" w:rsidRPr="00291347" w:rsidRDefault="00AB1B94" w:rsidP="00AB1B9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</w:rPr>
        <w:t xml:space="preserve">Произведения  Г.А. </w:t>
      </w:r>
      <w:proofErr w:type="spellStart"/>
      <w:r w:rsidRPr="00C6288D">
        <w:rPr>
          <w:rFonts w:ascii="Times New Roman" w:hAnsi="Times New Roman" w:cs="Times New Roman"/>
          <w:bCs/>
          <w:iCs/>
          <w:sz w:val="28"/>
          <w:szCs w:val="28"/>
        </w:rPr>
        <w:t>Скребицкого</w:t>
      </w:r>
      <w:proofErr w:type="spellEnd"/>
      <w:r w:rsidRPr="00291347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C6288D">
        <w:rPr>
          <w:rFonts w:ascii="Times New Roman" w:hAnsi="Times New Roman" w:cs="Times New Roman"/>
          <w:bCs/>
          <w:iCs/>
          <w:sz w:val="28"/>
          <w:szCs w:val="28"/>
        </w:rPr>
        <w:t>в детском чтении</w:t>
      </w:r>
      <w:r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AB1B94" w:rsidRPr="00C6288D" w:rsidRDefault="00AB1B94" w:rsidP="00AB1B9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C6288D">
        <w:rPr>
          <w:rFonts w:ascii="Times New Roman" w:hAnsi="Times New Roman" w:cs="Times New Roman"/>
          <w:bCs/>
          <w:iCs/>
          <w:sz w:val="28"/>
          <w:szCs w:val="28"/>
        </w:rPr>
        <w:t>Человек и природа в рассказах К.Г. Паустовского.</w:t>
      </w:r>
    </w:p>
    <w:p w:rsidR="00AB1B94" w:rsidRPr="00291347" w:rsidRDefault="00AB1B94" w:rsidP="00AB1B9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291347">
        <w:rPr>
          <w:rFonts w:ascii="Times New Roman" w:hAnsi="Times New Roman" w:cs="Times New Roman"/>
          <w:bCs/>
          <w:iCs/>
          <w:sz w:val="28"/>
          <w:szCs w:val="28"/>
        </w:rPr>
        <w:t xml:space="preserve">Произведения Э.Ю. </w:t>
      </w:r>
      <w:proofErr w:type="spellStart"/>
      <w:r w:rsidRPr="00291347">
        <w:rPr>
          <w:rFonts w:ascii="Times New Roman" w:hAnsi="Times New Roman" w:cs="Times New Roman"/>
          <w:bCs/>
          <w:iCs/>
          <w:sz w:val="28"/>
          <w:szCs w:val="28"/>
        </w:rPr>
        <w:t>Шима</w:t>
      </w:r>
      <w:proofErr w:type="spellEnd"/>
      <w:r w:rsidRPr="00291347">
        <w:rPr>
          <w:rFonts w:ascii="Times New Roman" w:hAnsi="Times New Roman" w:cs="Times New Roman"/>
          <w:bCs/>
          <w:iCs/>
          <w:sz w:val="28"/>
          <w:szCs w:val="28"/>
        </w:rPr>
        <w:t xml:space="preserve">: темы, жанры, язык. </w:t>
      </w:r>
    </w:p>
    <w:p w:rsidR="00AB1B94" w:rsidRDefault="00AB1B94" w:rsidP="00AB1B9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  <w:highlight w:val="yellow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BF41A7">
        <w:rPr>
          <w:rFonts w:ascii="Times New Roman" w:hAnsi="Times New Roman" w:cs="Times New Roman"/>
          <w:bCs/>
          <w:iCs/>
          <w:sz w:val="28"/>
          <w:szCs w:val="28"/>
          <w:highlight w:val="yellow"/>
        </w:rPr>
        <w:t>Книги о природе Ю.А. Дмитриева.</w:t>
      </w:r>
    </w:p>
    <w:p w:rsidR="00BF41A7" w:rsidRPr="00BF41A7" w:rsidRDefault="00BF41A7" w:rsidP="00BF41A7">
      <w:pPr>
        <w:pStyle w:val="a3"/>
        <w:spacing w:after="0" w:line="240" w:lineRule="auto"/>
        <w:ind w:left="1440"/>
        <w:rPr>
          <w:rFonts w:ascii="Times New Roman" w:hAnsi="Times New Roman" w:cs="Times New Roman"/>
          <w:bCs/>
          <w:iCs/>
          <w:sz w:val="28"/>
          <w:szCs w:val="28"/>
          <w:highlight w:val="yellow"/>
        </w:rPr>
      </w:pPr>
    </w:p>
    <w:p w:rsidR="00BF41A7" w:rsidRDefault="00AB1B94" w:rsidP="00AB1B94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b/>
          <w:color w:val="7030A0"/>
          <w:sz w:val="28"/>
          <w:szCs w:val="28"/>
          <w:highlight w:val="yellow"/>
        </w:rPr>
      </w:pPr>
      <w:r w:rsidRPr="00C6288D">
        <w:rPr>
          <w:rFonts w:ascii="Times New Roman" w:hAnsi="Times New Roman" w:cs="Times New Roman"/>
          <w:b/>
          <w:color w:val="7030A0"/>
          <w:sz w:val="28"/>
          <w:szCs w:val="28"/>
          <w:highlight w:val="yellow"/>
        </w:rPr>
        <w:t xml:space="preserve">СООБЩЕНИЕ ПРИСЛАТЬ В ДЕНЬ ЗАНЯТИЯ   </w:t>
      </w:r>
    </w:p>
    <w:p w:rsidR="00AB1B94" w:rsidRPr="00C6288D" w:rsidRDefault="00AB1B94" w:rsidP="00AB1B94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b/>
          <w:color w:val="7030A0"/>
          <w:sz w:val="28"/>
          <w:szCs w:val="28"/>
          <w:lang w:eastAsia="ru-RU"/>
        </w:rPr>
      </w:pPr>
      <w:r w:rsidRPr="00C6288D">
        <w:rPr>
          <w:rFonts w:ascii="Times New Roman" w:hAnsi="Times New Roman" w:cs="Times New Roman"/>
          <w:b/>
          <w:color w:val="7030A0"/>
          <w:sz w:val="28"/>
          <w:szCs w:val="28"/>
          <w:highlight w:val="yellow"/>
        </w:rPr>
        <w:lastRenderedPageBreak/>
        <w:t xml:space="preserve">В ЭЛЕКТРОННОМ ВИДЕ НА ПОЧТУ </w:t>
      </w:r>
      <w:hyperlink r:id="rId5" w:history="1">
        <w:r w:rsidRPr="00C6288D">
          <w:rPr>
            <w:rStyle w:val="a4"/>
            <w:rFonts w:ascii="Times New Roman" w:hAnsi="Times New Roman" w:cs="Times New Roman"/>
            <w:b/>
            <w:color w:val="7030A0"/>
            <w:sz w:val="28"/>
            <w:szCs w:val="28"/>
            <w:lang w:val="en-US"/>
          </w:rPr>
          <w:t>verabard</w:t>
        </w:r>
        <w:r w:rsidRPr="00C6288D">
          <w:rPr>
            <w:rStyle w:val="a4"/>
            <w:rFonts w:ascii="Times New Roman" w:hAnsi="Times New Roman" w:cs="Times New Roman"/>
            <w:b/>
            <w:color w:val="7030A0"/>
            <w:sz w:val="28"/>
            <w:szCs w:val="28"/>
          </w:rPr>
          <w:t>@</w:t>
        </w:r>
        <w:r w:rsidRPr="00C6288D">
          <w:rPr>
            <w:rStyle w:val="a4"/>
            <w:rFonts w:ascii="Times New Roman" w:hAnsi="Times New Roman" w:cs="Times New Roman"/>
            <w:b/>
            <w:color w:val="7030A0"/>
            <w:sz w:val="28"/>
            <w:szCs w:val="28"/>
            <w:lang w:val="en-US"/>
          </w:rPr>
          <w:t>mail</w:t>
        </w:r>
        <w:r w:rsidRPr="00C6288D">
          <w:rPr>
            <w:rStyle w:val="a4"/>
            <w:rFonts w:ascii="Times New Roman" w:hAnsi="Times New Roman" w:cs="Times New Roman"/>
            <w:b/>
            <w:color w:val="7030A0"/>
            <w:sz w:val="28"/>
            <w:szCs w:val="28"/>
          </w:rPr>
          <w:t>.</w:t>
        </w:r>
        <w:r w:rsidRPr="00C6288D">
          <w:rPr>
            <w:rStyle w:val="a4"/>
            <w:rFonts w:ascii="Times New Roman" w:hAnsi="Times New Roman" w:cs="Times New Roman"/>
            <w:b/>
            <w:color w:val="7030A0"/>
            <w:sz w:val="28"/>
            <w:szCs w:val="28"/>
            <w:lang w:val="en-US"/>
          </w:rPr>
          <w:t>ru</w:t>
        </w:r>
      </w:hyperlink>
      <w:r w:rsidRPr="00C6288D">
        <w:rPr>
          <w:rFonts w:ascii="Times New Roman" w:hAnsi="Times New Roman" w:cs="Times New Roman"/>
          <w:b/>
          <w:color w:val="7030A0"/>
          <w:sz w:val="28"/>
          <w:szCs w:val="28"/>
          <w:highlight w:val="yellow"/>
        </w:rPr>
        <w:t xml:space="preserve"> </w:t>
      </w:r>
      <w:proofErr w:type="spellStart"/>
      <w:r w:rsidRPr="00C6288D">
        <w:rPr>
          <w:rFonts w:ascii="Times New Roman" w:hAnsi="Times New Roman" w:cs="Times New Roman"/>
          <w:b/>
          <w:color w:val="7030A0"/>
          <w:sz w:val="28"/>
          <w:szCs w:val="28"/>
          <w:highlight w:val="yellow"/>
        </w:rPr>
        <w:t>Бардаковой</w:t>
      </w:r>
      <w:proofErr w:type="spellEnd"/>
      <w:r w:rsidRPr="00C6288D">
        <w:rPr>
          <w:rFonts w:ascii="Times New Roman" w:hAnsi="Times New Roman" w:cs="Times New Roman"/>
          <w:b/>
          <w:color w:val="7030A0"/>
          <w:sz w:val="28"/>
          <w:szCs w:val="28"/>
          <w:highlight w:val="yellow"/>
        </w:rPr>
        <w:t xml:space="preserve"> Вере Владимир</w:t>
      </w:r>
      <w:r w:rsidR="00BF41A7">
        <w:rPr>
          <w:rFonts w:ascii="Times New Roman" w:hAnsi="Times New Roman" w:cs="Times New Roman"/>
          <w:b/>
          <w:color w:val="7030A0"/>
          <w:sz w:val="28"/>
          <w:szCs w:val="28"/>
          <w:highlight w:val="yellow"/>
        </w:rPr>
        <w:t>овне, подписав файл Иванова</w:t>
      </w:r>
      <w:r w:rsidRPr="00C6288D">
        <w:rPr>
          <w:rFonts w:ascii="Times New Roman" w:hAnsi="Times New Roman" w:cs="Times New Roman"/>
          <w:b/>
          <w:color w:val="7030A0"/>
          <w:sz w:val="28"/>
          <w:szCs w:val="28"/>
          <w:highlight w:val="yellow"/>
        </w:rPr>
        <w:t>. Бианки.</w:t>
      </w:r>
    </w:p>
    <w:p w:rsidR="00AB1B94" w:rsidRPr="00C6288D" w:rsidRDefault="00AB1B94" w:rsidP="00AB1B94">
      <w:pPr>
        <w:pStyle w:val="a3"/>
        <w:spacing w:line="240" w:lineRule="auto"/>
        <w:ind w:left="0" w:firstLine="709"/>
        <w:rPr>
          <w:rFonts w:ascii="Times New Roman" w:hAnsi="Times New Roman" w:cs="Times New Roman"/>
          <w:b/>
          <w:sz w:val="20"/>
          <w:szCs w:val="20"/>
        </w:rPr>
      </w:pPr>
      <w:r w:rsidRPr="00C6288D">
        <w:rPr>
          <w:rFonts w:ascii="Times New Roman" w:hAnsi="Times New Roman" w:cs="Times New Roman"/>
          <w:b/>
          <w:sz w:val="20"/>
          <w:szCs w:val="20"/>
        </w:rPr>
        <w:t>Рекомендуемая литература:</w:t>
      </w:r>
    </w:p>
    <w:p w:rsidR="00AB1B94" w:rsidRPr="00C6288D" w:rsidRDefault="00AB1B94" w:rsidP="00AB1B94">
      <w:pPr>
        <w:spacing w:after="0" w:line="240" w:lineRule="auto"/>
        <w:ind w:firstLine="709"/>
        <w:jc w:val="both"/>
        <w:rPr>
          <w:sz w:val="24"/>
          <w:szCs w:val="24"/>
        </w:rPr>
      </w:pPr>
      <w:proofErr w:type="spellStart"/>
      <w:r w:rsidRPr="00C6288D">
        <w:rPr>
          <w:sz w:val="24"/>
          <w:szCs w:val="24"/>
        </w:rPr>
        <w:t>Арзамасцева</w:t>
      </w:r>
      <w:proofErr w:type="spellEnd"/>
      <w:r w:rsidRPr="00C6288D">
        <w:rPr>
          <w:sz w:val="24"/>
          <w:szCs w:val="24"/>
        </w:rPr>
        <w:t xml:space="preserve">, И.Н., Николаева,  С.А.  Детская литература: учебник для студентов вузов - М.: Академия, 2009 </w:t>
      </w:r>
    </w:p>
    <w:p w:rsidR="00AB1B94" w:rsidRPr="00C6288D" w:rsidRDefault="00AB1B94" w:rsidP="00AB1B94">
      <w:pPr>
        <w:spacing w:after="0" w:line="240" w:lineRule="auto"/>
        <w:ind w:firstLine="709"/>
        <w:jc w:val="both"/>
        <w:rPr>
          <w:sz w:val="24"/>
          <w:szCs w:val="24"/>
        </w:rPr>
      </w:pPr>
      <w:proofErr w:type="spellStart"/>
      <w:r w:rsidRPr="00C6288D">
        <w:rPr>
          <w:sz w:val="24"/>
          <w:szCs w:val="24"/>
        </w:rPr>
        <w:t>Бегак</w:t>
      </w:r>
      <w:proofErr w:type="spellEnd"/>
      <w:r w:rsidRPr="00C6288D">
        <w:rPr>
          <w:sz w:val="24"/>
          <w:szCs w:val="24"/>
        </w:rPr>
        <w:t xml:space="preserve"> Б. Классики в стране детства. – М.: Дет. лит</w:t>
      </w:r>
      <w:proofErr w:type="gramStart"/>
      <w:r w:rsidRPr="00C6288D">
        <w:rPr>
          <w:sz w:val="24"/>
          <w:szCs w:val="24"/>
        </w:rPr>
        <w:t xml:space="preserve">., </w:t>
      </w:r>
      <w:proofErr w:type="gramEnd"/>
      <w:r w:rsidRPr="00C6288D">
        <w:rPr>
          <w:sz w:val="24"/>
          <w:szCs w:val="24"/>
        </w:rPr>
        <w:t>1984. – С.20–34.</w:t>
      </w:r>
    </w:p>
    <w:p w:rsidR="00AB1B94" w:rsidRPr="00C6288D" w:rsidRDefault="00AB1B94" w:rsidP="00AB1B94">
      <w:pPr>
        <w:spacing w:after="0" w:line="240" w:lineRule="auto"/>
        <w:ind w:firstLine="709"/>
        <w:jc w:val="both"/>
        <w:rPr>
          <w:sz w:val="24"/>
          <w:szCs w:val="24"/>
        </w:rPr>
      </w:pPr>
      <w:r w:rsidRPr="00C6288D">
        <w:rPr>
          <w:sz w:val="24"/>
          <w:szCs w:val="24"/>
        </w:rPr>
        <w:t>Белинский В.Г., Чернышевский Н.Г., Добролюбов Н.А. О детской литературе. М., 1983.</w:t>
      </w:r>
    </w:p>
    <w:p w:rsidR="00AB1B94" w:rsidRPr="00C6288D" w:rsidRDefault="00AB1B94" w:rsidP="00AB1B94">
      <w:pPr>
        <w:spacing w:after="0" w:line="240" w:lineRule="auto"/>
        <w:ind w:firstLine="709"/>
        <w:jc w:val="both"/>
        <w:rPr>
          <w:sz w:val="24"/>
          <w:szCs w:val="24"/>
        </w:rPr>
      </w:pPr>
      <w:proofErr w:type="spellStart"/>
      <w:r w:rsidRPr="00C6288D">
        <w:rPr>
          <w:sz w:val="24"/>
          <w:szCs w:val="24"/>
        </w:rPr>
        <w:t>Гриценко</w:t>
      </w:r>
      <w:proofErr w:type="spellEnd"/>
      <w:r w:rsidRPr="00C6288D">
        <w:rPr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 w:rsidRPr="00C6288D">
        <w:rPr>
          <w:sz w:val="24"/>
          <w:szCs w:val="24"/>
        </w:rPr>
        <w:t>.</w:t>
      </w:r>
      <w:proofErr w:type="gramEnd"/>
      <w:r w:rsidRPr="00C6288D">
        <w:rPr>
          <w:sz w:val="24"/>
          <w:szCs w:val="24"/>
        </w:rPr>
        <w:t xml:space="preserve"> </w:t>
      </w:r>
      <w:proofErr w:type="gramStart"/>
      <w:r w:rsidRPr="00C6288D">
        <w:rPr>
          <w:sz w:val="24"/>
          <w:szCs w:val="24"/>
        </w:rPr>
        <w:t>п</w:t>
      </w:r>
      <w:proofErr w:type="gramEnd"/>
      <w:r w:rsidRPr="00C6288D">
        <w:rPr>
          <w:sz w:val="24"/>
          <w:szCs w:val="24"/>
        </w:rPr>
        <w:t>особие для студентов вузов. - М.: Академия, 2008</w:t>
      </w:r>
    </w:p>
    <w:p w:rsidR="00AB1B94" w:rsidRPr="00C6288D" w:rsidRDefault="00AB1B94" w:rsidP="00AB1B94">
      <w:pPr>
        <w:spacing w:after="0" w:line="240" w:lineRule="auto"/>
        <w:ind w:firstLine="709"/>
        <w:jc w:val="both"/>
        <w:rPr>
          <w:sz w:val="24"/>
          <w:szCs w:val="24"/>
        </w:rPr>
      </w:pPr>
      <w:proofErr w:type="spellStart"/>
      <w:r w:rsidRPr="00C6288D">
        <w:rPr>
          <w:sz w:val="24"/>
          <w:szCs w:val="24"/>
        </w:rPr>
        <w:t>Гриценко</w:t>
      </w:r>
      <w:proofErr w:type="spellEnd"/>
      <w:r w:rsidRPr="00C6288D">
        <w:rPr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 w:rsidRPr="00C6288D">
        <w:rPr>
          <w:sz w:val="24"/>
          <w:szCs w:val="24"/>
        </w:rPr>
        <w:t>.</w:t>
      </w:r>
      <w:proofErr w:type="gramEnd"/>
      <w:r w:rsidRPr="00C6288D">
        <w:rPr>
          <w:sz w:val="24"/>
          <w:szCs w:val="24"/>
        </w:rPr>
        <w:t xml:space="preserve"> </w:t>
      </w:r>
      <w:proofErr w:type="gramStart"/>
      <w:r w:rsidRPr="00C6288D">
        <w:rPr>
          <w:sz w:val="24"/>
          <w:szCs w:val="24"/>
        </w:rPr>
        <w:t>п</w:t>
      </w:r>
      <w:proofErr w:type="gramEnd"/>
      <w:r w:rsidRPr="00C6288D">
        <w:rPr>
          <w:sz w:val="24"/>
          <w:szCs w:val="24"/>
        </w:rPr>
        <w:t>особие для студентов вузов. - М.: Академия, 2008.</w:t>
      </w:r>
    </w:p>
    <w:p w:rsidR="00AB1B94" w:rsidRPr="00C6288D" w:rsidRDefault="00AB1B94" w:rsidP="00AB1B94">
      <w:pPr>
        <w:spacing w:after="0" w:line="240" w:lineRule="auto"/>
        <w:ind w:firstLine="709"/>
        <w:jc w:val="both"/>
        <w:rPr>
          <w:sz w:val="24"/>
          <w:szCs w:val="24"/>
        </w:rPr>
      </w:pPr>
      <w:r w:rsidRPr="00C6288D">
        <w:rPr>
          <w:sz w:val="24"/>
          <w:szCs w:val="24"/>
        </w:rPr>
        <w:t xml:space="preserve">Гродненский Г. Е. </w:t>
      </w:r>
      <w:proofErr w:type="spellStart"/>
      <w:r w:rsidRPr="00C6288D">
        <w:rPr>
          <w:sz w:val="24"/>
          <w:szCs w:val="24"/>
        </w:rPr>
        <w:t>Чарушин</w:t>
      </w:r>
      <w:proofErr w:type="spellEnd"/>
      <w:r w:rsidRPr="00C6288D">
        <w:rPr>
          <w:sz w:val="24"/>
          <w:szCs w:val="24"/>
        </w:rPr>
        <w:t>: Критико-биографический очерк. — Л., 1962.</w:t>
      </w:r>
    </w:p>
    <w:p w:rsidR="00AB1B94" w:rsidRPr="00C6288D" w:rsidRDefault="00AB1B94" w:rsidP="00AB1B94">
      <w:pPr>
        <w:spacing w:after="0" w:line="240" w:lineRule="auto"/>
        <w:ind w:firstLine="709"/>
        <w:jc w:val="both"/>
        <w:rPr>
          <w:sz w:val="24"/>
          <w:szCs w:val="24"/>
        </w:rPr>
      </w:pPr>
      <w:r w:rsidRPr="00C6288D">
        <w:rPr>
          <w:sz w:val="24"/>
          <w:szCs w:val="24"/>
        </w:rPr>
        <w:t>Жизнь и творчество Б.С.Житкова: Сборник. — М., 1951.</w:t>
      </w:r>
    </w:p>
    <w:p w:rsidR="00AB1B94" w:rsidRPr="00C6288D" w:rsidRDefault="00AB1B94" w:rsidP="00AB1B94">
      <w:pPr>
        <w:spacing w:after="0" w:line="240" w:lineRule="auto"/>
        <w:ind w:firstLine="709"/>
        <w:jc w:val="both"/>
        <w:rPr>
          <w:sz w:val="24"/>
          <w:szCs w:val="24"/>
        </w:rPr>
      </w:pPr>
      <w:r w:rsidRPr="00C6288D">
        <w:rPr>
          <w:sz w:val="24"/>
          <w:szCs w:val="24"/>
        </w:rPr>
        <w:t>Жизнь и творчество В. Бианки. — Л., 1967.</w:t>
      </w:r>
    </w:p>
    <w:p w:rsidR="00AB1B94" w:rsidRPr="00C6288D" w:rsidRDefault="00AB1B94" w:rsidP="00AB1B94">
      <w:pPr>
        <w:spacing w:after="0" w:line="240" w:lineRule="auto"/>
        <w:ind w:firstLine="709"/>
        <w:jc w:val="both"/>
        <w:rPr>
          <w:sz w:val="24"/>
          <w:szCs w:val="24"/>
        </w:rPr>
      </w:pPr>
      <w:r w:rsidRPr="00C6288D">
        <w:rPr>
          <w:sz w:val="24"/>
          <w:szCs w:val="24"/>
        </w:rPr>
        <w:t xml:space="preserve">Жизнь и творчество Виталия Бианки: Статьи. </w:t>
      </w:r>
      <w:proofErr w:type="spellStart"/>
      <w:r w:rsidRPr="00C6288D">
        <w:rPr>
          <w:sz w:val="24"/>
          <w:szCs w:val="24"/>
        </w:rPr>
        <w:t>Восп</w:t>
      </w:r>
      <w:proofErr w:type="spellEnd"/>
      <w:r w:rsidRPr="00C6288D">
        <w:rPr>
          <w:sz w:val="24"/>
          <w:szCs w:val="24"/>
        </w:rPr>
        <w:t xml:space="preserve">. </w:t>
      </w:r>
      <w:proofErr w:type="spellStart"/>
      <w:r w:rsidRPr="00C6288D">
        <w:rPr>
          <w:sz w:val="24"/>
          <w:szCs w:val="24"/>
        </w:rPr>
        <w:t>Публ</w:t>
      </w:r>
      <w:proofErr w:type="spellEnd"/>
      <w:r w:rsidRPr="00C6288D">
        <w:rPr>
          <w:sz w:val="24"/>
          <w:szCs w:val="24"/>
        </w:rPr>
        <w:t>. Письма. Библиография. − Л.: Дет</w:t>
      </w:r>
      <w:proofErr w:type="gramStart"/>
      <w:r w:rsidRPr="00C6288D">
        <w:rPr>
          <w:sz w:val="24"/>
          <w:szCs w:val="24"/>
        </w:rPr>
        <w:t>.л</w:t>
      </w:r>
      <w:proofErr w:type="gramEnd"/>
      <w:r w:rsidRPr="00C6288D">
        <w:rPr>
          <w:sz w:val="24"/>
          <w:szCs w:val="24"/>
        </w:rPr>
        <w:t>ит., 1967.</w:t>
      </w:r>
    </w:p>
    <w:p w:rsidR="00AB1B94" w:rsidRPr="00C6288D" w:rsidRDefault="00AB1B94" w:rsidP="00AB1B94">
      <w:pPr>
        <w:spacing w:after="0" w:line="240" w:lineRule="auto"/>
        <w:ind w:firstLine="709"/>
        <w:jc w:val="both"/>
        <w:rPr>
          <w:sz w:val="24"/>
          <w:szCs w:val="24"/>
        </w:rPr>
      </w:pPr>
      <w:proofErr w:type="spellStart"/>
      <w:r w:rsidRPr="00C6288D">
        <w:rPr>
          <w:sz w:val="24"/>
          <w:szCs w:val="24"/>
        </w:rPr>
        <w:t>Липеровская</w:t>
      </w:r>
      <w:proofErr w:type="spellEnd"/>
      <w:r w:rsidRPr="00C6288D">
        <w:rPr>
          <w:sz w:val="24"/>
          <w:szCs w:val="24"/>
        </w:rPr>
        <w:t xml:space="preserve"> С.И. За волшебным словом: Жизнь Пришвина. — М., 1964</w:t>
      </w:r>
    </w:p>
    <w:p w:rsidR="00AB1B94" w:rsidRPr="00C6288D" w:rsidRDefault="00AB1B94" w:rsidP="00AB1B94">
      <w:pPr>
        <w:spacing w:after="0" w:line="240" w:lineRule="auto"/>
        <w:ind w:firstLine="709"/>
        <w:jc w:val="both"/>
        <w:rPr>
          <w:sz w:val="24"/>
          <w:szCs w:val="24"/>
        </w:rPr>
      </w:pPr>
      <w:r w:rsidRPr="00C6288D">
        <w:rPr>
          <w:sz w:val="24"/>
          <w:szCs w:val="24"/>
        </w:rPr>
        <w:t>Минералов Ю.И. Бианки В.В. // Русские детские писатели ХХ века: Биобиблиографический словарь – М.: Флинта, Наука. – 1997.  С.68 – 70.</w:t>
      </w:r>
    </w:p>
    <w:p w:rsidR="00AB1B94" w:rsidRPr="00C6288D" w:rsidRDefault="00AB1B94" w:rsidP="00AB1B94">
      <w:pPr>
        <w:spacing w:after="0" w:line="240" w:lineRule="auto"/>
        <w:ind w:firstLine="709"/>
        <w:jc w:val="both"/>
        <w:rPr>
          <w:sz w:val="24"/>
          <w:szCs w:val="24"/>
        </w:rPr>
      </w:pPr>
      <w:r w:rsidRPr="00C6288D">
        <w:rPr>
          <w:sz w:val="24"/>
          <w:szCs w:val="24"/>
        </w:rPr>
        <w:t xml:space="preserve">Творчество В.В. Бианки в филологической и методической парадигмах  [Электронный ресурс]: Коллективная монография / В. В. </w:t>
      </w:r>
      <w:proofErr w:type="spellStart"/>
      <w:r w:rsidRPr="00C6288D">
        <w:rPr>
          <w:sz w:val="24"/>
          <w:szCs w:val="24"/>
        </w:rPr>
        <w:t>Бардакова</w:t>
      </w:r>
      <w:proofErr w:type="spellEnd"/>
      <w:r w:rsidRPr="00C6288D">
        <w:rPr>
          <w:sz w:val="24"/>
          <w:szCs w:val="24"/>
        </w:rPr>
        <w:t xml:space="preserve"> [и др.]; В. В. </w:t>
      </w:r>
      <w:proofErr w:type="spellStart"/>
      <w:r w:rsidRPr="00C6288D">
        <w:rPr>
          <w:sz w:val="24"/>
          <w:szCs w:val="24"/>
        </w:rPr>
        <w:t>Бардакова</w:t>
      </w:r>
      <w:proofErr w:type="spellEnd"/>
      <w:r w:rsidRPr="00C6288D">
        <w:rPr>
          <w:sz w:val="24"/>
          <w:szCs w:val="24"/>
        </w:rPr>
        <w:t>. - Волгоград: Волгоградский государственный социально-педагогический университет; «Перемена», 2011.</w:t>
      </w:r>
    </w:p>
    <w:p w:rsidR="00AB1B94" w:rsidRPr="00C6288D" w:rsidRDefault="00AB1B94" w:rsidP="00AB1B94">
      <w:pPr>
        <w:spacing w:after="0" w:line="240" w:lineRule="auto"/>
        <w:ind w:firstLine="709"/>
        <w:jc w:val="both"/>
        <w:rPr>
          <w:sz w:val="24"/>
          <w:szCs w:val="24"/>
        </w:rPr>
      </w:pPr>
      <w:r w:rsidRPr="00C6288D">
        <w:rPr>
          <w:sz w:val="24"/>
          <w:szCs w:val="24"/>
        </w:rPr>
        <w:t>Неуймина Н. Николай Сладков: Писатель и человек.</w:t>
      </w:r>
      <w:proofErr w:type="gramStart"/>
      <w:r w:rsidRPr="00C6288D">
        <w:rPr>
          <w:sz w:val="24"/>
          <w:szCs w:val="24"/>
        </w:rPr>
        <w:t>–Л</w:t>
      </w:r>
      <w:proofErr w:type="gramEnd"/>
      <w:r w:rsidRPr="00C6288D">
        <w:rPr>
          <w:sz w:val="24"/>
          <w:szCs w:val="24"/>
        </w:rPr>
        <w:t>., 1988.</w:t>
      </w:r>
    </w:p>
    <w:p w:rsidR="00AB1B94" w:rsidRPr="00C6288D" w:rsidRDefault="00AB1B94" w:rsidP="00AB1B94">
      <w:pPr>
        <w:spacing w:after="0" w:line="240" w:lineRule="auto"/>
        <w:ind w:firstLine="709"/>
        <w:jc w:val="both"/>
        <w:rPr>
          <w:sz w:val="24"/>
          <w:szCs w:val="24"/>
        </w:rPr>
      </w:pPr>
      <w:r w:rsidRPr="00C6288D">
        <w:rPr>
          <w:sz w:val="24"/>
          <w:szCs w:val="24"/>
        </w:rPr>
        <w:t>Путилова Е.О. Очерки по истории критики советской детской литературы. 1917 – 1941. – М.: Детская литература, 1982. 175 с. С.8.</w:t>
      </w:r>
    </w:p>
    <w:p w:rsidR="00AB1B94" w:rsidRPr="00C6288D" w:rsidRDefault="00AB1B94" w:rsidP="00AB1B94">
      <w:pPr>
        <w:spacing w:after="0" w:line="240" w:lineRule="auto"/>
        <w:ind w:firstLine="709"/>
        <w:jc w:val="both"/>
        <w:rPr>
          <w:sz w:val="24"/>
          <w:szCs w:val="24"/>
        </w:rPr>
      </w:pPr>
      <w:proofErr w:type="spellStart"/>
      <w:r w:rsidRPr="00C6288D">
        <w:rPr>
          <w:sz w:val="24"/>
          <w:szCs w:val="24"/>
        </w:rPr>
        <w:t>Сивоконь</w:t>
      </w:r>
      <w:proofErr w:type="spellEnd"/>
      <w:r w:rsidRPr="00C6288D">
        <w:rPr>
          <w:sz w:val="24"/>
          <w:szCs w:val="24"/>
        </w:rPr>
        <w:t xml:space="preserve"> С.Уроки детских классиков.- М.: Дет</w:t>
      </w:r>
      <w:proofErr w:type="gramStart"/>
      <w:r w:rsidRPr="00C6288D">
        <w:rPr>
          <w:sz w:val="24"/>
          <w:szCs w:val="24"/>
        </w:rPr>
        <w:t>.л</w:t>
      </w:r>
      <w:proofErr w:type="gramEnd"/>
      <w:r w:rsidRPr="00C6288D">
        <w:rPr>
          <w:sz w:val="24"/>
          <w:szCs w:val="24"/>
        </w:rPr>
        <w:t>ит.,1990</w:t>
      </w:r>
    </w:p>
    <w:p w:rsidR="00AB1B94" w:rsidRPr="00084F94" w:rsidRDefault="00AB1B94" w:rsidP="00AB1B94">
      <w:pPr>
        <w:spacing w:after="0" w:line="240" w:lineRule="auto"/>
        <w:ind w:firstLine="709"/>
        <w:jc w:val="both"/>
        <w:rPr>
          <w:sz w:val="24"/>
          <w:szCs w:val="24"/>
        </w:rPr>
      </w:pPr>
      <w:r w:rsidRPr="00C6288D">
        <w:rPr>
          <w:sz w:val="24"/>
          <w:szCs w:val="24"/>
        </w:rPr>
        <w:t xml:space="preserve">Черненко Г. Вечный Колумб: Биографический очерк о Б. </w:t>
      </w:r>
      <w:proofErr w:type="spellStart"/>
      <w:r w:rsidRPr="00C6288D">
        <w:rPr>
          <w:sz w:val="24"/>
          <w:szCs w:val="24"/>
        </w:rPr>
        <w:t>Житко</w:t>
      </w:r>
      <w:r w:rsidRPr="00C6288D">
        <w:rPr>
          <w:sz w:val="24"/>
          <w:szCs w:val="24"/>
        </w:rPr>
        <w:softHyphen/>
        <w:t>ве</w:t>
      </w:r>
      <w:proofErr w:type="gramStart"/>
      <w:r w:rsidRPr="00C6288D">
        <w:rPr>
          <w:sz w:val="24"/>
          <w:szCs w:val="24"/>
        </w:rPr>
        <w:t>.-</w:t>
      </w:r>
      <w:proofErr w:type="gramEnd"/>
      <w:r w:rsidRPr="00C6288D">
        <w:rPr>
          <w:sz w:val="24"/>
          <w:szCs w:val="24"/>
        </w:rPr>
        <w:t>Л</w:t>
      </w:r>
      <w:proofErr w:type="spellEnd"/>
      <w:r w:rsidRPr="00C6288D">
        <w:rPr>
          <w:sz w:val="24"/>
          <w:szCs w:val="24"/>
        </w:rPr>
        <w:t>., 1982</w:t>
      </w:r>
    </w:p>
    <w:p w:rsidR="00AB1B94" w:rsidRPr="00ED4D8E" w:rsidRDefault="00AB1B94" w:rsidP="00AB1B94">
      <w:pPr>
        <w:spacing w:after="0" w:line="240" w:lineRule="auto"/>
        <w:ind w:firstLine="709"/>
        <w:jc w:val="both"/>
        <w:rPr>
          <w:rFonts w:eastAsiaTheme="minorHAnsi"/>
          <w:b/>
        </w:rPr>
      </w:pPr>
    </w:p>
    <w:p w:rsidR="00AB1B94" w:rsidRDefault="00AB1B94" w:rsidP="00AB1B94">
      <w:pPr>
        <w:pStyle w:val="a3"/>
        <w:spacing w:after="0" w:line="240" w:lineRule="auto"/>
        <w:ind w:left="1129"/>
        <w:jc w:val="both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:rsidR="00BF41A7" w:rsidRDefault="00BF41A7" w:rsidP="00BF41A7">
      <w:pPr>
        <w:pStyle w:val="a3"/>
        <w:spacing w:after="0" w:line="240" w:lineRule="auto"/>
        <w:ind w:left="112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ПРАКТИЧЕСКОЕ ЗАДАНИЕ</w:t>
      </w:r>
    </w:p>
    <w:p w:rsidR="00BF41A7" w:rsidRPr="00F95A7F" w:rsidRDefault="00BF41A7" w:rsidP="00BF41A7">
      <w:pPr>
        <w:pStyle w:val="a3"/>
        <w:spacing w:after="0" w:line="240" w:lineRule="auto"/>
        <w:ind w:left="112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5A7F">
        <w:rPr>
          <w:rFonts w:ascii="Times New Roman" w:hAnsi="Times New Roman" w:cs="Times New Roman"/>
          <w:b/>
          <w:sz w:val="24"/>
          <w:szCs w:val="24"/>
        </w:rPr>
        <w:t>Тема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95A7F">
        <w:rPr>
          <w:rFonts w:ascii="Times New Roman" w:hAnsi="Times New Roman" w:cs="Times New Roman"/>
          <w:b/>
          <w:sz w:val="24"/>
          <w:szCs w:val="24"/>
        </w:rPr>
        <w:t>Творчество В.В. Бианки.</w:t>
      </w:r>
    </w:p>
    <w:p w:rsidR="00BF41A7" w:rsidRPr="00F95A7F" w:rsidRDefault="00BF41A7" w:rsidP="00BF41A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5A7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F41A7" w:rsidRPr="00F95A7F" w:rsidRDefault="00BF41A7" w:rsidP="00BF41A7">
      <w:pPr>
        <w:pStyle w:val="a3"/>
        <w:numPr>
          <w:ilvl w:val="0"/>
          <w:numId w:val="3"/>
        </w:numPr>
        <w:spacing w:after="0" w:line="240" w:lineRule="auto"/>
        <w:ind w:left="0" w:firstLine="709"/>
        <w:rPr>
          <w:rFonts w:ascii="Times New Roman" w:hAnsi="Times New Roman" w:cs="Times New Roman"/>
          <w:bCs/>
          <w:iCs/>
          <w:sz w:val="24"/>
          <w:szCs w:val="24"/>
        </w:rPr>
      </w:pPr>
      <w:r w:rsidRPr="00F95A7F">
        <w:rPr>
          <w:rFonts w:ascii="Times New Roman" w:hAnsi="Times New Roman" w:cs="Times New Roman"/>
          <w:bCs/>
          <w:iCs/>
          <w:sz w:val="24"/>
          <w:szCs w:val="24"/>
        </w:rPr>
        <w:t xml:space="preserve">В.В. Бианки, роль в развитии детской природоведческой литературы. </w:t>
      </w:r>
    </w:p>
    <w:p w:rsidR="00BF41A7" w:rsidRPr="00F95A7F" w:rsidRDefault="00BF41A7" w:rsidP="00BF41A7">
      <w:pPr>
        <w:pStyle w:val="a3"/>
        <w:numPr>
          <w:ilvl w:val="0"/>
          <w:numId w:val="3"/>
        </w:numPr>
        <w:spacing w:after="0" w:line="240" w:lineRule="auto"/>
        <w:ind w:left="0" w:firstLine="709"/>
        <w:rPr>
          <w:rFonts w:ascii="Times New Roman" w:hAnsi="Times New Roman" w:cs="Times New Roman"/>
          <w:bCs/>
          <w:iCs/>
          <w:sz w:val="24"/>
          <w:szCs w:val="24"/>
        </w:rPr>
      </w:pPr>
      <w:r w:rsidRPr="00F95A7F">
        <w:rPr>
          <w:rFonts w:ascii="Times New Roman" w:hAnsi="Times New Roman" w:cs="Times New Roman"/>
          <w:bCs/>
          <w:iCs/>
          <w:sz w:val="24"/>
          <w:szCs w:val="24"/>
        </w:rPr>
        <w:t xml:space="preserve">Повести и рассказы В.В. Бианки. </w:t>
      </w:r>
    </w:p>
    <w:p w:rsidR="00BF41A7" w:rsidRPr="00F95A7F" w:rsidRDefault="00BF41A7" w:rsidP="00BF41A7">
      <w:pPr>
        <w:pStyle w:val="a3"/>
        <w:numPr>
          <w:ilvl w:val="0"/>
          <w:numId w:val="3"/>
        </w:numPr>
        <w:spacing w:after="0" w:line="240" w:lineRule="auto"/>
        <w:ind w:left="0" w:firstLine="709"/>
        <w:rPr>
          <w:rFonts w:ascii="Times New Roman" w:hAnsi="Times New Roman" w:cs="Times New Roman"/>
          <w:bCs/>
          <w:iCs/>
          <w:sz w:val="24"/>
          <w:szCs w:val="24"/>
        </w:rPr>
      </w:pPr>
      <w:r w:rsidRPr="00F95A7F">
        <w:rPr>
          <w:rFonts w:ascii="Times New Roman" w:hAnsi="Times New Roman" w:cs="Times New Roman"/>
          <w:bCs/>
          <w:iCs/>
          <w:sz w:val="24"/>
          <w:szCs w:val="24"/>
        </w:rPr>
        <w:t>Природоведческая сказка (</w:t>
      </w:r>
      <w:proofErr w:type="spellStart"/>
      <w:r w:rsidRPr="00F95A7F">
        <w:rPr>
          <w:rFonts w:ascii="Times New Roman" w:hAnsi="Times New Roman" w:cs="Times New Roman"/>
          <w:bCs/>
          <w:iCs/>
          <w:sz w:val="24"/>
          <w:szCs w:val="24"/>
        </w:rPr>
        <w:t>сказки-несказки</w:t>
      </w:r>
      <w:proofErr w:type="spellEnd"/>
      <w:r w:rsidRPr="00F95A7F">
        <w:rPr>
          <w:rFonts w:ascii="Times New Roman" w:hAnsi="Times New Roman" w:cs="Times New Roman"/>
          <w:bCs/>
          <w:iCs/>
          <w:sz w:val="24"/>
          <w:szCs w:val="24"/>
        </w:rPr>
        <w:t xml:space="preserve">): синтез научной информации со сказочной формой. </w:t>
      </w:r>
    </w:p>
    <w:p w:rsidR="00BF41A7" w:rsidRPr="00F95A7F" w:rsidRDefault="00BF41A7" w:rsidP="00BF41A7">
      <w:pPr>
        <w:pStyle w:val="a3"/>
        <w:numPr>
          <w:ilvl w:val="0"/>
          <w:numId w:val="3"/>
        </w:numPr>
        <w:spacing w:after="0" w:line="240" w:lineRule="auto"/>
        <w:ind w:left="0" w:firstLine="709"/>
        <w:rPr>
          <w:rFonts w:ascii="Times New Roman" w:hAnsi="Times New Roman" w:cs="Times New Roman"/>
          <w:bCs/>
          <w:iCs/>
          <w:sz w:val="24"/>
          <w:szCs w:val="24"/>
        </w:rPr>
      </w:pPr>
      <w:r w:rsidRPr="00F95A7F">
        <w:rPr>
          <w:rFonts w:ascii="Times New Roman" w:hAnsi="Times New Roman" w:cs="Times New Roman"/>
          <w:bCs/>
          <w:iCs/>
          <w:sz w:val="24"/>
          <w:szCs w:val="24"/>
        </w:rPr>
        <w:t xml:space="preserve">«Лесная газета»: история создания, оригинальность жанра, композиция, роль фольклорных мотивов, функция иллюстраций, язык, роль в развитии детской литературы. </w:t>
      </w:r>
    </w:p>
    <w:p w:rsidR="00BF41A7" w:rsidRDefault="00BF41A7" w:rsidP="00BF41A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A7F">
        <w:rPr>
          <w:rFonts w:ascii="Times New Roman" w:hAnsi="Times New Roman" w:cs="Times New Roman"/>
          <w:b/>
          <w:sz w:val="24"/>
          <w:szCs w:val="24"/>
        </w:rPr>
        <w:t>Теоретическое задание:</w:t>
      </w:r>
      <w:r w:rsidRPr="00F95A7F">
        <w:rPr>
          <w:rFonts w:ascii="Times New Roman" w:hAnsi="Times New Roman" w:cs="Times New Roman"/>
          <w:sz w:val="24"/>
          <w:szCs w:val="24"/>
        </w:rPr>
        <w:t xml:space="preserve"> Изучите соответствующие теме занятия разделы учебников и  рекомендованных дополнительно изданий и подготовьте тезисный план-конспект.</w:t>
      </w:r>
    </w:p>
    <w:p w:rsidR="00BF41A7" w:rsidRPr="00F95A7F" w:rsidRDefault="00BF41A7" w:rsidP="00BF41A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МЕТОДИЧЕСКИЕ РЕКОМЕНДАЦИИ:</w:t>
      </w:r>
    </w:p>
    <w:p w:rsidR="00BF41A7" w:rsidRDefault="00BF41A7" w:rsidP="00BF41A7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Практическое задание:</w:t>
      </w:r>
      <w:r>
        <w:rPr>
          <w:rFonts w:ascii="Times New Roman" w:hAnsi="Times New Roman" w:cs="Times New Roman"/>
          <w:sz w:val="24"/>
          <w:szCs w:val="24"/>
        </w:rPr>
        <w:t xml:space="preserve"> Разделившись на 5 подгрупп по два-три человека, подготовьте литературоведческий анализ сказок В.В. Бианки и план презентации их  в детской аудитории. Для анализа предлагаются следующие тексты:</w:t>
      </w:r>
    </w:p>
    <w:p w:rsidR="00BF41A7" w:rsidRDefault="00230C2C" w:rsidP="00BF41A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(2) - </w:t>
      </w:r>
      <w:r w:rsidR="00BF41A7">
        <w:rPr>
          <w:rFonts w:ascii="Times New Roman" w:hAnsi="Times New Roman" w:cs="Times New Roman"/>
          <w:sz w:val="24"/>
          <w:szCs w:val="24"/>
        </w:rPr>
        <w:t xml:space="preserve">Мышонок Пик; </w:t>
      </w:r>
    </w:p>
    <w:p w:rsidR="00BF41A7" w:rsidRDefault="00230C2C" w:rsidP="00BF41A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(1) </w:t>
      </w:r>
      <w:r w:rsidR="00BF41A7">
        <w:rPr>
          <w:rFonts w:ascii="Times New Roman" w:hAnsi="Times New Roman" w:cs="Times New Roman"/>
          <w:sz w:val="24"/>
          <w:szCs w:val="24"/>
        </w:rPr>
        <w:t xml:space="preserve">Приключения </w:t>
      </w:r>
      <w:proofErr w:type="spellStart"/>
      <w:r w:rsidR="00BF41A7">
        <w:rPr>
          <w:rFonts w:ascii="Times New Roman" w:hAnsi="Times New Roman" w:cs="Times New Roman"/>
          <w:sz w:val="24"/>
          <w:szCs w:val="24"/>
        </w:rPr>
        <w:t>Муравьишки</w:t>
      </w:r>
      <w:proofErr w:type="spellEnd"/>
      <w:r w:rsidR="00BF41A7">
        <w:rPr>
          <w:rFonts w:ascii="Times New Roman" w:hAnsi="Times New Roman" w:cs="Times New Roman"/>
          <w:sz w:val="24"/>
          <w:szCs w:val="24"/>
        </w:rPr>
        <w:t xml:space="preserve"> (Как </w:t>
      </w:r>
      <w:proofErr w:type="spellStart"/>
      <w:r w:rsidR="00BF41A7">
        <w:rPr>
          <w:rFonts w:ascii="Times New Roman" w:hAnsi="Times New Roman" w:cs="Times New Roman"/>
          <w:sz w:val="24"/>
          <w:szCs w:val="24"/>
        </w:rPr>
        <w:t>Муравьишка</w:t>
      </w:r>
      <w:proofErr w:type="spellEnd"/>
      <w:r w:rsidR="00BF41A7">
        <w:rPr>
          <w:rFonts w:ascii="Times New Roman" w:hAnsi="Times New Roman" w:cs="Times New Roman"/>
          <w:sz w:val="24"/>
          <w:szCs w:val="24"/>
        </w:rPr>
        <w:t xml:space="preserve"> домой спешил) / И/ИЛИ/ </w:t>
      </w:r>
      <w:r>
        <w:rPr>
          <w:rFonts w:ascii="Times New Roman" w:hAnsi="Times New Roman" w:cs="Times New Roman"/>
          <w:sz w:val="24"/>
          <w:szCs w:val="24"/>
        </w:rPr>
        <w:t xml:space="preserve">       (1) </w:t>
      </w:r>
      <w:r w:rsidR="00BF41A7">
        <w:rPr>
          <w:rFonts w:ascii="Times New Roman" w:hAnsi="Times New Roman" w:cs="Times New Roman"/>
          <w:sz w:val="24"/>
          <w:szCs w:val="24"/>
        </w:rPr>
        <w:t>Паучок-пилот</w:t>
      </w:r>
    </w:p>
    <w:p w:rsidR="00BF41A7" w:rsidRDefault="00230C2C" w:rsidP="00BF41A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(1) </w:t>
      </w:r>
      <w:r w:rsidR="00BF41A7">
        <w:rPr>
          <w:rFonts w:ascii="Times New Roman" w:hAnsi="Times New Roman" w:cs="Times New Roman"/>
          <w:sz w:val="24"/>
          <w:szCs w:val="24"/>
        </w:rPr>
        <w:t xml:space="preserve">Первая охота / И/ИЛИ/ </w:t>
      </w:r>
      <w:r>
        <w:rPr>
          <w:rFonts w:ascii="Times New Roman" w:hAnsi="Times New Roman" w:cs="Times New Roman"/>
          <w:sz w:val="24"/>
          <w:szCs w:val="24"/>
        </w:rPr>
        <w:t xml:space="preserve">(1) </w:t>
      </w:r>
      <w:r w:rsidR="00BF41A7">
        <w:rPr>
          <w:rFonts w:ascii="Times New Roman" w:hAnsi="Times New Roman" w:cs="Times New Roman"/>
          <w:sz w:val="24"/>
          <w:szCs w:val="24"/>
        </w:rPr>
        <w:t>Лесные домишки</w:t>
      </w:r>
      <w:proofErr w:type="gramStart"/>
      <w:r w:rsidR="00BF41A7">
        <w:rPr>
          <w:rFonts w:ascii="Times New Roman" w:hAnsi="Times New Roman" w:cs="Times New Roman"/>
          <w:sz w:val="24"/>
          <w:szCs w:val="24"/>
        </w:rPr>
        <w:t xml:space="preserve"> / И</w:t>
      </w:r>
      <w:proofErr w:type="gramEnd"/>
      <w:r w:rsidR="00BF41A7">
        <w:rPr>
          <w:rFonts w:ascii="Times New Roman" w:hAnsi="Times New Roman" w:cs="Times New Roman"/>
          <w:sz w:val="24"/>
          <w:szCs w:val="24"/>
        </w:rPr>
        <w:t>/ИЛИ/</w:t>
      </w:r>
      <w:r w:rsidR="00BF41A7" w:rsidRPr="009E2B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(1) </w:t>
      </w:r>
      <w:r w:rsidR="00BF41A7">
        <w:rPr>
          <w:rFonts w:ascii="Times New Roman" w:hAnsi="Times New Roman" w:cs="Times New Roman"/>
          <w:sz w:val="24"/>
          <w:szCs w:val="24"/>
        </w:rPr>
        <w:t>Сова</w:t>
      </w:r>
    </w:p>
    <w:p w:rsidR="00BF41A7" w:rsidRDefault="00230C2C" w:rsidP="00BF41A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(1) </w:t>
      </w:r>
      <w:r w:rsidR="00BF41A7">
        <w:rPr>
          <w:rFonts w:ascii="Times New Roman" w:hAnsi="Times New Roman" w:cs="Times New Roman"/>
          <w:sz w:val="24"/>
          <w:szCs w:val="24"/>
        </w:rPr>
        <w:t>Чей нос лучше?</w:t>
      </w:r>
      <w:r w:rsidR="00BF41A7" w:rsidRPr="009E2B8E">
        <w:rPr>
          <w:rFonts w:ascii="Times New Roman" w:hAnsi="Times New Roman" w:cs="Times New Roman"/>
          <w:sz w:val="24"/>
          <w:szCs w:val="24"/>
        </w:rPr>
        <w:t xml:space="preserve"> </w:t>
      </w:r>
      <w:r w:rsidR="00BF41A7">
        <w:rPr>
          <w:rFonts w:ascii="Times New Roman" w:hAnsi="Times New Roman" w:cs="Times New Roman"/>
          <w:sz w:val="24"/>
          <w:szCs w:val="24"/>
        </w:rPr>
        <w:t xml:space="preserve">/ И/ИЛИ/ </w:t>
      </w:r>
      <w:r>
        <w:rPr>
          <w:rFonts w:ascii="Times New Roman" w:hAnsi="Times New Roman" w:cs="Times New Roman"/>
          <w:sz w:val="24"/>
          <w:szCs w:val="24"/>
        </w:rPr>
        <w:t xml:space="preserve">(1) </w:t>
      </w:r>
      <w:r w:rsidR="00BF41A7">
        <w:rPr>
          <w:rFonts w:ascii="Times New Roman" w:hAnsi="Times New Roman" w:cs="Times New Roman"/>
          <w:sz w:val="24"/>
          <w:szCs w:val="24"/>
        </w:rPr>
        <w:t xml:space="preserve">Чьи это ноги? / И/ИЛИ/ </w:t>
      </w:r>
      <w:r>
        <w:rPr>
          <w:rFonts w:ascii="Times New Roman" w:hAnsi="Times New Roman" w:cs="Times New Roman"/>
          <w:sz w:val="24"/>
          <w:szCs w:val="24"/>
        </w:rPr>
        <w:t xml:space="preserve">(1) </w:t>
      </w:r>
      <w:proofErr w:type="gramStart"/>
      <w:r w:rsidR="00BF41A7">
        <w:rPr>
          <w:rFonts w:ascii="Times New Roman" w:hAnsi="Times New Roman" w:cs="Times New Roman"/>
          <w:sz w:val="24"/>
          <w:szCs w:val="24"/>
        </w:rPr>
        <w:t>Кто</w:t>
      </w:r>
      <w:proofErr w:type="gramEnd"/>
      <w:r w:rsidR="00BF41A7">
        <w:rPr>
          <w:rFonts w:ascii="Times New Roman" w:hAnsi="Times New Roman" w:cs="Times New Roman"/>
          <w:sz w:val="24"/>
          <w:szCs w:val="24"/>
        </w:rPr>
        <w:t xml:space="preserve"> чем поёт?</w:t>
      </w:r>
      <w:r w:rsidR="00BF41A7" w:rsidRPr="00BF41A7">
        <w:rPr>
          <w:rFonts w:ascii="Times New Roman" w:hAnsi="Times New Roman" w:cs="Times New Roman"/>
          <w:sz w:val="24"/>
          <w:szCs w:val="24"/>
        </w:rPr>
        <w:t xml:space="preserve"> </w:t>
      </w:r>
      <w:r w:rsidR="00BF41A7">
        <w:rPr>
          <w:rFonts w:ascii="Times New Roman" w:hAnsi="Times New Roman" w:cs="Times New Roman"/>
          <w:sz w:val="24"/>
          <w:szCs w:val="24"/>
        </w:rPr>
        <w:t>И/ИЛИ/</w:t>
      </w:r>
      <w:r w:rsidR="00BF41A7" w:rsidRPr="00BF41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(1) </w:t>
      </w:r>
      <w:r w:rsidR="00BF41A7">
        <w:rPr>
          <w:rFonts w:ascii="Times New Roman" w:hAnsi="Times New Roman" w:cs="Times New Roman"/>
          <w:sz w:val="24"/>
          <w:szCs w:val="24"/>
        </w:rPr>
        <w:t xml:space="preserve">Хвосты </w:t>
      </w:r>
    </w:p>
    <w:p w:rsidR="00BF41A7" w:rsidRDefault="00230C2C" w:rsidP="00BF41A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(1) </w:t>
      </w:r>
      <w:r w:rsidR="00BF41A7">
        <w:rPr>
          <w:rFonts w:ascii="Times New Roman" w:hAnsi="Times New Roman" w:cs="Times New Roman"/>
          <w:sz w:val="24"/>
          <w:szCs w:val="24"/>
        </w:rPr>
        <w:t>Теремок</w:t>
      </w:r>
      <w:proofErr w:type="gramStart"/>
      <w:r w:rsidR="00BF41A7">
        <w:rPr>
          <w:rFonts w:ascii="Times New Roman" w:hAnsi="Times New Roman" w:cs="Times New Roman"/>
          <w:sz w:val="24"/>
          <w:szCs w:val="24"/>
        </w:rPr>
        <w:t xml:space="preserve"> / И</w:t>
      </w:r>
      <w:proofErr w:type="gramEnd"/>
      <w:r w:rsidR="00BF41A7">
        <w:rPr>
          <w:rFonts w:ascii="Times New Roman" w:hAnsi="Times New Roman" w:cs="Times New Roman"/>
          <w:sz w:val="24"/>
          <w:szCs w:val="24"/>
        </w:rPr>
        <w:t xml:space="preserve">/ИЛИ/ </w:t>
      </w:r>
      <w:r>
        <w:rPr>
          <w:rFonts w:ascii="Times New Roman" w:hAnsi="Times New Roman" w:cs="Times New Roman"/>
          <w:sz w:val="24"/>
          <w:szCs w:val="24"/>
        </w:rPr>
        <w:t xml:space="preserve">(1) </w:t>
      </w:r>
      <w:r w:rsidR="00BF41A7">
        <w:rPr>
          <w:rFonts w:ascii="Times New Roman" w:hAnsi="Times New Roman" w:cs="Times New Roman"/>
          <w:sz w:val="24"/>
          <w:szCs w:val="24"/>
        </w:rPr>
        <w:t>Лесной Колобок – Колючий бок</w:t>
      </w:r>
    </w:p>
    <w:p w:rsidR="00BF41A7" w:rsidRDefault="00BF41A7" w:rsidP="00BF41A7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Разделившись на 4 подгруппы по три человека, подготовьте презентацию и анализ текстов из «Лесной газеты» в детской аудитории.</w:t>
      </w:r>
    </w:p>
    <w:p w:rsidR="00BF41A7" w:rsidRDefault="00BF41A7" w:rsidP="00BF41A7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Алгоритм работы</w:t>
      </w:r>
    </w:p>
    <w:p w:rsidR="00BF41A7" w:rsidRDefault="00BF41A7" w:rsidP="00BF41A7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разделить материал для анализа и презентации? </w:t>
      </w:r>
      <w:r w:rsidRPr="00BF41A7">
        <w:rPr>
          <w:rFonts w:ascii="Times New Roman" w:hAnsi="Times New Roman" w:cs="Times New Roman"/>
          <w:b/>
          <w:sz w:val="24"/>
          <w:szCs w:val="24"/>
        </w:rPr>
        <w:t xml:space="preserve">Каждый из тройки выбирает </w:t>
      </w:r>
      <w:proofErr w:type="gramStart"/>
      <w:r w:rsidRPr="00BF41A7"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 w:rsidRPr="00BF41A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BF41A7">
        <w:rPr>
          <w:rFonts w:ascii="Times New Roman" w:hAnsi="Times New Roman" w:cs="Times New Roman"/>
          <w:b/>
          <w:sz w:val="24"/>
          <w:szCs w:val="24"/>
        </w:rPr>
        <w:t>анализ</w:t>
      </w:r>
      <w:proofErr w:type="gramEnd"/>
      <w:r w:rsidRPr="00BF41A7">
        <w:rPr>
          <w:rFonts w:ascii="Times New Roman" w:hAnsi="Times New Roman" w:cs="Times New Roman"/>
          <w:b/>
          <w:sz w:val="24"/>
          <w:szCs w:val="24"/>
        </w:rPr>
        <w:t xml:space="preserve"> и презентации один месяц сезона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F41A7" w:rsidRDefault="00BF41A7" w:rsidP="00BF41A7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ВЕСНА</w:t>
      </w:r>
    </w:p>
    <w:p w:rsidR="00BF41A7" w:rsidRDefault="00BF41A7" w:rsidP="00BF41A7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№1</w:t>
      </w:r>
      <w:r w:rsidRPr="00411A3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Месяц пробуждения</w:t>
      </w:r>
    </w:p>
    <w:p w:rsidR="00BF41A7" w:rsidRDefault="00BF41A7" w:rsidP="00BF41A7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№2</w:t>
      </w:r>
      <w:r w:rsidRPr="00411A3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Месяц возвращения на родину</w:t>
      </w:r>
    </w:p>
    <w:p w:rsidR="00BF41A7" w:rsidRDefault="00BF41A7" w:rsidP="00BF41A7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№3</w:t>
      </w:r>
      <w:r w:rsidRPr="00411A3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Месяц песен и плясок</w:t>
      </w:r>
    </w:p>
    <w:p w:rsidR="00BF41A7" w:rsidRDefault="00BF41A7" w:rsidP="00BF41A7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ЛЕТО</w:t>
      </w:r>
    </w:p>
    <w:p w:rsidR="00BF41A7" w:rsidRDefault="00BF41A7" w:rsidP="00BF41A7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№4</w:t>
      </w:r>
      <w:r w:rsidRPr="00411A3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Месяц гнёзд</w:t>
      </w:r>
    </w:p>
    <w:p w:rsidR="00BF41A7" w:rsidRDefault="00BF41A7" w:rsidP="00BF41A7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№5</w:t>
      </w:r>
      <w:r w:rsidRPr="00411A3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Месяц птенцов</w:t>
      </w:r>
    </w:p>
    <w:p w:rsidR="00BF41A7" w:rsidRDefault="00BF41A7" w:rsidP="00BF41A7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№6</w:t>
      </w:r>
      <w:r w:rsidRPr="00411A3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Месяц стаи</w:t>
      </w:r>
    </w:p>
    <w:p w:rsidR="00BF41A7" w:rsidRDefault="00BF41A7" w:rsidP="00BF41A7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:rsidR="00BF41A7" w:rsidRDefault="00BF41A7" w:rsidP="00BF41A7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ОСЕНЬ</w:t>
      </w:r>
    </w:p>
    <w:p w:rsidR="00BF41A7" w:rsidRDefault="00BF41A7" w:rsidP="00BF41A7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№7</w:t>
      </w:r>
      <w:r w:rsidRPr="00411A3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Месяц прощания с родиной</w:t>
      </w:r>
    </w:p>
    <w:p w:rsidR="00BF41A7" w:rsidRDefault="00BF41A7" w:rsidP="00BF41A7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№8</w:t>
      </w:r>
      <w:r w:rsidRPr="00411A3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Месяц полных кладовых</w:t>
      </w:r>
    </w:p>
    <w:p w:rsidR="00BF41A7" w:rsidRDefault="00BF41A7" w:rsidP="00BF41A7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№9</w:t>
      </w:r>
      <w:r w:rsidRPr="00411A3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Месяц зимних гостей</w:t>
      </w:r>
    </w:p>
    <w:p w:rsidR="00BF41A7" w:rsidRDefault="00BF41A7" w:rsidP="00BF41A7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:rsidR="00BF41A7" w:rsidRDefault="00BF41A7" w:rsidP="00BF41A7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ЗИМА</w:t>
      </w:r>
    </w:p>
    <w:p w:rsidR="00BF41A7" w:rsidRDefault="00BF41A7" w:rsidP="00BF41A7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№10 </w:t>
      </w:r>
      <w:r w:rsidRPr="00411A3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Месяц белых троп</w:t>
      </w:r>
    </w:p>
    <w:p w:rsidR="00BF41A7" w:rsidRDefault="00BF41A7" w:rsidP="00BF41A7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№11 Месяц лютого голода</w:t>
      </w:r>
    </w:p>
    <w:p w:rsidR="00BF41A7" w:rsidRDefault="00BF41A7" w:rsidP="00BF41A7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№12 Месяц дотерпи до весны</w:t>
      </w:r>
    </w:p>
    <w:p w:rsidR="00BF41A7" w:rsidRDefault="00BF41A7" w:rsidP="00BF41A7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:rsidR="00BF41A7" w:rsidRPr="006A70E0" w:rsidRDefault="00BF41A7" w:rsidP="00BF41A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</w:p>
    <w:p w:rsidR="00BF41A7" w:rsidRPr="00F95A7F" w:rsidRDefault="00BF41A7" w:rsidP="00BF41A7">
      <w:pPr>
        <w:spacing w:after="0" w:line="240" w:lineRule="auto"/>
        <w:ind w:firstLine="709"/>
        <w:jc w:val="center"/>
        <w:rPr>
          <w:b/>
        </w:rPr>
      </w:pPr>
      <w:r>
        <w:rPr>
          <w:b/>
        </w:rPr>
        <w:t>Л</w:t>
      </w:r>
      <w:r w:rsidRPr="00F95A7F">
        <w:rPr>
          <w:b/>
        </w:rPr>
        <w:t>итература:</w:t>
      </w:r>
    </w:p>
    <w:p w:rsidR="00BF41A7" w:rsidRPr="00F95A7F" w:rsidRDefault="00BF41A7" w:rsidP="00BF41A7">
      <w:pPr>
        <w:spacing w:after="0" w:line="240" w:lineRule="auto"/>
        <w:ind w:firstLine="709"/>
        <w:jc w:val="both"/>
      </w:pPr>
      <w:proofErr w:type="spellStart"/>
      <w:r w:rsidRPr="00F95A7F">
        <w:t>Арзамасцева</w:t>
      </w:r>
      <w:proofErr w:type="spellEnd"/>
      <w:r w:rsidRPr="00F95A7F">
        <w:t>, И.Н., Николаева,  С.А.  Детская литература: учебник для студентов вузов - М.: Академия, 2009 //Русская детская литература</w:t>
      </w:r>
      <w:r w:rsidRPr="00F95A7F">
        <w:rPr>
          <w:b/>
        </w:rPr>
        <w:t xml:space="preserve"> </w:t>
      </w:r>
      <w:r w:rsidRPr="00F95A7F">
        <w:t>XX в.– С.161-391.</w:t>
      </w:r>
    </w:p>
    <w:p w:rsidR="00BF41A7" w:rsidRPr="00F95A7F" w:rsidRDefault="00BF41A7" w:rsidP="00BF41A7">
      <w:pPr>
        <w:spacing w:after="0" w:line="240" w:lineRule="auto"/>
        <w:ind w:firstLine="709"/>
        <w:jc w:val="both"/>
      </w:pPr>
      <w:proofErr w:type="spellStart"/>
      <w:r w:rsidRPr="00F95A7F">
        <w:t>Гриценко</w:t>
      </w:r>
      <w:proofErr w:type="spellEnd"/>
      <w:r w:rsidRPr="00F95A7F">
        <w:t>, З. А. Детская литература. Методика приобщения детей к чтению: учеб</w:t>
      </w:r>
      <w:proofErr w:type="gramStart"/>
      <w:r w:rsidRPr="00F95A7F">
        <w:t>.</w:t>
      </w:r>
      <w:proofErr w:type="gramEnd"/>
      <w:r w:rsidRPr="00F95A7F">
        <w:t xml:space="preserve"> </w:t>
      </w:r>
      <w:proofErr w:type="gramStart"/>
      <w:r w:rsidRPr="00F95A7F">
        <w:t>п</w:t>
      </w:r>
      <w:proofErr w:type="gramEnd"/>
      <w:r w:rsidRPr="00F95A7F">
        <w:t>особие для студентов вузов. - М.: Академия, 2008// Глава 4. Русская детская литература  нового времени: виды, жанры, темы.  – С.85-99.</w:t>
      </w:r>
    </w:p>
    <w:p w:rsidR="00BF41A7" w:rsidRPr="00F95A7F" w:rsidRDefault="00BF41A7" w:rsidP="00BF41A7">
      <w:pPr>
        <w:spacing w:after="0" w:line="240" w:lineRule="auto"/>
        <w:ind w:firstLine="709"/>
        <w:jc w:val="both"/>
      </w:pPr>
      <w:proofErr w:type="spellStart"/>
      <w:r w:rsidRPr="00F95A7F">
        <w:t>Гриценко</w:t>
      </w:r>
      <w:proofErr w:type="spellEnd"/>
      <w:r w:rsidRPr="00F95A7F">
        <w:t>, З. А. Практикум по детской литературе и методике приобщения детей к чтению: учеб</w:t>
      </w:r>
      <w:proofErr w:type="gramStart"/>
      <w:r w:rsidRPr="00F95A7F">
        <w:t>.</w:t>
      </w:r>
      <w:proofErr w:type="gramEnd"/>
      <w:r w:rsidRPr="00F95A7F">
        <w:t xml:space="preserve"> </w:t>
      </w:r>
      <w:proofErr w:type="gramStart"/>
      <w:r w:rsidRPr="00F95A7F">
        <w:t>п</w:t>
      </w:r>
      <w:proofErr w:type="gramEnd"/>
      <w:r w:rsidRPr="00F95A7F">
        <w:t>особие для студентов вузов. - М.: Академия, 2008.</w:t>
      </w:r>
    </w:p>
    <w:p w:rsidR="00BF41A7" w:rsidRPr="00F95A7F" w:rsidRDefault="00BF41A7" w:rsidP="00BF41A7">
      <w:pPr>
        <w:spacing w:after="0" w:line="240" w:lineRule="auto"/>
        <w:ind w:firstLine="709"/>
        <w:jc w:val="both"/>
      </w:pPr>
      <w:proofErr w:type="spellStart"/>
      <w:r w:rsidRPr="00F95A7F">
        <w:t>Арзамасцева</w:t>
      </w:r>
      <w:proofErr w:type="spellEnd"/>
      <w:r w:rsidRPr="00F95A7F">
        <w:t>, И.Н., Николаева,  С.А.  Детская литература: учебник для студентов вузов - М.: Академия, 2009 //Русская детская литература</w:t>
      </w:r>
      <w:r w:rsidRPr="00F95A7F">
        <w:rPr>
          <w:b/>
        </w:rPr>
        <w:t xml:space="preserve"> </w:t>
      </w:r>
      <w:r w:rsidRPr="00F95A7F">
        <w:t>XX в.– С.161-391.</w:t>
      </w:r>
    </w:p>
    <w:p w:rsidR="00BF41A7" w:rsidRPr="00F95A7F" w:rsidRDefault="00BF41A7" w:rsidP="00BF41A7">
      <w:pPr>
        <w:spacing w:after="0" w:line="240" w:lineRule="auto"/>
        <w:ind w:firstLine="709"/>
        <w:jc w:val="both"/>
      </w:pPr>
      <w:r w:rsidRPr="00F95A7F">
        <w:t xml:space="preserve">Творчество В.В. Бианки в филологической и методической парадигмах  [Электронный ресурс]: Коллективная монография / В. В. </w:t>
      </w:r>
      <w:proofErr w:type="spellStart"/>
      <w:r w:rsidRPr="00F95A7F">
        <w:t>Бардакова</w:t>
      </w:r>
      <w:proofErr w:type="spellEnd"/>
      <w:r w:rsidRPr="00F95A7F">
        <w:t xml:space="preserve"> [и др.]; В. В. </w:t>
      </w:r>
      <w:proofErr w:type="spellStart"/>
      <w:r w:rsidRPr="00F95A7F">
        <w:t>Бардакова</w:t>
      </w:r>
      <w:proofErr w:type="spellEnd"/>
      <w:r w:rsidRPr="00F95A7F">
        <w:t>. - Волгоград: Волгоградский государственный социально-педагогический университет; «Перемена», 2011.</w:t>
      </w:r>
    </w:p>
    <w:p w:rsidR="00BF41A7" w:rsidRPr="00F95A7F" w:rsidRDefault="00BF41A7" w:rsidP="00BF41A7">
      <w:pPr>
        <w:spacing w:after="0" w:line="240" w:lineRule="auto"/>
        <w:ind w:firstLine="709"/>
        <w:jc w:val="both"/>
      </w:pPr>
      <w:r w:rsidRPr="00F95A7F">
        <w:t>Жизнь и творчество В. Бианки. — Л., 1967.</w:t>
      </w:r>
    </w:p>
    <w:p w:rsidR="00BF41A7" w:rsidRPr="00F95A7F" w:rsidRDefault="00BF41A7" w:rsidP="00BF41A7">
      <w:pPr>
        <w:spacing w:after="0" w:line="240" w:lineRule="auto"/>
        <w:ind w:firstLine="709"/>
        <w:jc w:val="both"/>
      </w:pPr>
      <w:r w:rsidRPr="00F95A7F">
        <w:t xml:space="preserve">Жизнь и творчество Виталия Бианки: Статьи. </w:t>
      </w:r>
      <w:proofErr w:type="spellStart"/>
      <w:r w:rsidRPr="00F95A7F">
        <w:t>Восп</w:t>
      </w:r>
      <w:proofErr w:type="spellEnd"/>
      <w:r w:rsidRPr="00F95A7F">
        <w:t xml:space="preserve">. </w:t>
      </w:r>
      <w:proofErr w:type="spellStart"/>
      <w:r w:rsidRPr="00F95A7F">
        <w:t>Публ</w:t>
      </w:r>
      <w:proofErr w:type="spellEnd"/>
      <w:r w:rsidRPr="00F95A7F">
        <w:t>. Письма. Библиография. − Л.: Дет</w:t>
      </w:r>
      <w:proofErr w:type="gramStart"/>
      <w:r w:rsidRPr="00F95A7F">
        <w:t>.л</w:t>
      </w:r>
      <w:proofErr w:type="gramEnd"/>
      <w:r w:rsidRPr="00F95A7F">
        <w:t>ит., 1967.</w:t>
      </w:r>
    </w:p>
    <w:p w:rsidR="00BF41A7" w:rsidRPr="00F95A7F" w:rsidRDefault="00BF41A7" w:rsidP="00BF41A7">
      <w:pPr>
        <w:spacing w:after="0" w:line="240" w:lineRule="auto"/>
        <w:ind w:firstLine="709"/>
        <w:jc w:val="both"/>
      </w:pPr>
      <w:r w:rsidRPr="00F95A7F">
        <w:t>Минералов Ю.И. Бианки В.В. // Русские детские писатели ХХ века: Биобиблиографический словарь – М.: Флинта, Наука. – 1997.  С.68 – 70.</w:t>
      </w:r>
    </w:p>
    <w:p w:rsidR="00BF41A7" w:rsidRDefault="00BF41A7" w:rsidP="00BF41A7">
      <w:pPr>
        <w:spacing w:after="0" w:line="240" w:lineRule="auto"/>
        <w:ind w:firstLine="709"/>
        <w:jc w:val="center"/>
        <w:rPr>
          <w:b/>
          <w:highlight w:val="green"/>
        </w:rPr>
      </w:pPr>
    </w:p>
    <w:p w:rsidR="00BF41A7" w:rsidRDefault="00BF41A7" w:rsidP="00BF41A7">
      <w:pPr>
        <w:spacing w:after="0" w:line="240" w:lineRule="auto"/>
        <w:ind w:firstLine="709"/>
        <w:jc w:val="center"/>
        <w:rPr>
          <w:b/>
          <w:highlight w:val="green"/>
        </w:rPr>
      </w:pPr>
    </w:p>
    <w:p w:rsidR="00BF41A7" w:rsidRPr="006A70E0" w:rsidRDefault="00BF41A7" w:rsidP="00BF41A7">
      <w:pPr>
        <w:spacing w:after="0" w:line="240" w:lineRule="auto"/>
        <w:ind w:firstLine="709"/>
        <w:jc w:val="center"/>
        <w:rPr>
          <w:b/>
          <w:highlight w:val="green"/>
        </w:rPr>
      </w:pPr>
      <w:r w:rsidRPr="006A70E0">
        <w:rPr>
          <w:b/>
          <w:highlight w:val="green"/>
        </w:rPr>
        <w:t>Рекомендуемая литература:</w:t>
      </w:r>
    </w:p>
    <w:p w:rsidR="00BF41A7" w:rsidRPr="006A70E0" w:rsidRDefault="00BF41A7" w:rsidP="00BF41A7">
      <w:pPr>
        <w:spacing w:after="0" w:line="240" w:lineRule="auto"/>
        <w:ind w:firstLine="709"/>
        <w:jc w:val="both"/>
        <w:rPr>
          <w:highlight w:val="green"/>
        </w:rPr>
      </w:pPr>
      <w:proofErr w:type="spellStart"/>
      <w:r w:rsidRPr="006A70E0">
        <w:rPr>
          <w:highlight w:val="green"/>
        </w:rPr>
        <w:t>Арзамасцева</w:t>
      </w:r>
      <w:proofErr w:type="spellEnd"/>
      <w:r w:rsidRPr="006A70E0">
        <w:rPr>
          <w:highlight w:val="green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6A70E0">
        <w:rPr>
          <w:b/>
          <w:highlight w:val="green"/>
        </w:rPr>
        <w:t xml:space="preserve"> </w:t>
      </w:r>
      <w:r w:rsidRPr="006A70E0">
        <w:rPr>
          <w:highlight w:val="green"/>
        </w:rPr>
        <w:t>XX в.– С.161-391.</w:t>
      </w:r>
    </w:p>
    <w:p w:rsidR="00BF41A7" w:rsidRPr="006A70E0" w:rsidRDefault="00BF41A7" w:rsidP="00BF41A7">
      <w:pPr>
        <w:spacing w:after="0" w:line="240" w:lineRule="auto"/>
        <w:ind w:firstLine="709"/>
        <w:jc w:val="both"/>
        <w:rPr>
          <w:highlight w:val="green"/>
        </w:rPr>
      </w:pPr>
      <w:proofErr w:type="spellStart"/>
      <w:r w:rsidRPr="006A70E0">
        <w:rPr>
          <w:highlight w:val="green"/>
        </w:rPr>
        <w:lastRenderedPageBreak/>
        <w:t>Гриценко</w:t>
      </w:r>
      <w:proofErr w:type="spellEnd"/>
      <w:r w:rsidRPr="006A70E0">
        <w:rPr>
          <w:highlight w:val="green"/>
        </w:rPr>
        <w:t>, З. А. Детская литература. Методика приобщения детей к чтению: учеб</w:t>
      </w:r>
      <w:proofErr w:type="gramStart"/>
      <w:r w:rsidRPr="006A70E0">
        <w:rPr>
          <w:highlight w:val="green"/>
        </w:rPr>
        <w:t>.</w:t>
      </w:r>
      <w:proofErr w:type="gramEnd"/>
      <w:r w:rsidRPr="006A70E0">
        <w:rPr>
          <w:highlight w:val="green"/>
        </w:rPr>
        <w:t xml:space="preserve"> </w:t>
      </w:r>
      <w:proofErr w:type="gramStart"/>
      <w:r w:rsidRPr="006A70E0">
        <w:rPr>
          <w:highlight w:val="green"/>
        </w:rPr>
        <w:t>п</w:t>
      </w:r>
      <w:proofErr w:type="gramEnd"/>
      <w:r w:rsidRPr="006A70E0">
        <w:rPr>
          <w:highlight w:val="green"/>
        </w:rPr>
        <w:t>особие для студентов вузов. - М.: Академия, 2008// Глава 4. Русская детская литература  нового времени: виды, жанры, темы.  – С.85-99.</w:t>
      </w:r>
    </w:p>
    <w:p w:rsidR="00BF41A7" w:rsidRPr="006A70E0" w:rsidRDefault="00BF41A7" w:rsidP="00BF41A7">
      <w:pPr>
        <w:spacing w:after="0" w:line="240" w:lineRule="auto"/>
        <w:ind w:firstLine="709"/>
        <w:jc w:val="both"/>
        <w:rPr>
          <w:highlight w:val="green"/>
        </w:rPr>
      </w:pPr>
      <w:proofErr w:type="spellStart"/>
      <w:r w:rsidRPr="006A70E0">
        <w:rPr>
          <w:highlight w:val="green"/>
        </w:rPr>
        <w:t>Гриценко</w:t>
      </w:r>
      <w:proofErr w:type="spellEnd"/>
      <w:r w:rsidRPr="006A70E0">
        <w:rPr>
          <w:highlight w:val="green"/>
        </w:rPr>
        <w:t>, З. А. Практикум по детской литературе и методике приобщения детей к чтению: учеб</w:t>
      </w:r>
      <w:proofErr w:type="gramStart"/>
      <w:r w:rsidRPr="006A70E0">
        <w:rPr>
          <w:highlight w:val="green"/>
        </w:rPr>
        <w:t>.</w:t>
      </w:r>
      <w:proofErr w:type="gramEnd"/>
      <w:r w:rsidRPr="006A70E0">
        <w:rPr>
          <w:highlight w:val="green"/>
        </w:rPr>
        <w:t xml:space="preserve"> </w:t>
      </w:r>
      <w:proofErr w:type="gramStart"/>
      <w:r w:rsidRPr="006A70E0">
        <w:rPr>
          <w:highlight w:val="green"/>
        </w:rPr>
        <w:t>п</w:t>
      </w:r>
      <w:proofErr w:type="gramEnd"/>
      <w:r w:rsidRPr="006A70E0">
        <w:rPr>
          <w:highlight w:val="green"/>
        </w:rPr>
        <w:t>особие для студентов вузов. - М.: Академия, 2008.</w:t>
      </w:r>
    </w:p>
    <w:p w:rsidR="00BF41A7" w:rsidRPr="006A70E0" w:rsidRDefault="00BF41A7" w:rsidP="00BF41A7">
      <w:pPr>
        <w:spacing w:after="0" w:line="240" w:lineRule="auto"/>
        <w:ind w:firstLine="709"/>
        <w:jc w:val="both"/>
        <w:rPr>
          <w:highlight w:val="green"/>
        </w:rPr>
      </w:pPr>
      <w:r w:rsidRPr="006A70E0">
        <w:rPr>
          <w:highlight w:val="green"/>
        </w:rPr>
        <w:t xml:space="preserve">Творчество В.В. Бианки в филологической и методической парадигмах  [Электронный ресурс]: Коллективная монография / В. В. </w:t>
      </w:r>
      <w:proofErr w:type="spellStart"/>
      <w:r w:rsidRPr="006A70E0">
        <w:rPr>
          <w:highlight w:val="green"/>
        </w:rPr>
        <w:t>Бардакова</w:t>
      </w:r>
      <w:proofErr w:type="spellEnd"/>
      <w:r w:rsidRPr="006A70E0">
        <w:rPr>
          <w:highlight w:val="green"/>
        </w:rPr>
        <w:t xml:space="preserve"> [и др.]; В. В. </w:t>
      </w:r>
      <w:proofErr w:type="spellStart"/>
      <w:r w:rsidRPr="006A70E0">
        <w:rPr>
          <w:highlight w:val="green"/>
        </w:rPr>
        <w:t>Бардакова</w:t>
      </w:r>
      <w:proofErr w:type="spellEnd"/>
      <w:r w:rsidRPr="006A70E0">
        <w:rPr>
          <w:highlight w:val="green"/>
        </w:rPr>
        <w:t>. - Волгоград: Волгоградский государственный социально-педагогический университет; «Перемена», 2011.</w:t>
      </w:r>
    </w:p>
    <w:p w:rsidR="00BF41A7" w:rsidRPr="006A70E0" w:rsidRDefault="00BF41A7" w:rsidP="00BF41A7">
      <w:pPr>
        <w:spacing w:after="0" w:line="240" w:lineRule="auto"/>
        <w:ind w:firstLine="709"/>
        <w:jc w:val="both"/>
        <w:rPr>
          <w:highlight w:val="green"/>
        </w:rPr>
      </w:pPr>
      <w:proofErr w:type="spellStart"/>
      <w:r w:rsidRPr="006A70E0">
        <w:rPr>
          <w:highlight w:val="green"/>
        </w:rPr>
        <w:t>Бегак</w:t>
      </w:r>
      <w:proofErr w:type="spellEnd"/>
      <w:r w:rsidRPr="006A70E0">
        <w:rPr>
          <w:highlight w:val="green"/>
        </w:rPr>
        <w:t xml:space="preserve"> Б. Классики в стране детства. – М.: Дет. лит</w:t>
      </w:r>
      <w:proofErr w:type="gramStart"/>
      <w:r w:rsidRPr="006A70E0">
        <w:rPr>
          <w:highlight w:val="green"/>
        </w:rPr>
        <w:t xml:space="preserve">., </w:t>
      </w:r>
      <w:proofErr w:type="gramEnd"/>
      <w:r w:rsidRPr="006A70E0">
        <w:rPr>
          <w:highlight w:val="green"/>
        </w:rPr>
        <w:t>1984. – С.20–34.</w:t>
      </w:r>
    </w:p>
    <w:p w:rsidR="00BF41A7" w:rsidRPr="006A70E0" w:rsidRDefault="00BF41A7" w:rsidP="00BF41A7">
      <w:pPr>
        <w:spacing w:after="0" w:line="240" w:lineRule="auto"/>
        <w:ind w:firstLine="709"/>
        <w:jc w:val="both"/>
        <w:rPr>
          <w:highlight w:val="green"/>
        </w:rPr>
      </w:pPr>
      <w:r w:rsidRPr="006A70E0">
        <w:rPr>
          <w:highlight w:val="green"/>
        </w:rPr>
        <w:t>Белинский В.Г., Чернышевский Н.Г., Добролюбов НН.А. О детской литературе. М., 1983.</w:t>
      </w:r>
    </w:p>
    <w:p w:rsidR="00BF41A7" w:rsidRPr="006A70E0" w:rsidRDefault="00BF41A7" w:rsidP="00BF41A7">
      <w:pPr>
        <w:spacing w:after="0" w:line="240" w:lineRule="auto"/>
        <w:ind w:firstLine="709"/>
        <w:jc w:val="both"/>
        <w:rPr>
          <w:highlight w:val="green"/>
        </w:rPr>
      </w:pPr>
      <w:r w:rsidRPr="006A70E0">
        <w:rPr>
          <w:highlight w:val="green"/>
        </w:rPr>
        <w:t xml:space="preserve">Гродненский Г. </w:t>
      </w:r>
      <w:proofErr w:type="spellStart"/>
      <w:r w:rsidRPr="006A70E0">
        <w:rPr>
          <w:highlight w:val="green"/>
        </w:rPr>
        <w:t>Е.Чарушин</w:t>
      </w:r>
      <w:proofErr w:type="spellEnd"/>
      <w:r w:rsidRPr="006A70E0">
        <w:rPr>
          <w:highlight w:val="green"/>
        </w:rPr>
        <w:t>: Критико-биографический очерк. — Л., 1962.</w:t>
      </w:r>
    </w:p>
    <w:p w:rsidR="00BF41A7" w:rsidRPr="006A70E0" w:rsidRDefault="00BF41A7" w:rsidP="00BF41A7">
      <w:pPr>
        <w:spacing w:after="0" w:line="240" w:lineRule="auto"/>
        <w:ind w:firstLine="709"/>
        <w:jc w:val="both"/>
        <w:rPr>
          <w:highlight w:val="green"/>
        </w:rPr>
      </w:pPr>
      <w:r w:rsidRPr="006A70E0">
        <w:rPr>
          <w:highlight w:val="green"/>
        </w:rPr>
        <w:t>Жизнь и творчество Б.С.Житкова: Сборник. — М., 1951.</w:t>
      </w:r>
    </w:p>
    <w:p w:rsidR="00BF41A7" w:rsidRPr="006A70E0" w:rsidRDefault="00BF41A7" w:rsidP="00BF41A7">
      <w:pPr>
        <w:spacing w:after="0" w:line="240" w:lineRule="auto"/>
        <w:ind w:firstLine="709"/>
        <w:jc w:val="both"/>
        <w:rPr>
          <w:highlight w:val="green"/>
        </w:rPr>
      </w:pPr>
      <w:proofErr w:type="spellStart"/>
      <w:r w:rsidRPr="006A70E0">
        <w:rPr>
          <w:highlight w:val="green"/>
        </w:rPr>
        <w:t>Липеровская</w:t>
      </w:r>
      <w:proofErr w:type="spellEnd"/>
      <w:r w:rsidRPr="006A70E0">
        <w:rPr>
          <w:highlight w:val="green"/>
        </w:rPr>
        <w:t xml:space="preserve"> С.И. За волшебным словом: Жизнь Пришвина. — М., 1964</w:t>
      </w:r>
    </w:p>
    <w:p w:rsidR="00BF41A7" w:rsidRPr="006A70E0" w:rsidRDefault="00BF41A7" w:rsidP="00BF41A7">
      <w:pPr>
        <w:spacing w:after="0" w:line="240" w:lineRule="auto"/>
        <w:ind w:firstLine="709"/>
        <w:jc w:val="both"/>
        <w:rPr>
          <w:highlight w:val="green"/>
        </w:rPr>
      </w:pPr>
      <w:r w:rsidRPr="006A70E0">
        <w:rPr>
          <w:highlight w:val="green"/>
        </w:rPr>
        <w:t>Минералов Ю.И. Бианки В.В. // Русские детские писатели ХХ века: Биобиблиографический словарь – М.: Флинта, Наука. – 1997.  С.68 – 70.</w:t>
      </w:r>
    </w:p>
    <w:p w:rsidR="00BF41A7" w:rsidRPr="006A70E0" w:rsidRDefault="00BF41A7" w:rsidP="00BF41A7">
      <w:pPr>
        <w:spacing w:after="0" w:line="240" w:lineRule="auto"/>
        <w:ind w:firstLine="709"/>
        <w:jc w:val="both"/>
        <w:rPr>
          <w:highlight w:val="green"/>
        </w:rPr>
      </w:pPr>
      <w:r w:rsidRPr="006A70E0">
        <w:rPr>
          <w:highlight w:val="green"/>
        </w:rPr>
        <w:t>Неуймина Н. Николай Сладков: Писатель и человек.</w:t>
      </w:r>
      <w:proofErr w:type="gramStart"/>
      <w:r w:rsidRPr="006A70E0">
        <w:rPr>
          <w:highlight w:val="green"/>
        </w:rPr>
        <w:t>–Л</w:t>
      </w:r>
      <w:proofErr w:type="gramEnd"/>
      <w:r w:rsidRPr="006A70E0">
        <w:rPr>
          <w:highlight w:val="green"/>
        </w:rPr>
        <w:t>., 1988.</w:t>
      </w:r>
    </w:p>
    <w:p w:rsidR="00BF41A7" w:rsidRPr="006A70E0" w:rsidRDefault="00BF41A7" w:rsidP="00BF41A7">
      <w:pPr>
        <w:spacing w:after="0" w:line="240" w:lineRule="auto"/>
        <w:ind w:firstLine="709"/>
        <w:jc w:val="both"/>
        <w:rPr>
          <w:highlight w:val="green"/>
        </w:rPr>
      </w:pPr>
      <w:r w:rsidRPr="006A70E0">
        <w:rPr>
          <w:highlight w:val="green"/>
        </w:rPr>
        <w:t>Путилова Е.О. Очерки по истории критики советской детской литературы. 1917 – 1941. – М.: Детская литература, 1982. 175 с. С.8.</w:t>
      </w:r>
    </w:p>
    <w:p w:rsidR="00BF41A7" w:rsidRPr="006A70E0" w:rsidRDefault="00BF41A7" w:rsidP="00BF41A7">
      <w:pPr>
        <w:spacing w:after="0" w:line="240" w:lineRule="auto"/>
        <w:ind w:firstLine="709"/>
        <w:jc w:val="both"/>
        <w:rPr>
          <w:highlight w:val="green"/>
        </w:rPr>
      </w:pPr>
      <w:proofErr w:type="spellStart"/>
      <w:r w:rsidRPr="006A70E0">
        <w:rPr>
          <w:highlight w:val="green"/>
        </w:rPr>
        <w:t>Сивоконь</w:t>
      </w:r>
      <w:proofErr w:type="spellEnd"/>
      <w:r w:rsidRPr="006A70E0">
        <w:rPr>
          <w:highlight w:val="green"/>
        </w:rPr>
        <w:t xml:space="preserve"> С.Уроки детских классиков.- М.: Дет</w:t>
      </w:r>
      <w:proofErr w:type="gramStart"/>
      <w:r w:rsidRPr="006A70E0">
        <w:rPr>
          <w:highlight w:val="green"/>
        </w:rPr>
        <w:t>.л</w:t>
      </w:r>
      <w:proofErr w:type="gramEnd"/>
      <w:r w:rsidRPr="006A70E0">
        <w:rPr>
          <w:highlight w:val="green"/>
        </w:rPr>
        <w:t>ит.,1990</w:t>
      </w:r>
    </w:p>
    <w:p w:rsidR="00BF41A7" w:rsidRPr="00ED4D8E" w:rsidRDefault="00BF41A7" w:rsidP="00BF41A7">
      <w:pPr>
        <w:spacing w:after="0" w:line="240" w:lineRule="auto"/>
        <w:ind w:firstLine="709"/>
        <w:jc w:val="both"/>
      </w:pPr>
      <w:r w:rsidRPr="006A70E0">
        <w:rPr>
          <w:highlight w:val="green"/>
        </w:rPr>
        <w:t xml:space="preserve">Черненко Г. Вечный Колумб: Биографический очерк о Б. </w:t>
      </w:r>
      <w:proofErr w:type="spellStart"/>
      <w:r w:rsidRPr="006A70E0">
        <w:rPr>
          <w:highlight w:val="green"/>
        </w:rPr>
        <w:t>Житко</w:t>
      </w:r>
      <w:r w:rsidRPr="006A70E0">
        <w:rPr>
          <w:highlight w:val="green"/>
        </w:rPr>
        <w:softHyphen/>
        <w:t>ве</w:t>
      </w:r>
      <w:proofErr w:type="gramStart"/>
      <w:r w:rsidRPr="006A70E0">
        <w:rPr>
          <w:highlight w:val="green"/>
        </w:rPr>
        <w:t>.-</w:t>
      </w:r>
      <w:proofErr w:type="gramEnd"/>
      <w:r w:rsidRPr="006A70E0">
        <w:rPr>
          <w:highlight w:val="green"/>
        </w:rPr>
        <w:t>Л</w:t>
      </w:r>
      <w:proofErr w:type="spellEnd"/>
      <w:r w:rsidRPr="006A70E0">
        <w:rPr>
          <w:highlight w:val="green"/>
        </w:rPr>
        <w:t>., 1982</w:t>
      </w:r>
    </w:p>
    <w:p w:rsidR="00BF41A7" w:rsidRPr="006A70E0" w:rsidRDefault="00BF41A7" w:rsidP="00BF41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F41A7" w:rsidRDefault="00BF41A7" w:rsidP="00BF41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41A7" w:rsidRPr="00F95A7F" w:rsidRDefault="00BF41A7" w:rsidP="00BF41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highlight w:val="cyan"/>
        </w:rPr>
      </w:pPr>
      <w:r w:rsidRPr="00F95A7F">
        <w:rPr>
          <w:rFonts w:ascii="Times New Roman" w:hAnsi="Times New Roman" w:cs="Times New Roman"/>
          <w:b/>
          <w:sz w:val="24"/>
          <w:szCs w:val="24"/>
          <w:highlight w:val="cyan"/>
        </w:rPr>
        <w:t>Задание для самостоятельной работы.</w:t>
      </w:r>
    </w:p>
    <w:p w:rsidR="00BF41A7" w:rsidRDefault="00BF41A7" w:rsidP="00BF41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НАЙТИ ПО ССЫЛКЕ: </w:t>
      </w:r>
      <w:hyperlink r:id="rId6" w:history="1">
        <w:r w:rsidRPr="00F00C88">
          <w:rPr>
            <w:rStyle w:val="a4"/>
            <w:rFonts w:ascii="Times New Roman" w:hAnsi="Times New Roman" w:cs="Times New Roman"/>
            <w:b/>
            <w:sz w:val="24"/>
            <w:szCs w:val="24"/>
          </w:rPr>
          <w:t>https://www.iprbookshop.ru/21462.html</w:t>
        </w:r>
      </w:hyperlink>
      <w:r>
        <w:rPr>
          <w:rFonts w:ascii="Times New Roman" w:hAnsi="Times New Roman" w:cs="Times New Roman"/>
          <w:b/>
          <w:sz w:val="24"/>
          <w:szCs w:val="24"/>
        </w:rPr>
        <w:t xml:space="preserve">   ИЛИ</w:t>
      </w:r>
    </w:p>
    <w:p w:rsidR="00BF41A7" w:rsidRPr="009E09AD" w:rsidRDefault="00BF41A7" w:rsidP="00BF41A7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212529"/>
          <w:sz w:val="23"/>
          <w:szCs w:val="23"/>
          <w:u w:val="single"/>
        </w:rPr>
      </w:pPr>
      <w:r w:rsidRPr="009E09AD">
        <w:rPr>
          <w:rFonts w:ascii="Arial" w:eastAsia="Times New Roman" w:hAnsi="Arial" w:cs="Arial"/>
          <w:color w:val="212529"/>
          <w:sz w:val="23"/>
          <w:szCs w:val="23"/>
          <w:u w:val="single"/>
        </w:rPr>
        <w:t>Электронно-библиотечная система IPR BOOKS:[сайт].</w:t>
      </w:r>
    </w:p>
    <w:p w:rsidR="00BF41A7" w:rsidRPr="009E09AD" w:rsidRDefault="00BF41A7" w:rsidP="00BF41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E09AD">
        <w:rPr>
          <w:rFonts w:ascii="Arial" w:eastAsia="Times New Roman" w:hAnsi="Arial" w:cs="Arial"/>
          <w:color w:val="212529"/>
          <w:sz w:val="23"/>
          <w:szCs w:val="23"/>
          <w:highlight w:val="yellow"/>
          <w:lang w:val="en-US"/>
        </w:rPr>
        <w:t>— URL: https://www.iprbookshop.ru/21462.html</w:t>
      </w:r>
    </w:p>
    <w:p w:rsidR="00BF41A7" w:rsidRPr="00BF41A7" w:rsidRDefault="00BF41A7" w:rsidP="00BF41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  <w:lang w:val="en-US"/>
        </w:rPr>
      </w:pPr>
    </w:p>
    <w:p w:rsidR="00BF41A7" w:rsidRDefault="00BF41A7" w:rsidP="00BF41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95A7F">
        <w:rPr>
          <w:rFonts w:ascii="Times New Roman" w:hAnsi="Times New Roman" w:cs="Times New Roman"/>
          <w:sz w:val="24"/>
          <w:szCs w:val="24"/>
          <w:highlight w:val="cyan"/>
        </w:rPr>
        <w:t xml:space="preserve">Составить конспект 1-й главы коллективной монографии «Творчество В.В. Бианки в филологической и методической парадигмах» (под научной редакцией проф. Л.В. </w:t>
      </w:r>
      <w:proofErr w:type="spellStart"/>
      <w:r w:rsidRPr="00F95A7F">
        <w:rPr>
          <w:rFonts w:ascii="Times New Roman" w:hAnsi="Times New Roman" w:cs="Times New Roman"/>
          <w:sz w:val="24"/>
          <w:szCs w:val="24"/>
          <w:highlight w:val="cyan"/>
        </w:rPr>
        <w:t>Долженко</w:t>
      </w:r>
      <w:proofErr w:type="spellEnd"/>
      <w:r w:rsidRPr="00F95A7F">
        <w:rPr>
          <w:rFonts w:ascii="Times New Roman" w:hAnsi="Times New Roman" w:cs="Times New Roman"/>
          <w:sz w:val="24"/>
          <w:szCs w:val="24"/>
          <w:highlight w:val="cyan"/>
        </w:rPr>
        <w:t>).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</w:p>
    <w:p w:rsidR="00BF41A7" w:rsidRPr="009E09AD" w:rsidRDefault="00BF41A7" w:rsidP="00BF41A7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212529"/>
          <w:sz w:val="24"/>
          <w:szCs w:val="24"/>
        </w:rPr>
      </w:pPr>
      <w:r w:rsidRPr="009E09AD">
        <w:rPr>
          <w:rFonts w:ascii="Arial" w:eastAsia="Times New Roman" w:hAnsi="Arial" w:cs="Arial"/>
          <w:color w:val="212529"/>
          <w:sz w:val="24"/>
          <w:szCs w:val="24"/>
        </w:rPr>
        <w:t>БИБЛИОГРАФИЧЕСКАЯ ЗАПИСЬ</w:t>
      </w:r>
    </w:p>
    <w:p w:rsidR="00BF41A7" w:rsidRPr="009E09AD" w:rsidRDefault="00BF41A7" w:rsidP="00BF41A7">
      <w:pPr>
        <w:shd w:val="clear" w:color="auto" w:fill="F8F9FA"/>
        <w:spacing w:after="100" w:afterAutospacing="1" w:line="240" w:lineRule="auto"/>
        <w:rPr>
          <w:rFonts w:ascii="Arial" w:eastAsia="Times New Roman" w:hAnsi="Arial" w:cs="Arial"/>
          <w:color w:val="212529"/>
          <w:sz w:val="23"/>
          <w:szCs w:val="23"/>
        </w:rPr>
      </w:pPr>
      <w:r w:rsidRPr="009E09AD">
        <w:rPr>
          <w:rFonts w:ascii="Arial" w:eastAsia="Times New Roman" w:hAnsi="Arial" w:cs="Arial"/>
          <w:color w:val="212529"/>
          <w:sz w:val="23"/>
          <w:szCs w:val="23"/>
        </w:rPr>
        <w:t xml:space="preserve">Творчество В.В. Бианки в филологической и методической парадигмах : коллективная монография / В.В. </w:t>
      </w:r>
      <w:proofErr w:type="spellStart"/>
      <w:r w:rsidRPr="009E09AD">
        <w:rPr>
          <w:rFonts w:ascii="Arial" w:eastAsia="Times New Roman" w:hAnsi="Arial" w:cs="Arial"/>
          <w:color w:val="212529"/>
          <w:sz w:val="23"/>
          <w:szCs w:val="23"/>
        </w:rPr>
        <w:t>Бардакова</w:t>
      </w:r>
      <w:proofErr w:type="spellEnd"/>
      <w:r w:rsidRPr="009E09AD">
        <w:rPr>
          <w:rFonts w:ascii="Arial" w:eastAsia="Times New Roman" w:hAnsi="Arial" w:cs="Arial"/>
          <w:color w:val="212529"/>
          <w:sz w:val="23"/>
          <w:szCs w:val="23"/>
        </w:rPr>
        <w:t xml:space="preserve"> [и др.].. — Волгоград</w:t>
      </w:r>
      <w:proofErr w:type="gramStart"/>
      <w:r w:rsidRPr="009E09AD">
        <w:rPr>
          <w:rFonts w:ascii="Arial" w:eastAsia="Times New Roman" w:hAnsi="Arial" w:cs="Arial"/>
          <w:color w:val="212529"/>
          <w:sz w:val="23"/>
          <w:szCs w:val="23"/>
        </w:rPr>
        <w:t xml:space="preserve"> :</w:t>
      </w:r>
      <w:proofErr w:type="gramEnd"/>
      <w:r w:rsidRPr="009E09AD">
        <w:rPr>
          <w:rFonts w:ascii="Arial" w:eastAsia="Times New Roman" w:hAnsi="Arial" w:cs="Arial"/>
          <w:color w:val="212529"/>
          <w:sz w:val="23"/>
          <w:szCs w:val="23"/>
        </w:rPr>
        <w:t xml:space="preserve"> Волгоградский государственный социально-педагогический университет, «Перемена», 2011. — 143 </w:t>
      </w:r>
      <w:proofErr w:type="spellStart"/>
      <w:r w:rsidRPr="009E09AD">
        <w:rPr>
          <w:rFonts w:ascii="Arial" w:eastAsia="Times New Roman" w:hAnsi="Arial" w:cs="Arial"/>
          <w:color w:val="212529"/>
          <w:sz w:val="23"/>
          <w:szCs w:val="23"/>
        </w:rPr>
        <w:t>c</w:t>
      </w:r>
      <w:proofErr w:type="spellEnd"/>
      <w:r w:rsidRPr="009E09AD">
        <w:rPr>
          <w:rFonts w:ascii="Arial" w:eastAsia="Times New Roman" w:hAnsi="Arial" w:cs="Arial"/>
          <w:color w:val="212529"/>
          <w:sz w:val="23"/>
          <w:szCs w:val="23"/>
        </w:rPr>
        <w:t>. — ISBN 978-5-9935-0227-4. — Текст</w:t>
      </w:r>
      <w:proofErr w:type="gramStart"/>
      <w:r w:rsidRPr="009E09AD">
        <w:rPr>
          <w:rFonts w:ascii="Arial" w:eastAsia="Times New Roman" w:hAnsi="Arial" w:cs="Arial"/>
          <w:color w:val="212529"/>
          <w:sz w:val="23"/>
          <w:szCs w:val="23"/>
        </w:rPr>
        <w:t xml:space="preserve"> :</w:t>
      </w:r>
      <w:proofErr w:type="gramEnd"/>
      <w:r w:rsidRPr="009E09AD">
        <w:rPr>
          <w:rFonts w:ascii="Arial" w:eastAsia="Times New Roman" w:hAnsi="Arial" w:cs="Arial"/>
          <w:color w:val="212529"/>
          <w:sz w:val="23"/>
          <w:szCs w:val="23"/>
        </w:rPr>
        <w:t xml:space="preserve"> электронный // Электронно-библиотечная система IPR BOOKS : [сайт]. </w:t>
      </w:r>
      <w:r w:rsidRPr="009E09AD">
        <w:rPr>
          <w:rFonts w:ascii="Arial" w:eastAsia="Times New Roman" w:hAnsi="Arial" w:cs="Arial"/>
          <w:color w:val="212529"/>
          <w:sz w:val="23"/>
          <w:szCs w:val="23"/>
          <w:highlight w:val="yellow"/>
        </w:rPr>
        <w:t>— URL: https://www.iprbookshop.ru/21462.html</w:t>
      </w:r>
      <w:r w:rsidRPr="009E09AD">
        <w:rPr>
          <w:rFonts w:ascii="Arial" w:eastAsia="Times New Roman" w:hAnsi="Arial" w:cs="Arial"/>
          <w:color w:val="212529"/>
          <w:sz w:val="23"/>
          <w:szCs w:val="23"/>
        </w:rPr>
        <w:t xml:space="preserve"> (дата обращения: 08.11.2021). — Режим доступа: для </w:t>
      </w:r>
      <w:proofErr w:type="spellStart"/>
      <w:r w:rsidRPr="009E09AD">
        <w:rPr>
          <w:rFonts w:ascii="Arial" w:eastAsia="Times New Roman" w:hAnsi="Arial" w:cs="Arial"/>
          <w:color w:val="212529"/>
          <w:sz w:val="23"/>
          <w:szCs w:val="23"/>
        </w:rPr>
        <w:t>авторизир</w:t>
      </w:r>
      <w:proofErr w:type="spellEnd"/>
      <w:r w:rsidRPr="009E09AD">
        <w:rPr>
          <w:rFonts w:ascii="Arial" w:eastAsia="Times New Roman" w:hAnsi="Arial" w:cs="Arial"/>
          <w:color w:val="212529"/>
          <w:sz w:val="23"/>
          <w:szCs w:val="23"/>
        </w:rPr>
        <w:t>. пользователей</w:t>
      </w:r>
    </w:p>
    <w:p w:rsidR="00BF41A7" w:rsidRPr="009E09AD" w:rsidRDefault="00BF41A7" w:rsidP="00BF41A7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212529"/>
          <w:sz w:val="24"/>
          <w:szCs w:val="24"/>
        </w:rPr>
      </w:pPr>
      <w:r w:rsidRPr="009E09AD">
        <w:rPr>
          <w:rFonts w:ascii="Arial" w:eastAsia="Times New Roman" w:hAnsi="Arial" w:cs="Arial"/>
          <w:color w:val="212529"/>
          <w:sz w:val="24"/>
          <w:szCs w:val="24"/>
        </w:rPr>
        <w:t>ОБ ИЗДАНИИ</w:t>
      </w:r>
    </w:p>
    <w:p w:rsidR="00BF41A7" w:rsidRPr="009E09AD" w:rsidRDefault="00BF41A7" w:rsidP="00BF41A7">
      <w:pPr>
        <w:shd w:val="clear" w:color="auto" w:fill="F8F9FA"/>
        <w:spacing w:after="100" w:afterAutospacing="1" w:line="240" w:lineRule="auto"/>
        <w:rPr>
          <w:rFonts w:ascii="Arial" w:eastAsia="Times New Roman" w:hAnsi="Arial" w:cs="Arial"/>
          <w:color w:val="212529"/>
          <w:sz w:val="23"/>
          <w:szCs w:val="23"/>
        </w:rPr>
      </w:pPr>
      <w:proofErr w:type="gramStart"/>
      <w:r w:rsidRPr="009E09AD">
        <w:rPr>
          <w:rFonts w:ascii="Arial" w:eastAsia="Times New Roman" w:hAnsi="Arial" w:cs="Arial"/>
          <w:color w:val="212529"/>
          <w:sz w:val="23"/>
          <w:szCs w:val="23"/>
        </w:rPr>
        <w:t xml:space="preserve">Предложены литературоведческий, лингвистический и методический аспекты анализа произведений классика детской литературы В.В. Бианки как актуальных в современной </w:t>
      </w:r>
      <w:proofErr w:type="spellStart"/>
      <w:r w:rsidRPr="009E09AD">
        <w:rPr>
          <w:rFonts w:ascii="Arial" w:eastAsia="Times New Roman" w:hAnsi="Arial" w:cs="Arial"/>
          <w:color w:val="212529"/>
          <w:sz w:val="23"/>
          <w:szCs w:val="23"/>
        </w:rPr>
        <w:t>социокультурной</w:t>
      </w:r>
      <w:proofErr w:type="spellEnd"/>
      <w:r w:rsidRPr="009E09AD">
        <w:rPr>
          <w:rFonts w:ascii="Arial" w:eastAsia="Times New Roman" w:hAnsi="Arial" w:cs="Arial"/>
          <w:color w:val="212529"/>
          <w:sz w:val="23"/>
          <w:szCs w:val="23"/>
        </w:rPr>
        <w:t xml:space="preserve"> ситуации.</w:t>
      </w:r>
      <w:proofErr w:type="gramEnd"/>
      <w:r w:rsidRPr="009E09AD">
        <w:rPr>
          <w:rFonts w:ascii="Arial" w:eastAsia="Times New Roman" w:hAnsi="Arial" w:cs="Arial"/>
          <w:color w:val="212529"/>
          <w:sz w:val="23"/>
          <w:szCs w:val="23"/>
        </w:rPr>
        <w:t xml:space="preserve"> Рассмотрены малоизученные и дискуссионные вопросы проблематики и поэтики его творчества, показана роль произведений писателя в художественном, интеллектуальном и нравственном развитии младших школьников. Предназначено для магистрантов, аспирантов, учителей начальных классов, организаторов детского чтения, исследователей-филологов и педагогов.</w:t>
      </w:r>
    </w:p>
    <w:p w:rsidR="00BF41A7" w:rsidRDefault="00BF41A7" w:rsidP="00BF41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B1B94" w:rsidRDefault="00AB1B94" w:rsidP="00AB1B94">
      <w:pPr>
        <w:pStyle w:val="a3"/>
        <w:spacing w:after="0" w:line="240" w:lineRule="auto"/>
        <w:ind w:left="1129"/>
        <w:jc w:val="both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:rsidR="00210973" w:rsidRDefault="00210973"/>
    <w:sectPr w:rsidR="002109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A74D8"/>
    <w:multiLevelType w:val="hybridMultilevel"/>
    <w:tmpl w:val="7B923480"/>
    <w:lvl w:ilvl="0" w:tplc="99B640D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44301B0"/>
    <w:multiLevelType w:val="hybridMultilevel"/>
    <w:tmpl w:val="E82094DA"/>
    <w:lvl w:ilvl="0" w:tplc="0F86D0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437BDC"/>
    <w:multiLevelType w:val="multilevel"/>
    <w:tmpl w:val="F9DE6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4952C04"/>
    <w:multiLevelType w:val="hybridMultilevel"/>
    <w:tmpl w:val="748A4B90"/>
    <w:lvl w:ilvl="0" w:tplc="0F9C14D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1AD5777"/>
    <w:multiLevelType w:val="multilevel"/>
    <w:tmpl w:val="D76A7A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5">
    <w:nsid w:val="73CD51BF"/>
    <w:multiLevelType w:val="multilevel"/>
    <w:tmpl w:val="B93CC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C0D6303"/>
    <w:multiLevelType w:val="hybridMultilevel"/>
    <w:tmpl w:val="6624EB3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1B94"/>
    <w:rsid w:val="00210973"/>
    <w:rsid w:val="00230C2C"/>
    <w:rsid w:val="00AB1B94"/>
    <w:rsid w:val="00BF41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1B94"/>
    <w:pPr>
      <w:ind w:left="720"/>
      <w:contextualSpacing/>
    </w:pPr>
    <w:rPr>
      <w:rFonts w:eastAsiaTheme="minorHAnsi"/>
      <w:lang w:eastAsia="en-US"/>
    </w:rPr>
  </w:style>
  <w:style w:type="character" w:styleId="a4">
    <w:name w:val="Hyperlink"/>
    <w:basedOn w:val="a0"/>
    <w:uiPriority w:val="99"/>
    <w:unhideWhenUsed/>
    <w:rsid w:val="00AB1B9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iprbookshop.ru/21462.html" TargetMode="External"/><Relationship Id="rId5" Type="http://schemas.openxmlformats.org/officeDocument/2006/relationships/hyperlink" Target="mailto:verabard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1415</Words>
  <Characters>8069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2021-11-12T05:46:00Z</dcterms:created>
  <dcterms:modified xsi:type="dcterms:W3CDTF">2021-11-12T06:02:00Z</dcterms:modified>
</cp:coreProperties>
</file>