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A676E" w:rsidRPr="00FA676E" w:rsidRDefault="00FA676E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A676E">
        <w:rPr>
          <w:rFonts w:ascii="Times New Roman" w:hAnsi="Times New Roman" w:cs="Times New Roman"/>
          <w:b/>
          <w:bCs/>
          <w:sz w:val="28"/>
          <w:szCs w:val="28"/>
        </w:rPr>
        <w:t xml:space="preserve">Экзамен в 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ПБ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Z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12 –  8.06. 2021 г. 13.10. – 14.40.</w:t>
      </w:r>
    </w:p>
    <w:p w:rsidR="00FA676E" w:rsidRDefault="00FA676E" w:rsidP="00FA67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676E" w:rsidRPr="00FA676E" w:rsidRDefault="00FA676E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676E">
        <w:rPr>
          <w:rFonts w:ascii="Times New Roman" w:hAnsi="Times New Roman" w:cs="Times New Roman"/>
          <w:b/>
          <w:bCs/>
          <w:sz w:val="28"/>
          <w:szCs w:val="28"/>
        </w:rPr>
        <w:t xml:space="preserve">Экзамен в 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ПБ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Z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 – 11.06. 2021 г. 13.10. – 14.40.</w:t>
      </w:r>
    </w:p>
    <w:p w:rsidR="00FA676E" w:rsidRPr="004C5328" w:rsidRDefault="00FA676E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Pr="004C5328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КОНСУЛЬТАЦИЯ 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15.00. ПБ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="004C5328"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12 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B4D44">
        <w:rPr>
          <w:rFonts w:ascii="Times New Roman" w:hAnsi="Times New Roman" w:cs="Times New Roman"/>
          <w:sz w:val="24"/>
          <w:szCs w:val="24"/>
        </w:rPr>
        <w:t>http://edu.vspu.ru/members/vvbardakova/docs/188748/</w:t>
      </w:r>
    </w:p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КОНСУЛЬТАЦИЯ  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16.40. ПБ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SZ</w:t>
      </w:r>
      <w:r w:rsidR="004C5328"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920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http://edu.vspu.ru/members/vvbardakova/docs/188789/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P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КОНСУЛЬТАЦИЯ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ДЕТСКАЯ ЛИТЕРАТУРА С ОСНОВАМИ ЛИТЕРАТУРОВЕДЕНИЯ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sz w:val="24"/>
          <w:szCs w:val="24"/>
        </w:rPr>
        <w:t>Экзамен по дисциплине «ДЕТСКАЯ ЛИТЕРАТУРА С ОСНОВАМИ ЛИТЕРАТУРОВЕДЕНИЯ»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проходит в виде тестирования. 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</w:rPr>
        <w:t xml:space="preserve">Тест№1.  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Теория литературы.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Тест№2.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литература. Х</w:t>
      </w:r>
      <w:proofErr w:type="gramStart"/>
      <w:r w:rsidRPr="004C5328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4C5328">
        <w:rPr>
          <w:rFonts w:ascii="Times New Roman" w:hAnsi="Times New Roman" w:cs="Times New Roman"/>
          <w:b/>
          <w:bCs/>
          <w:sz w:val="24"/>
          <w:szCs w:val="24"/>
        </w:rPr>
        <w:t>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Тест№3.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 ХХ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Студенты п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олучают тесты в день экзамена,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 течение 1,5 часов выполняют три теста и 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в 14.40.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отправляют на проверку по электронной почте преподавателю. 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 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4A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ВОПРОСЫ К ЭКЗАМЕНУ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Основы литер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туроведения / Теория литературы. Примерные вопросы:</w:t>
      </w: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Литературоведение как наука о художественной литературе. Общая характеристика основных литературоведческих дисциплин: теория литературы, история литературы, литературная критика. Литературоведение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другие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гуманитарные и естественные науки.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 как вид искусства. Сфера и предмет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Функции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Художественный образ: понятие, типология.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Художественная типизация и её формы.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Форма и содержание литературно-художественного текста.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и идея художественного произведения.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Сюжет и фабула. Элементы сюжета. Сюжет в эпическом, лирическом и драматическом произведениях. Понятие конфликта.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Композиция и её виды (сюжета, образов, пространственно-временная). Понятие архитектоники.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Язык поэтический и литературный язык. Общеупотребительная лексика и иные виды лексики (архаизмы, неологизмы, диалектизмы, варваризмы и пр.).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Использование переноса значения слова. Тропы, их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Синтаксис поэтической речи. Поэтические фигуры.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Эвфония, виды звуковых повторов. Звукопись.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Эпитеты,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Сравнения,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Метафора, её виды, художественные функции. Приёмы реализации метафоры.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Метонимия, её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Перифраз, его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Гипербола и литота,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Литературные роды и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лирики как рода литературы. Основные лирические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эпоса как рода литературы. Основные эпические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Специфические особенности драмы как рода литературы. Основные драматические жанры.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о ритме. Отличие стихотворной речи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прозаической.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Тоническая система стихосложения. Дольник как переход от силлабо-тонической системы стихосложения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тонической. Тонический народный стих.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Силлабо-тоническая система стихосложения. Стопа и ее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Разностопные стихи.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Рифма, её значение. Виды рифм.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Строфа, её виды. Способы рифмовки.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о литературном процессе.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художественного стиля. Язык и стиль.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Классицизм и его художественный метод. Авторы-классицисты.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Сущность сентиментализма и его представители.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Романтизм и его художественный метод. Самые известные поэты и писатели - романтики.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Реализм, его разновидности, художественный метод.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Модернизм в русской литературе ХХ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Постмодернизм и современная литература.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Рекомендуемая литература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978-5-7695-5584-8 (т.1); 85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316-80. 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   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М. : Академия, 2008. - 359,[1]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978-5-7695-5586-2(т.2); 95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239-80.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С. И. 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 - ISBN 5-211-04464-9.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2EA3">
        <w:rPr>
          <w:rFonts w:ascii="Times New Roman" w:hAnsi="Times New Roman" w:cs="Times New Roman"/>
          <w:b/>
          <w:bCs/>
          <w:sz w:val="24"/>
          <w:szCs w:val="24"/>
        </w:rPr>
        <w:t xml:space="preserve"> Х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882EA3">
        <w:rPr>
          <w:rFonts w:ascii="Times New Roman" w:hAnsi="Times New Roman" w:cs="Times New Roman"/>
          <w:b/>
          <w:bCs/>
          <w:sz w:val="24"/>
          <w:szCs w:val="24"/>
        </w:rPr>
        <w:t>Х век</w:t>
      </w:r>
      <w:r w:rsidRPr="00426B50">
        <w:rPr>
          <w:rFonts w:ascii="Times New Roman" w:hAnsi="Times New Roman" w:cs="Times New Roman"/>
          <w:b/>
          <w:bCs/>
          <w:sz w:val="24"/>
          <w:szCs w:val="24"/>
        </w:rPr>
        <w:t>. Примерные вопросы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Литература как вид искусства. Специфика детской литературы.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Фольклор как художественная система.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Малые фольклорные жанры и их роль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Поэтика русских народных сказок. Роль сказок в развитии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Басни И.А. Крылова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Сказки А.С. Пушкина и их включение в детское чтение.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Сказки В.Ф. Одоевского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К.Д. Ушинского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Тематическое и жанровое разнообразие рассказов Л.Н. Толстого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Произведения В.А. Жуковского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Н.А. Некрасова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Переводная литература в детском чтении.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Г.Х.  Андерсена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 детском чтении.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Ш. Перро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братьев Гримм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Поэзия 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Проза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Перечень учебной литературы: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24A28" w:rsidRDefault="00424A28" w:rsidP="00424A2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882EA3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 ХХ век. Примерные вопросы</w:t>
      </w:r>
    </w:p>
    <w:p w:rsidR="00424A28" w:rsidRPr="00882EA3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 о детской литературе и детском чтении.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К.И. Чуковского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П.П. Бажова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А.П. Гайдар, Е. Л. Шварц, А.М. Волков, В.П.  Катаев)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поэзия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-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С.Я. Маршак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Б.Заходер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В.Берестов, И.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Токмакова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Благинина, Ю.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Хармс и др.).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Б.С. Житкова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М. Пришвина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Н.Н. Носова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В.Ю. Драгунского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Чарушин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Г.Скребицкий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Сладков, Э.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В.В. Бианки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Переводная литература ХХ в (Р. Киплинг,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А.Милн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Кэрролл, С. Лагерлёф, Дж.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Родари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Сент-Экзюпери, А. Линдгрен).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А. Линдгрен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литература для детей (В. Лунин, М.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Яснов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Тим Собакин, О.Григорьев, С. Козлов,  А. Усачев, Э. Успенский)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Новейшая литература для детей: писатели, жанры, тематика, образы.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учебной литературы: 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Pr="001F2F1A" w:rsidRDefault="00424A28" w:rsidP="00424A28">
      <w:pPr>
        <w:pStyle w:val="a3"/>
        <w:numPr>
          <w:ilvl w:val="2"/>
          <w:numId w:val="2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lastRenderedPageBreak/>
        <w:t xml:space="preserve">Детская литература: учебник для использования в учебник процессе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». - URL: http://bibliogid.ru.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/.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 w:rsidRPr="001F2F1A"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/>
    <w:p w:rsidR="00424A28" w:rsidRP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24A28" w:rsidRDefault="00424A28" w:rsidP="00424A28"/>
    <w:p w:rsidR="00424A28" w:rsidRDefault="00424A28" w:rsidP="00424A28"/>
    <w:p w:rsidR="00625BE8" w:rsidRDefault="00625BE8"/>
    <w:sectPr w:rsidR="00625BE8" w:rsidSect="00E85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115F16"/>
    <w:multiLevelType w:val="hybridMultilevel"/>
    <w:tmpl w:val="A9547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23CD6"/>
    <w:multiLevelType w:val="hybridMultilevel"/>
    <w:tmpl w:val="DEE6A422"/>
    <w:lvl w:ilvl="0" w:tplc="CAE41AB4">
      <w:start w:val="1"/>
      <w:numFmt w:val="decimal"/>
      <w:lvlText w:val="%1."/>
      <w:lvlJc w:val="left"/>
      <w:pPr>
        <w:ind w:left="1669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A28"/>
    <w:rsid w:val="002607F7"/>
    <w:rsid w:val="0042452B"/>
    <w:rsid w:val="00424A28"/>
    <w:rsid w:val="004C5328"/>
    <w:rsid w:val="00625BE8"/>
    <w:rsid w:val="0089204D"/>
    <w:rsid w:val="00E85430"/>
    <w:rsid w:val="00EF5B41"/>
    <w:rsid w:val="00FA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A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2370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2021-05-30T17:38:00Z</dcterms:created>
  <dcterms:modified xsi:type="dcterms:W3CDTF">2021-06-06T11:14:00Z</dcterms:modified>
</cp:coreProperties>
</file>