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DE6" w:rsidRDefault="002A4D67" w:rsidP="00C76D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занятие 1</w:t>
      </w:r>
      <w:r w:rsidR="00C76DE6">
        <w:rPr>
          <w:rFonts w:ascii="Times New Roman" w:hAnsi="Times New Roman" w:cs="Times New Roman"/>
          <w:b/>
          <w:sz w:val="24"/>
          <w:szCs w:val="24"/>
        </w:rPr>
        <w:t>.</w:t>
      </w:r>
    </w:p>
    <w:p w:rsidR="00C76DE6" w:rsidRDefault="00C76DE6" w:rsidP="00C76D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Формирование и совершенствование навыка чтения младших школьников </w:t>
      </w:r>
    </w:p>
    <w:p w:rsidR="00C76DE6" w:rsidRDefault="00C76DE6" w:rsidP="00C76DE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44B">
        <w:rPr>
          <w:rFonts w:ascii="Times New Roman" w:hAnsi="Times New Roman" w:cs="Times New Roman"/>
          <w:sz w:val="24"/>
          <w:szCs w:val="24"/>
        </w:rPr>
        <w:t xml:space="preserve">Совершенствование навыка чтения младших школьников на уроках литературного чтения. </w:t>
      </w:r>
    </w:p>
    <w:p w:rsidR="00C76DE6" w:rsidRPr="0002144B" w:rsidRDefault="00C76DE6" w:rsidP="00C76DE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44B">
        <w:rPr>
          <w:rFonts w:ascii="Times New Roman" w:hAnsi="Times New Roman" w:cs="Times New Roman"/>
          <w:sz w:val="24"/>
          <w:szCs w:val="24"/>
        </w:rPr>
        <w:t>Критерии оценки навыка чтения учащихся начальных классов</w:t>
      </w:r>
    </w:p>
    <w:p w:rsidR="00C76DE6" w:rsidRDefault="00C76DE6" w:rsidP="00C76DE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C76DE6" w:rsidRDefault="00C76DE6" w:rsidP="00C76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C76DE6" w:rsidRDefault="00C76DE6" w:rsidP="00C76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C76DE6" w:rsidRPr="0002144B" w:rsidRDefault="00C76DE6" w:rsidP="00C76DE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44B">
        <w:rPr>
          <w:rFonts w:ascii="Times New Roman" w:hAnsi="Times New Roman" w:cs="Times New Roman"/>
          <w:bCs/>
          <w:sz w:val="24"/>
          <w:szCs w:val="24"/>
        </w:rPr>
        <w:t xml:space="preserve">Качества полноценного навыка чтения и приемы их совершенствования. </w:t>
      </w:r>
      <w:r w:rsidRPr="0002144B">
        <w:rPr>
          <w:rFonts w:ascii="Times New Roman" w:hAnsi="Times New Roman" w:cs="Times New Roman"/>
          <w:sz w:val="24"/>
          <w:szCs w:val="24"/>
        </w:rPr>
        <w:t>Работа над правильностью, беглостью, сознательностью и выразительностью чтения</w:t>
      </w:r>
    </w:p>
    <w:p w:rsidR="00C76DE6" w:rsidRDefault="00C76DE6" w:rsidP="00C76D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др.).</w:t>
      </w:r>
    </w:p>
    <w:p w:rsidR="00C76DE6" w:rsidRDefault="00C76DE6" w:rsidP="00C76DE6">
      <w:pPr>
        <w:rPr>
          <w:rFonts w:ascii="Times New Roman" w:hAnsi="Times New Roman" w:cs="Times New Roman"/>
          <w:sz w:val="24"/>
          <w:szCs w:val="24"/>
        </w:rPr>
      </w:pPr>
    </w:p>
    <w:p w:rsidR="00C76DE6" w:rsidRDefault="00C76DE6" w:rsidP="00C76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Дополнительная литература: </w:t>
      </w:r>
    </w:p>
    <w:p w:rsidR="00C76DE6" w:rsidRDefault="00C76DE6" w:rsidP="00C76DE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Горбушина Л.А. Обучение выразительному чтению младших школьников. - М., 1991.</w:t>
      </w:r>
    </w:p>
    <w:p w:rsidR="00C76DE6" w:rsidRDefault="00C76DE6" w:rsidP="00C76DE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Егоров Т.Г. Очерки психологии обучения детей чтению. – М.,1953.</w:t>
      </w:r>
    </w:p>
    <w:p w:rsidR="00C76DE6" w:rsidRDefault="00C76DE6" w:rsidP="00C76DE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Зайцев В.Н. Резервы обучения чтению. – М., 1992; Зайцев В.Н. Резервы обучения чтению // Начальная школа. – 1990.- №8</w:t>
      </w:r>
    </w:p>
    <w:p w:rsidR="00C76DE6" w:rsidRDefault="00C76DE6" w:rsidP="00C76DE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76DE6" w:rsidRDefault="00C76DE6" w:rsidP="00C76DE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76DE6" w:rsidRDefault="00C76DE6" w:rsidP="00C76DE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C76DE6" w:rsidRDefault="00C76DE6" w:rsidP="00C76DE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C76DE6" w:rsidRDefault="00C76DE6" w:rsidP="00C76DE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C76DE6" w:rsidRDefault="00C76DE6" w:rsidP="00C76DE6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образования: учебник для студентов вузов, обучающихся по направлению 540600 (050600) - "Педагогика" / Т. В. Рыжкова. - М.: Изд. центр "Академия", 2007. </w:t>
      </w:r>
    </w:p>
    <w:p w:rsidR="00C76DE6" w:rsidRDefault="00C76DE6" w:rsidP="00C76DE6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C76DE6" w:rsidRDefault="00C76DE6" w:rsidP="00C76DE6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C76DE6" w:rsidRDefault="00C76DE6" w:rsidP="00C76DE6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C76DE6" w:rsidRDefault="00C76DE6" w:rsidP="00C76DE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76DE6" w:rsidRDefault="00C76DE6" w:rsidP="00E03F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6DE6" w:rsidRDefault="00C76DE6" w:rsidP="00E03F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76DE6" w:rsidSect="004F5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92A71"/>
    <w:multiLevelType w:val="hybridMultilevel"/>
    <w:tmpl w:val="BB229A4C"/>
    <w:lvl w:ilvl="0" w:tplc="246460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DC76A2"/>
    <w:multiLevelType w:val="hybridMultilevel"/>
    <w:tmpl w:val="DAD6069C"/>
    <w:lvl w:ilvl="0" w:tplc="705AB0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3A82"/>
    <w:rsid w:val="002A4D67"/>
    <w:rsid w:val="0041536C"/>
    <w:rsid w:val="004F5AFD"/>
    <w:rsid w:val="008C3A82"/>
    <w:rsid w:val="00974BB0"/>
    <w:rsid w:val="00B340AC"/>
    <w:rsid w:val="00C76DE6"/>
    <w:rsid w:val="00E03FE5"/>
    <w:rsid w:val="00F82CDC"/>
    <w:rsid w:val="00FD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8C3A82"/>
  </w:style>
  <w:style w:type="paragraph" w:styleId="a3">
    <w:name w:val="List Paragraph"/>
    <w:basedOn w:val="a"/>
    <w:uiPriority w:val="34"/>
    <w:qFormat/>
    <w:rsid w:val="00E03F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8</cp:revision>
  <dcterms:created xsi:type="dcterms:W3CDTF">2021-05-30T15:59:00Z</dcterms:created>
  <dcterms:modified xsi:type="dcterms:W3CDTF">2021-05-30T20:31:00Z</dcterms:modified>
</cp:coreProperties>
</file>