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013" w:rsidRPr="005C6013" w:rsidRDefault="005C6013" w:rsidP="005C6013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C6013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Дисциплина</w:t>
      </w:r>
      <w:proofErr w:type="gramStart"/>
      <w:r w:rsidRPr="005C6013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 xml:space="preserve"> :</w:t>
      </w:r>
      <w:proofErr w:type="gramEnd"/>
      <w:r w:rsidRPr="005C6013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 xml:space="preserve"> Методика преподавания литературного чтения.</w:t>
      </w:r>
    </w:p>
    <w:p w:rsidR="005C6013" w:rsidRPr="005C6013" w:rsidRDefault="005C6013" w:rsidP="005C601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Зачет (по результатам тестирования). Студенты получают тест в день зачета, в течение 1,5 часов выполняют и отправляют в электронном виде на электронную почту преподавателя (в 14.40. прием тестов заканчивается). </w:t>
      </w:r>
    </w:p>
    <w:p w:rsidR="005C6013" w:rsidRDefault="005C6013" w:rsidP="005C6013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C6013" w:rsidRDefault="005C6013" w:rsidP="005C601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Перечень вопросов:</w:t>
      </w:r>
    </w:p>
    <w:p w:rsidR="005C6013" w:rsidRDefault="005C6013" w:rsidP="005C60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Методика обучения литературе в начальной школе как наука. </w:t>
      </w:r>
    </w:p>
    <w:p w:rsidR="005C6013" w:rsidRDefault="005C6013" w:rsidP="005C60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Становление и развитие методики чтения. Методы чтения произведений литературы. </w:t>
      </w:r>
    </w:p>
    <w:p w:rsidR="005C6013" w:rsidRDefault="005C6013" w:rsidP="005C60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Объяснительное чтение как метод работы над текстом в начальной школе.</w:t>
      </w:r>
    </w:p>
    <w:p w:rsidR="005C6013" w:rsidRDefault="005C6013" w:rsidP="005C60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Воспитательное  чтение как метод работы над текстом в начальной школе.</w:t>
      </w:r>
    </w:p>
    <w:p w:rsidR="005C6013" w:rsidRDefault="005C6013" w:rsidP="005C60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Литературно-художественное чтение как метод работы над текстом в начальной школе. </w:t>
      </w:r>
    </w:p>
    <w:p w:rsidR="005C6013" w:rsidRDefault="005C6013" w:rsidP="005C60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Творческое чтение как метод работы над текстом в начальной школе.</w:t>
      </w:r>
    </w:p>
    <w:p w:rsidR="005C6013" w:rsidRDefault="005C6013" w:rsidP="005C60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начального литературного образования. УМК для начальной школы.</w:t>
      </w:r>
    </w:p>
    <w:p w:rsidR="005C6013" w:rsidRDefault="005C6013" w:rsidP="005C60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Теоретические основы начального литературного образования.</w:t>
      </w:r>
    </w:p>
    <w:p w:rsidR="005C6013" w:rsidRDefault="005C6013" w:rsidP="005C60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Литературоведческие основы методики чтения в начальной школе.</w:t>
      </w:r>
    </w:p>
    <w:p w:rsidR="005C6013" w:rsidRDefault="005C6013" w:rsidP="005C60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Детское чтение и детская литература. Принципы формирования круга детского чтения. </w:t>
      </w:r>
    </w:p>
    <w:p w:rsidR="005C6013" w:rsidRDefault="005C6013" w:rsidP="005C60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Читательская самостоятельность как характеристика  квалифицированного читателя.</w:t>
      </w:r>
    </w:p>
    <w:p w:rsidR="005C6013" w:rsidRDefault="005C6013" w:rsidP="005C60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типа правильной читательской деятельности.</w:t>
      </w:r>
    </w:p>
    <w:p w:rsidR="005C6013" w:rsidRDefault="005C6013" w:rsidP="005C60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Формы внеклассной работы с детской книгой в начальной школе.</w:t>
      </w:r>
    </w:p>
    <w:p w:rsidR="005C6013" w:rsidRDefault="005C6013" w:rsidP="005C60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Особенности организации внеклассного чтения на подготовительном этапе.</w:t>
      </w:r>
    </w:p>
    <w:p w:rsidR="005C6013" w:rsidRDefault="005C6013" w:rsidP="005C60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Особенности организации внеклассного чтения на начальном этапе. </w:t>
      </w:r>
    </w:p>
    <w:p w:rsidR="005C6013" w:rsidRDefault="005C6013" w:rsidP="005C60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Особенности организации внеклассного чтения на основном этапе.</w:t>
      </w:r>
    </w:p>
    <w:p w:rsidR="005C6013" w:rsidRDefault="005C6013" w:rsidP="005C60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Психолого-педагогические основы начального литературного образования.</w:t>
      </w:r>
    </w:p>
    <w:p w:rsidR="005C6013" w:rsidRDefault="005C6013" w:rsidP="005C60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как вид речевой деятельности. Характеристика процесса чтения.</w:t>
      </w:r>
    </w:p>
    <w:p w:rsidR="005C6013" w:rsidRDefault="005C6013" w:rsidP="005C60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Методика работы над техникой чтения  в период обучения грамоте.</w:t>
      </w:r>
    </w:p>
    <w:p w:rsidR="005C6013" w:rsidRDefault="005C6013" w:rsidP="005C60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Совершенствование навыка чтения и на уроках литературного чтения.</w:t>
      </w:r>
    </w:p>
    <w:p w:rsidR="005C6013" w:rsidRDefault="005C6013" w:rsidP="005C60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Формирование навыка правильного, беглого, сознательного чтения.</w:t>
      </w:r>
    </w:p>
    <w:p w:rsidR="005C6013" w:rsidRDefault="005C6013" w:rsidP="005C60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Обучение выразительному чтению в начальных классах.</w:t>
      </w:r>
    </w:p>
    <w:p w:rsidR="005C6013" w:rsidRDefault="005C6013" w:rsidP="005C60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Младший школьник как читатель. Типы восприятия произведения литературы младшими школьниками</w:t>
      </w:r>
    </w:p>
    <w:p w:rsidR="005C6013" w:rsidRDefault="005C6013" w:rsidP="005C60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Сферы восприятия произведения литературы младшими школьниками</w:t>
      </w:r>
    </w:p>
    <w:p w:rsidR="005C6013" w:rsidRDefault="005C6013" w:rsidP="005C60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Приемы </w:t>
      </w:r>
      <w:proofErr w:type="gramStart"/>
      <w:r>
        <w:rPr>
          <w:rFonts w:ascii="Times New Roman" w:hAnsi="Times New Roman" w:cs="Times New Roman"/>
          <w:sz w:val="24"/>
          <w:szCs w:val="24"/>
        </w:rPr>
        <w:t>активизации сфер восприятия произведения литературы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младшими школьниками</w:t>
      </w:r>
    </w:p>
    <w:p w:rsidR="005C6013" w:rsidRDefault="005C6013" w:rsidP="005C60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Уровни восприятия произведения литературы младшими школьниками.</w:t>
      </w:r>
    </w:p>
    <w:p w:rsidR="005C6013" w:rsidRDefault="005C6013" w:rsidP="005C60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Приемы определения уровня восприятия произведения младшими школьниками.</w:t>
      </w:r>
    </w:p>
    <w:p w:rsidR="005C6013" w:rsidRDefault="005C6013" w:rsidP="005C60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Методические основы  начального литературного образования.</w:t>
      </w:r>
    </w:p>
    <w:p w:rsidR="005C6013" w:rsidRDefault="005C6013" w:rsidP="005C60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Принципы построения программ по литературному чтению в начальной школе.</w:t>
      </w:r>
    </w:p>
    <w:p w:rsidR="005C6013" w:rsidRDefault="005C6013" w:rsidP="005C60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Методические подходы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 изучению литературы в начальной школе (вариативные дидактические системы).</w:t>
      </w:r>
    </w:p>
    <w:p w:rsidR="005C6013" w:rsidRDefault="005C6013" w:rsidP="005C6013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FF"/>
          <w:kern w:val="2"/>
          <w:sz w:val="24"/>
          <w:szCs w:val="24"/>
        </w:rPr>
      </w:pPr>
    </w:p>
    <w:p w:rsidR="005C6013" w:rsidRDefault="005C6013" w:rsidP="005C6013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литература:</w:t>
      </w:r>
    </w:p>
    <w:p w:rsidR="005C6013" w:rsidRDefault="005C6013" w:rsidP="005C6013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5C6013" w:rsidRDefault="005C6013" w:rsidP="005C6013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Основная литература</w:t>
      </w:r>
    </w:p>
    <w:p w:rsidR="005C6013" w:rsidRDefault="005C6013" w:rsidP="005C6013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Рыжкова, Т. В.</w:t>
      </w:r>
      <w:r>
        <w:rPr>
          <w:rFonts w:ascii="Times New Roman" w:hAnsi="Times New Roman" w:cs="Times New Roman"/>
          <w:sz w:val="24"/>
          <w:szCs w:val="24"/>
        </w:rPr>
        <w:t xml:space="preserve"> Теоретические основы и технологии начального литературного образования [Текст]: учебник для студентов вузов, обучающихся по направлению 540600 (050600) - "Педагогика" / Т. В. Рыжкова. - М.: Изд. центр "Академия", 2007. </w:t>
      </w:r>
    </w:p>
    <w:p w:rsidR="005C6013" w:rsidRDefault="005C6013" w:rsidP="005C6013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Методика обучения литературе в начальной школе</w:t>
      </w:r>
      <w:r>
        <w:rPr>
          <w:rFonts w:ascii="Times New Roman" w:hAnsi="Times New Roman" w:cs="Times New Roman"/>
          <w:sz w:val="24"/>
          <w:szCs w:val="24"/>
        </w:rPr>
        <w:t xml:space="preserve"> [Текст]: учебник для студентов вузов, обучающихся по направлению "Педагогика" / М.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[и др.]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под ред. М.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Воюшиной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>. - М.: Изд. центр "Академия", 2010.</w:t>
      </w:r>
    </w:p>
    <w:p w:rsidR="005C6013" w:rsidRDefault="005C6013" w:rsidP="005C6013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lastRenderedPageBreak/>
        <w:t>Светловская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, Н.Н.</w:t>
      </w:r>
      <w:r>
        <w:rPr>
          <w:rFonts w:ascii="Times New Roman" w:hAnsi="Times New Roman" w:cs="Times New Roman"/>
          <w:sz w:val="24"/>
          <w:szCs w:val="24"/>
        </w:rPr>
        <w:t xml:space="preserve"> Детская книга и детское чтение в современной начальной школе [Электронный ресурс]: учебное пособие для студентов педагогических вузов / Н.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Т.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- Москва: Московский городской педагогический университет, 2011. - 232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F63565" w:rsidRDefault="005C6013" w:rsidP="005C6013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</w:pPr>
      <w:r w:rsidRPr="005C6013">
        <w:rPr>
          <w:rFonts w:ascii="Times New Roman" w:eastAsia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5C6013"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 w:rsidRPr="005C6013"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2012.</w:t>
      </w:r>
      <w:r>
        <w:t xml:space="preserve"> </w:t>
      </w:r>
    </w:p>
    <w:sectPr w:rsidR="00F635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655F5D"/>
    <w:multiLevelType w:val="hybridMultilevel"/>
    <w:tmpl w:val="F6522CC2"/>
    <w:lvl w:ilvl="0" w:tplc="D12654B4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7B62EC"/>
    <w:multiLevelType w:val="hybridMultilevel"/>
    <w:tmpl w:val="EE68B0D6"/>
    <w:lvl w:ilvl="0" w:tplc="E4DC6908">
      <w:start w:val="3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7A67BB0"/>
    <w:multiLevelType w:val="singleLevel"/>
    <w:tmpl w:val="BA62F7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num w:numId="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5C6013"/>
    <w:rsid w:val="005C6013"/>
    <w:rsid w:val="00F63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6013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5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490</Words>
  <Characters>2796</Characters>
  <Application>Microsoft Office Word</Application>
  <DocSecurity>0</DocSecurity>
  <Lines>23</Lines>
  <Paragraphs>6</Paragraphs>
  <ScaleCrop>false</ScaleCrop>
  <Company/>
  <LinksUpToDate>false</LinksUpToDate>
  <CharactersWithSpaces>3280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2021-05-30T19:39:00Z</dcterms:created>
  <dcterms:modified xsi:type="dcterms:W3CDTF">2021-05-30T19:43:00Z</dcterms:modified>
</cp:coreProperties>
</file>