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3. Развитие отечественной детской литературы и детского чтения в XIX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Практическое занятие 3. 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Развитие жанра литературной сказки в XIX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56F8F" w:rsidRDefault="00256F8F" w:rsidP="00256F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1.Тема детства и образ ребенка в творчестве писателей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Антоний Погорельский и его сказка «Черная курица, или Подземные жители».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Познавательная литература для детей. В.Ф. Одоевский как детский писатель.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Сказка П.П. Ершова «Конек-горбунок» в детском чтении.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Включение сказок  А.С. Пушкина в детское чтение. 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Жанр </w:t>
      </w:r>
      <w:r>
        <w:rPr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казки в «Русских книгах для чтения»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Л.Н.Толстого: их ориентация на жанр рассказа. Проблематика, воспитательное значение.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Роль сказок в формировании и развитии нравственных представлений, эстетического идеала, языкового чутья детей.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F8F" w:rsidRDefault="00256F8F" w:rsidP="00256F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и задания: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>
        <w:rPr>
          <w:rFonts w:ascii="Times New Roman" w:hAnsi="Times New Roman" w:cs="Times New Roman"/>
          <w:sz w:val="28"/>
          <w:szCs w:val="28"/>
        </w:rPr>
        <w:t>Прочитайте следующие произведения: «Черная курица, или Подземные жители» А. Погорельского, «Город в табакерке» и «Мороз Иванович» В.Ф. Одоевского. На примере этих произведений покажите жанровые признаки литературной сказки.</w:t>
      </w:r>
    </w:p>
    <w:p w:rsidR="00256F8F" w:rsidRDefault="00256F8F" w:rsidP="00256F8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Подготовиться к обсуждению произведения «Черная курица, или Подземные жители» А. Погорельского. Обратите внимание на такие аспекты, как: романтические мотивы в повести-сказке; соотношение реального и фантастического; образ Алёши – героя повести; композиция повести; педагогические мотивы повести.  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 – С.19-28.</w:t>
      </w:r>
    </w:p>
    <w:p w:rsidR="00256F8F" w:rsidRDefault="00256F8F" w:rsidP="00256F8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письменные сообщения «Литературные сказки В.Ф. Одоевского и их место в детском чтении,  «Литературные сказки Д.Н.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Мамина-Сибиряка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их место в детском чтении» «Литературные сказки В.М. Гаршина и их место в детском чтении» для обсуждения на занятии (письменное сообщение может быть заменено на компьютерную презентацию).  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>
        <w:rPr>
          <w:rFonts w:ascii="Times New Roman" w:hAnsi="Times New Roman" w:cs="Times New Roman"/>
          <w:sz w:val="28"/>
          <w:szCs w:val="28"/>
        </w:rPr>
        <w:t xml:space="preserve">Прочитайте произведения А.С. Пушкина: «Сказка о рыбаке и рыбке», «Сказка о попе и работнике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«Сказка о мертвой царевне и семи богатырях», «Сказка о царе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...», «Сказка о золотом петушке». На примере этих произведений покажите жанровые признаки литературной сказки. Обратите внимание на: фольклорные и литературные мотивы в сказках, народность героев сказок, волшебные образы, стройность </w:t>
      </w:r>
      <w:r>
        <w:rPr>
          <w:rFonts w:ascii="Times New Roman" w:hAnsi="Times New Roman" w:cs="Times New Roman"/>
          <w:sz w:val="28"/>
          <w:szCs w:val="28"/>
        </w:rPr>
        <w:lastRenderedPageBreak/>
        <w:t>композиции и эмоциональность стиля сказок, богатство и выразительность языка произведений.</w:t>
      </w:r>
    </w:p>
    <w:p w:rsidR="00256F8F" w:rsidRDefault="00256F8F" w:rsidP="00256F8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письменное сообщение «Сказки В.А. Жуковского в детском чтении», «Сказка «Конёк-Горбунок» П.П. Ершова в детском чтении» для обсуждения на занятии (письменное сообщение может быть заменено на компьютерную презентацию).</w:t>
      </w:r>
    </w:p>
    <w:p w:rsidR="00256F8F" w:rsidRDefault="00256F8F" w:rsidP="00256F8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F8F" w:rsidRDefault="00256F8F" w:rsidP="00256F8F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256F8F" w:rsidRDefault="00256F8F" w:rsidP="00256F8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Зуева Т.В. Сказки А.С. Пушкина: Книга для учителя. М.: Просвещение, 1989.</w:t>
      </w:r>
    </w:p>
    <w:p w:rsidR="00256F8F" w:rsidRDefault="00256F8F" w:rsidP="00256F8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Маршак С.Я. О сказках Пушкина / Соч.: В 4 т. – Т.4. – М., 1960. – С.9–25.</w:t>
      </w:r>
    </w:p>
    <w:p w:rsidR="00256F8F" w:rsidRDefault="00256F8F" w:rsidP="00256F8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Медриш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Д.Н. Путешествие в Лукоморье. Сказки Пушкина и народная культура. – Волгоград, 1992.</w:t>
      </w:r>
    </w:p>
    <w:p w:rsidR="00256F8F" w:rsidRDefault="00256F8F" w:rsidP="00256F8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Непомнящий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В.В. Поэзия и судьба: над страницами духовной биографии Пушкина. – М., 1987.</w:t>
      </w:r>
    </w:p>
    <w:p w:rsidR="00256F8F" w:rsidRDefault="00256F8F" w:rsidP="00256F8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Сапожков С.В. Сказки Пушкина как поэтический цикл // Детская литература. – 1991. – №3. – С.23–27.</w:t>
      </w:r>
    </w:p>
    <w:p w:rsidR="00256F8F" w:rsidRDefault="00256F8F" w:rsidP="00256F8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Аникин В.П. Вступительная часть / Ершов П.П. Конек – Горбунок. М., 1974.</w:t>
      </w:r>
    </w:p>
    <w:p w:rsidR="00256F8F" w:rsidRDefault="00256F8F" w:rsidP="00256F8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Лупанова И.П. П.П. Ершов /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Ершов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П.П. Конек – Горбунок. Л., 1976.</w:t>
      </w:r>
    </w:p>
    <w:p w:rsidR="00256F8F" w:rsidRDefault="00256F8F" w:rsidP="00256F8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Утков В. Ершов. – Новосибирск, 1980.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256F8F" w:rsidRDefault="00256F8F" w:rsidP="00256F8F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XIX в. С.43-160: Первая половина XIX века – С.43-95; Вторая половина XIX века. – С.96-160. 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Раздел 4: Переводная классическая литература в детском чтении.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Сказки Г. Х. Андерсена в детском чтении. 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Зарубежные детские писатели. – С.392-419.</w:t>
      </w:r>
    </w:p>
    <w:p w:rsidR="00256F8F" w:rsidRDefault="00256F8F" w:rsidP="00256F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Прочитайте сказки Г.-Х. Андерсена (из рекомендованного списка, «</w:t>
      </w:r>
      <w:r>
        <w:rPr>
          <w:rFonts w:ascii="Times New Roman" w:eastAsia="Times New Roman" w:hAnsi="Times New Roman" w:cs="Times New Roman"/>
          <w:sz w:val="28"/>
          <w:szCs w:val="28"/>
        </w:rPr>
        <w:t>Снежная королева», «Дикие лебеди», 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 «Огниво»,  «Соловей», «Стойкий оловянный солдатик», «Гадкий утёнок» и др.</w:t>
      </w:r>
      <w:r>
        <w:rPr>
          <w:rFonts w:ascii="Times New Roman" w:hAnsi="Times New Roman" w:cs="Times New Roman"/>
          <w:sz w:val="28"/>
          <w:szCs w:val="28"/>
        </w:rPr>
        <w:t>). Представьте анализ сказок, указав на такие особенности, как: гуманизм, основные идеи; романтические черты сказок, своеобразие персонажей, поэтичность, лиризм сказок, юмор и сатира в сказках. Покажите познавательную и воспитательную значимость  сказок Г. Х. Андерсена. Предложите способы презентации сказок Г. Х. Андерсена детям младшего школьного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возраста.</w:t>
      </w:r>
    </w:p>
    <w:p w:rsidR="00256F8F" w:rsidRDefault="00256F8F" w:rsidP="00256F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Подготовьте сообщения с презентациями по произведениям зарубежных писателей (по выбору студентов.) Продумайте и предложите способы презентации произведений зарубежных писателей детям младшего школьного возраста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Тематика сообщений:</w:t>
      </w:r>
    </w:p>
    <w:p w:rsidR="00256F8F" w:rsidRDefault="00256F8F" w:rsidP="00256F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Сказки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 Перро Ш.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256F8F" w:rsidRDefault="00256F8F" w:rsidP="00256F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Сказки братьев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Гримм в чтении младших школьников.</w:t>
      </w:r>
    </w:p>
    <w:p w:rsidR="00256F8F" w:rsidRDefault="00256F8F" w:rsidP="00256F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Щелкунчик, или Мышиный король»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Гофмана Э.Т.А.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</w:p>
    <w:p w:rsidR="00256F8F" w:rsidRDefault="00256F8F" w:rsidP="00256F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Произведения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Гауфа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256F8F" w:rsidRDefault="00256F8F" w:rsidP="00256F8F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Брауде Л. Ю. Сказки скандинавских писателей.</w:t>
      </w:r>
      <w:proofErr w:type="gramStart"/>
      <w:r>
        <w:rPr>
          <w:rFonts w:ascii="Times New Roman" w:hAnsi="Times New Roman" w:cs="Times New Roman"/>
          <w:sz w:val="28"/>
          <w:szCs w:val="28"/>
        </w:rPr>
        <w:t>—Л</w:t>
      </w:r>
      <w:proofErr w:type="gramEnd"/>
      <w:r>
        <w:rPr>
          <w:rFonts w:ascii="Times New Roman" w:hAnsi="Times New Roman" w:cs="Times New Roman"/>
          <w:sz w:val="28"/>
          <w:szCs w:val="28"/>
        </w:rPr>
        <w:t>., 1990.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Демурова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 Июльский полдень золотой: Статьи об англий</w:t>
      </w:r>
      <w:r>
        <w:rPr>
          <w:rFonts w:ascii="Times New Roman" w:hAnsi="Times New Roman" w:cs="Times New Roman"/>
          <w:sz w:val="28"/>
          <w:szCs w:val="28"/>
        </w:rPr>
        <w:softHyphen/>
        <w:t>ской детской книге. — М., 2000.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Ленгли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Кристиан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Андерсен: Пер. с англ. В.Леви. — М., 1998.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Трофимов  В. Сын башмачника [о Х.К.Андерсене]. — М., 1998.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С.А.  Детская литература: учебник для студентов вузов - М.: Академия, 2009 // Зарубежные детские писатели.– С.392-419.</w:t>
      </w:r>
    </w:p>
    <w:p w:rsidR="00256F8F" w:rsidRDefault="00256F8F" w:rsidP="00256F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683C" w:rsidRPr="00256F8F" w:rsidRDefault="005F683C" w:rsidP="00256F8F"/>
    <w:sectPr w:rsidR="005F683C" w:rsidRPr="00256F8F" w:rsidSect="00282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AB0320"/>
    <w:multiLevelType w:val="hybridMultilevel"/>
    <w:tmpl w:val="7E48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7723C9"/>
    <w:multiLevelType w:val="hybridMultilevel"/>
    <w:tmpl w:val="40C89510"/>
    <w:lvl w:ilvl="0" w:tplc="8B8AA08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0BE7"/>
    <w:rsid w:val="00256F8F"/>
    <w:rsid w:val="002821A5"/>
    <w:rsid w:val="005F683C"/>
    <w:rsid w:val="00C10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C10BE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10BE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C10BE7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921</Words>
  <Characters>5253</Characters>
  <Application>Microsoft Office Word</Application>
  <DocSecurity>0</DocSecurity>
  <Lines>43</Lines>
  <Paragraphs>12</Paragraphs>
  <ScaleCrop>false</ScaleCrop>
  <Company/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2021-01-11T15:29:00Z</dcterms:created>
  <dcterms:modified xsi:type="dcterms:W3CDTF">2021-01-11T16:15:00Z</dcterms:modified>
</cp:coreProperties>
</file>