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032" w:rsidRDefault="00CF195F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</w:t>
      </w:r>
      <w:r w:rsidR="000C0032">
        <w:rPr>
          <w:rFonts w:ascii="Times New Roman" w:hAnsi="Times New Roman" w:cs="Times New Roman"/>
          <w:b/>
          <w:sz w:val="24"/>
          <w:szCs w:val="24"/>
        </w:rPr>
        <w:t>.10.2020г. ПБ</w:t>
      </w:r>
      <w:r w:rsidR="000C0032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0C0032">
        <w:rPr>
          <w:rFonts w:ascii="Times New Roman" w:hAnsi="Times New Roman" w:cs="Times New Roman"/>
          <w:b/>
          <w:sz w:val="24"/>
          <w:szCs w:val="24"/>
        </w:rPr>
        <w:t>1.Методика преподавания литературного чтения.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16.40. Лекция 3.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Научные основы методики работы над художественными произведениями разных родов, видов, жанров.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Вопросы для обсуждения: </w:t>
      </w:r>
    </w:p>
    <w:p w:rsidR="000C0032" w:rsidRDefault="000C0032" w:rsidP="000C00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Особенности изучения произведений разных родов, видов, жанров  </w:t>
      </w:r>
    </w:p>
    <w:p w:rsidR="000C0032" w:rsidRDefault="000C0032" w:rsidP="000C0032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Художественная и научно-познавательная литература в детском чтении. </w:t>
      </w:r>
    </w:p>
    <w:p w:rsidR="000C0032" w:rsidRDefault="000C0032" w:rsidP="000C0032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Типология художественных образов в детской литературе. Понятие образа-характера, персонажа, героя в произведениях для детей. </w:t>
      </w:r>
    </w:p>
    <w:p w:rsidR="000C0032" w:rsidRDefault="000C0032" w:rsidP="000C00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пространства и времени в произведениях для детей.</w:t>
      </w:r>
    </w:p>
    <w:p w:rsidR="000C0032" w:rsidRDefault="000C0032" w:rsidP="000C00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Роль уроков литературного чтения в формировании представления у детей младшего школьного возраста о единстве формы и содержания.</w:t>
      </w:r>
    </w:p>
    <w:p w:rsidR="000C0032" w:rsidRDefault="000C0032" w:rsidP="000C00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формированием представления о теме и идее произведения в начальной школе.</w:t>
      </w:r>
    </w:p>
    <w:p w:rsidR="000C0032" w:rsidRDefault="000C0032" w:rsidP="000C00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Композиционные особенности произведений для детей. </w:t>
      </w:r>
    </w:p>
    <w:p w:rsidR="000C0032" w:rsidRDefault="000C0032" w:rsidP="000C00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представления о сюжете и композиции в начальной школе.</w:t>
      </w:r>
    </w:p>
    <w:p w:rsidR="000C0032" w:rsidRDefault="000C0032" w:rsidP="000C00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Эпические жанры в детском чтении.</w:t>
      </w:r>
    </w:p>
    <w:p w:rsidR="000C0032" w:rsidRDefault="000C0032" w:rsidP="000C00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Драматические произведения в детском чтении. </w:t>
      </w:r>
    </w:p>
    <w:p w:rsidR="000C0032" w:rsidRDefault="000C0032" w:rsidP="000C003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Лирические произведения в детском чтении.</w:t>
      </w:r>
    </w:p>
    <w:p w:rsidR="000C0032" w:rsidRDefault="000C0032" w:rsidP="000C0032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круга художественных произведений, включаемых в учебники и хрестоматии по чтению для начальной школы.</w:t>
      </w:r>
    </w:p>
    <w:p w:rsidR="000C0032" w:rsidRDefault="000C0032" w:rsidP="000C0032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Принципы анализа художественного произведения на уроках литературного чтения.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C0032" w:rsidRDefault="000C0032" w:rsidP="000C0032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и приемы анализа</w:t>
      </w:r>
      <w:r>
        <w:rPr>
          <w:rFonts w:ascii="Times New Roman" w:hAnsi="Times New Roman" w:cs="Times New Roman"/>
          <w:iCs/>
          <w:sz w:val="24"/>
          <w:szCs w:val="24"/>
        </w:rPr>
        <w:t xml:space="preserve"> художественного произведения на уроках литературного чтения.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0C0032" w:rsidRDefault="000C0032" w:rsidP="000C0032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Формирования литературоведческой компетенции младшего школьника. Отбор доступного и репрезентативного материала для формирования у детей представления о литературе как виде искусства.</w:t>
      </w:r>
    </w:p>
    <w:p w:rsidR="000C0032" w:rsidRDefault="000C0032" w:rsidP="000C003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этапы, методы и приемы работы над произведениями литературы разных родов, видов, жанров.</w:t>
      </w:r>
    </w:p>
    <w:p w:rsidR="000C0032" w:rsidRDefault="000C0032" w:rsidP="000C0032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Методика изучения эпических  произведений  на уроке литературного чтения: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РАССКАЗ: </w:t>
      </w:r>
    </w:p>
    <w:p w:rsidR="000C0032" w:rsidRDefault="000C0032" w:rsidP="000C003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изучения рассказа с учетом его жанровой разновидности и тематики.</w:t>
      </w:r>
    </w:p>
    <w:p w:rsidR="000C0032" w:rsidRDefault="000C0032" w:rsidP="000C003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учащихся в процессе чтения и анализа эпического произведения.</w:t>
      </w:r>
    </w:p>
    <w:p w:rsidR="000C0032" w:rsidRDefault="000C0032" w:rsidP="000C003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пересказу прочитанного рассказа  в начальных классах.</w:t>
      </w:r>
    </w:p>
    <w:p w:rsidR="000C0032" w:rsidRDefault="000C0032" w:rsidP="000C003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воображения младших школьников при чтении эпического произведения.</w:t>
      </w:r>
    </w:p>
    <w:p w:rsidR="000C0032" w:rsidRDefault="000C0032" w:rsidP="000C003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Словесное иллюстрирование на уроках чтения эпического произведения.</w:t>
      </w:r>
    </w:p>
    <w:p w:rsidR="000C0032" w:rsidRDefault="000C0032" w:rsidP="000C003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ЛИТЕРАТУРНАЯ СКАЗКА</w:t>
      </w:r>
    </w:p>
    <w:p w:rsidR="000C0032" w:rsidRDefault="000C0032" w:rsidP="000C00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работы над литературной сказкой в начальных классах.</w:t>
      </w:r>
    </w:p>
    <w:p w:rsidR="000C0032" w:rsidRDefault="000C0032" w:rsidP="000C00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учащихся в процессе чтения авторской сказки в начальных классах.</w:t>
      </w:r>
    </w:p>
    <w:p w:rsidR="000C0032" w:rsidRDefault="000C0032" w:rsidP="000C00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пересказу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начальных классах.</w:t>
      </w:r>
    </w:p>
    <w:p w:rsidR="000C0032" w:rsidRDefault="000C0032" w:rsidP="000C00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жанровыми особенностями  литературной сказки в начальной школе.</w:t>
      </w:r>
    </w:p>
    <w:p w:rsidR="000C0032" w:rsidRDefault="000C0032" w:rsidP="000C003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литературной и фольклорной сказок в сопоставлении.</w:t>
      </w:r>
    </w:p>
    <w:p w:rsidR="000C0032" w:rsidRDefault="000C0032" w:rsidP="000C003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БАСНЯ:</w:t>
      </w:r>
    </w:p>
    <w:p w:rsidR="000C0032" w:rsidRDefault="000C0032" w:rsidP="000C003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жанровыми особенностями басни в начальной школе.</w:t>
      </w:r>
    </w:p>
    <w:p w:rsidR="000C0032" w:rsidRDefault="000C0032" w:rsidP="000C003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изучению басен в начальной школе.</w:t>
      </w:r>
    </w:p>
    <w:p w:rsidR="000C0032" w:rsidRDefault="000C0032" w:rsidP="000C003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Монографический подход к изучению басен в начальной школе.</w:t>
      </w:r>
    </w:p>
    <w:p w:rsidR="000C0032" w:rsidRDefault="000C0032" w:rsidP="000C003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Уроки чтения басни в начальных классах.</w:t>
      </w:r>
    </w:p>
    <w:p w:rsidR="000C0032" w:rsidRDefault="000C0032" w:rsidP="000C003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Декламация и выразительное чтение басен на уроках литературного чтения.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 Чтение и анализ фольклорных текстов на уроке чтения в начальных  классах.</w:t>
      </w:r>
    </w:p>
    <w:p w:rsidR="000C0032" w:rsidRDefault="000C0032" w:rsidP="000C003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загадкой в начальных классах.</w:t>
      </w:r>
    </w:p>
    <w:p w:rsidR="000C0032" w:rsidRDefault="000C0032" w:rsidP="000C003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Пословицы и поговорки на уроке чтения в начальных классах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0C0032" w:rsidRDefault="000C0032" w:rsidP="000C003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народных сказок в начальных классах.</w:t>
      </w:r>
    </w:p>
    <w:p w:rsidR="000C0032" w:rsidRDefault="000C0032" w:rsidP="000C003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былин в начальных классах.</w:t>
      </w:r>
    </w:p>
    <w:p w:rsidR="000C0032" w:rsidRDefault="000C0032" w:rsidP="000C003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фольклора других народов мира в начальных классах.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Реферирование пособия: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А.Ю. Вопросы истории методики преподавания фольклора в российской начальной школе [Электронный ресурс]: монография /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Москва: Прометей; Московский педагогический государственный университет, 2012.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Методика изучения лирических произведений на уроке литературного чтения (стихотворение) </w:t>
      </w:r>
    </w:p>
    <w:p w:rsidR="000C0032" w:rsidRDefault="000C0032" w:rsidP="000C003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Пути изучения лирических произведений в начальной школе.</w:t>
      </w:r>
    </w:p>
    <w:p w:rsidR="000C0032" w:rsidRDefault="000C0032" w:rsidP="000C0032">
      <w:pPr>
        <w:pStyle w:val="3"/>
        <w:numPr>
          <w:ilvl w:val="0"/>
          <w:numId w:val="8"/>
        </w:numPr>
        <w:tabs>
          <w:tab w:val="left" w:pos="36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и анализ лирических стихотворений в начальных классах.</w:t>
      </w:r>
    </w:p>
    <w:p w:rsidR="000C0032" w:rsidRDefault="000C0032" w:rsidP="000C0032">
      <w:pPr>
        <w:pStyle w:val="3"/>
        <w:numPr>
          <w:ilvl w:val="0"/>
          <w:numId w:val="8"/>
        </w:numPr>
        <w:tabs>
          <w:tab w:val="left" w:pos="36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основ стиховедения при чтении стихотворений в начальных классах.</w:t>
      </w:r>
    </w:p>
    <w:p w:rsidR="000C0032" w:rsidRDefault="000C0032" w:rsidP="000C0032">
      <w:pPr>
        <w:pStyle w:val="3"/>
        <w:numPr>
          <w:ilvl w:val="0"/>
          <w:numId w:val="8"/>
        </w:numPr>
        <w:tabs>
          <w:tab w:val="left" w:pos="36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пейзажной лирикой в начальных классах.</w:t>
      </w:r>
    </w:p>
    <w:p w:rsidR="000C0032" w:rsidRDefault="000C0032" w:rsidP="000C0032">
      <w:pPr>
        <w:pStyle w:val="3"/>
        <w:numPr>
          <w:ilvl w:val="0"/>
          <w:numId w:val="8"/>
        </w:numPr>
        <w:tabs>
          <w:tab w:val="left" w:pos="36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Творческая работа учащихся на уроках чтения лирических стихотворений.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Методика изучения драматических произведений  на уроке литературного чтения (пьесы-сказки)</w:t>
      </w:r>
    </w:p>
    <w:p w:rsidR="000C0032" w:rsidRDefault="000C0032" w:rsidP="000C0032">
      <w:pPr>
        <w:pStyle w:val="a3"/>
        <w:numPr>
          <w:ilvl w:val="0"/>
          <w:numId w:val="9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Драматические произведения в школьной программе по литературному чтению.</w:t>
      </w:r>
    </w:p>
    <w:p w:rsidR="000C0032" w:rsidRDefault="000C0032" w:rsidP="000C0032">
      <w:pPr>
        <w:pStyle w:val="a3"/>
        <w:numPr>
          <w:ilvl w:val="0"/>
          <w:numId w:val="9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Творческая работа над драматическим произведением на уроке литературного чтения.</w:t>
      </w:r>
    </w:p>
    <w:p w:rsidR="000C0032" w:rsidRDefault="000C0032" w:rsidP="000C0032">
      <w:pPr>
        <w:pStyle w:val="a3"/>
        <w:numPr>
          <w:ilvl w:val="0"/>
          <w:numId w:val="9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над произведениями С.Я. Маршака («Теремок», «Двенадцать месяцев», «Кошкин дом») в начальных классах.</w:t>
      </w:r>
    </w:p>
    <w:p w:rsidR="000C0032" w:rsidRDefault="000C0032" w:rsidP="000C0032">
      <w:pPr>
        <w:pStyle w:val="a3"/>
        <w:numPr>
          <w:ilvl w:val="0"/>
          <w:numId w:val="9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Драматизация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эпических и лирических произведений в начальной школе.</w:t>
      </w:r>
    </w:p>
    <w:p w:rsidR="000C0032" w:rsidRDefault="000C0032" w:rsidP="000C0032">
      <w:pPr>
        <w:pStyle w:val="a3"/>
        <w:numPr>
          <w:ilvl w:val="0"/>
          <w:numId w:val="9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Словесное и графическое иллюстрирование драматических произведений.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0032" w:rsidRDefault="000C0032" w:rsidP="000C003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Тема:   Урок литературного чтения: </w:t>
      </w:r>
    </w:p>
    <w:p w:rsidR="000C0032" w:rsidRDefault="000C0032" w:rsidP="000C0032">
      <w:pPr>
        <w:pStyle w:val="a3"/>
        <w:numPr>
          <w:ilvl w:val="1"/>
          <w:numId w:val="10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Своеобразие уроков изучения произведений различных жанров в начальной школе.</w:t>
      </w:r>
    </w:p>
    <w:p w:rsidR="000C0032" w:rsidRDefault="000C0032" w:rsidP="000C0032">
      <w:pPr>
        <w:pStyle w:val="a3"/>
        <w:numPr>
          <w:ilvl w:val="1"/>
          <w:numId w:val="10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подготовки к восприятию в связи с жанровой спецификой произведения.</w:t>
      </w:r>
    </w:p>
    <w:p w:rsidR="000C0032" w:rsidRDefault="000C0032" w:rsidP="000C0032">
      <w:pPr>
        <w:pStyle w:val="a3"/>
        <w:numPr>
          <w:ilvl w:val="1"/>
          <w:numId w:val="10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чтения  текста  художественного произведения в связи с жанровой спецификой произведения.</w:t>
      </w:r>
    </w:p>
    <w:p w:rsidR="000C0032" w:rsidRDefault="000C0032" w:rsidP="000C0032">
      <w:pPr>
        <w:pStyle w:val="a3"/>
        <w:numPr>
          <w:ilvl w:val="1"/>
          <w:numId w:val="10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анализа текста  художественного произведения в связи с жанровой спецификой произведения.</w:t>
      </w:r>
    </w:p>
    <w:p w:rsidR="000C0032" w:rsidRDefault="000C0032" w:rsidP="000C0032">
      <w:pPr>
        <w:pStyle w:val="a3"/>
        <w:numPr>
          <w:ilvl w:val="1"/>
          <w:numId w:val="10"/>
        </w:numPr>
        <w:spacing w:after="0" w:line="240" w:lineRule="auto"/>
        <w:ind w:left="0" w:firstLine="7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младших школьников на уроках литературного чтения.</w:t>
      </w:r>
    </w:p>
    <w:p w:rsidR="000C0032" w:rsidRDefault="000C0032" w:rsidP="000C003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литературного произведения. </w:t>
      </w:r>
    </w:p>
    <w:p w:rsidR="000C0032" w:rsidRDefault="000C0032" w:rsidP="000C00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032" w:rsidRDefault="000C0032" w:rsidP="000C0032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Работа над познавательным текстом на уроке литературного чтения.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План: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Познавательная литература в круге чтения младших школьников.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Особенности природоведческой (научно-популярной и научно-художественной) литературы для детей. Синтез </w:t>
      </w:r>
      <w:proofErr w:type="gramStart"/>
      <w:r>
        <w:rPr>
          <w:rFonts w:ascii="Times New Roman" w:hAnsi="Times New Roman"/>
          <w:sz w:val="24"/>
          <w:szCs w:val="24"/>
        </w:rPr>
        <w:t>познавательного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и художественного в  природоведческой литературе.</w:t>
      </w:r>
    </w:p>
    <w:p w:rsidR="000C0032" w:rsidRDefault="000C0032" w:rsidP="000C003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ТАБЛИЦА: </w:t>
      </w:r>
    </w:p>
    <w:p w:rsidR="000C0032" w:rsidRDefault="000C0032" w:rsidP="000C0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СОПОСТАВЛЕНИЕ ХУДОЖЕСТВЕННОГО И ПОЗНАВАТЕЛЬНОГО ТЕКСТОВ</w:t>
      </w:r>
    </w:p>
    <w:p w:rsidR="000C0032" w:rsidRDefault="000C0032" w:rsidP="000C003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0C0032" w:rsidTr="000C0032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032" w:rsidRDefault="000C00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СВОЙСТВА </w:t>
            </w:r>
          </w:p>
          <w:p w:rsidR="000C0032" w:rsidRDefault="000C00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ХУДОЖЕСТВЕННОГО ТЕКСТА</w:t>
            </w:r>
          </w:p>
          <w:p w:rsidR="000C0032" w:rsidRDefault="000C0032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C0032" w:rsidRDefault="000C00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СВОЙСТВА </w:t>
            </w:r>
          </w:p>
          <w:p w:rsidR="000C0032" w:rsidRDefault="000C00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ПОЗНАВАТЕЛЬНОГО ТЕКСТА</w:t>
            </w:r>
          </w:p>
          <w:p w:rsidR="000C0032" w:rsidRDefault="000C0032">
            <w:pPr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0032" w:rsidTr="000C0032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032" w:rsidRDefault="000C0032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032" w:rsidRDefault="000C0032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КОММУНИКАТИВНОСТЬ</w:t>
            </w:r>
          </w:p>
        </w:tc>
      </w:tr>
      <w:tr w:rsidR="000C0032" w:rsidTr="000C0032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032" w:rsidRDefault="000C0032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032" w:rsidRDefault="000C0032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ОБЪЕКТИВНОСТЬ</w:t>
            </w:r>
          </w:p>
        </w:tc>
      </w:tr>
      <w:tr w:rsidR="000C0032" w:rsidTr="000C0032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032" w:rsidRDefault="000C0032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ЭМОЦИОНАЛЬНОСТЬ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032" w:rsidRDefault="000C0032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НЕЙТРАЛЬНОСТЬ</w:t>
            </w:r>
          </w:p>
        </w:tc>
      </w:tr>
      <w:tr w:rsidR="000C0032" w:rsidTr="000C0032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032" w:rsidRDefault="000C0032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ИДЕЙНОСТЬ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032" w:rsidRDefault="000C0032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ИНФОРМАТИВНОСТЬ</w:t>
            </w:r>
          </w:p>
        </w:tc>
      </w:tr>
    </w:tbl>
    <w:p w:rsidR="000C0032" w:rsidRDefault="000C0032" w:rsidP="000C0032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Методика работы с познавательной книгой: 1) состав познавательной и научно-художественной литературы в программах для начальной школы; 2) общие </w:t>
      </w:r>
      <w:proofErr w:type="gramStart"/>
      <w:r>
        <w:rPr>
          <w:rFonts w:ascii="Times New Roman" w:hAnsi="Times New Roman"/>
          <w:sz w:val="24"/>
          <w:szCs w:val="24"/>
        </w:rPr>
        <w:t>методические подходы</w:t>
      </w:r>
      <w:proofErr w:type="gramEnd"/>
      <w:r>
        <w:rPr>
          <w:rFonts w:ascii="Times New Roman" w:hAnsi="Times New Roman"/>
          <w:sz w:val="24"/>
          <w:szCs w:val="24"/>
        </w:rPr>
        <w:t xml:space="preserve"> к изучению познавательной литературы;     3) методика изучения художественно-познавательных произведений.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Составить тезисный план-конспект указанных учебных пособий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2000-2012.// Глава 6. Особенности работы над произведениями разных родов и жанров.  – С.158-171.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М.П. и др. Методика обучения литературе в начальной школе. – М., 2010 // Глава 7. Методика работы с познавательной книгой. – С. 176-188.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образования.– М., 2007 // Раздел 5. Современные технологии литературного развития младших школьников. Гл.14. Содержание и приемы работы с научно-популярными произведениями. – С. 373-384.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 Составить аннотацию указанных пособий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0032" w:rsidRDefault="000C0032" w:rsidP="000C003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, Т.С.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/>
          <w:sz w:val="24"/>
          <w:szCs w:val="24"/>
        </w:rPr>
        <w:t xml:space="preserve">; Н.Н. </w:t>
      </w: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>.– М.: Московский городской педагогический университет, 2011.</w:t>
      </w:r>
    </w:p>
    <w:p w:rsidR="000C0032" w:rsidRDefault="000C0032" w:rsidP="000C003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/>
          <w:sz w:val="24"/>
          <w:szCs w:val="24"/>
        </w:rPr>
        <w:t xml:space="preserve"> Т.С. Обучение детей чтению. Детская книга и детское чтение: учебное пособие для студ.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пед</w:t>
      </w:r>
      <w:proofErr w:type="spellEnd"/>
      <w:r>
        <w:rPr>
          <w:rFonts w:ascii="Times New Roman" w:hAnsi="Times New Roman"/>
          <w:sz w:val="24"/>
          <w:szCs w:val="24"/>
        </w:rPr>
        <w:t>. вузов</w:t>
      </w:r>
      <w:proofErr w:type="gramEnd"/>
      <w:r>
        <w:rPr>
          <w:rFonts w:ascii="Times New Roman" w:hAnsi="Times New Roman"/>
          <w:sz w:val="24"/>
          <w:szCs w:val="24"/>
        </w:rPr>
        <w:t xml:space="preserve">. – М.: Академия, 1999 // Глава 5. Научно-познавательная литература для младших школьников. – С 193-230.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Творчество В.В. Бианки в филологической и методической парадигмах [Электронный ресурс]: Коллективная монография / В. В. </w:t>
      </w:r>
      <w:proofErr w:type="spellStart"/>
      <w:r>
        <w:rPr>
          <w:rFonts w:ascii="Times New Roman" w:hAnsi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[и др.]; В.В. </w:t>
      </w:r>
      <w:proofErr w:type="spellStart"/>
      <w:r>
        <w:rPr>
          <w:rFonts w:ascii="Times New Roman" w:hAnsi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/>
          <w:sz w:val="24"/>
          <w:szCs w:val="24"/>
        </w:rPr>
        <w:t>. - Волгоград: Волгоградский государственный социально-педагогический университет; «Перемена», 2011.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познавательного произведения и познавательных произведений в круге чтения младших школьников. </w:t>
      </w: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C0032" w:rsidRDefault="000C0032" w:rsidP="000C00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программ и методических рекомендаций, учебников по литературному чтению с целью определения их соответствия принципам методики изучения литературного произведения. </w:t>
      </w:r>
    </w:p>
    <w:p w:rsidR="000D5113" w:rsidRDefault="000D5113"/>
    <w:sectPr w:rsidR="000D5113" w:rsidSect="00985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06AE9"/>
    <w:multiLevelType w:val="hybridMultilevel"/>
    <w:tmpl w:val="4B2AFE2C"/>
    <w:lvl w:ilvl="0" w:tplc="98EABBA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EB7EAD"/>
    <w:multiLevelType w:val="hybridMultilevel"/>
    <w:tmpl w:val="1D826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A969DD"/>
    <w:multiLevelType w:val="hybridMultilevel"/>
    <w:tmpl w:val="21F06648"/>
    <w:lvl w:ilvl="0" w:tplc="C30898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CB27B0"/>
    <w:multiLevelType w:val="hybridMultilevel"/>
    <w:tmpl w:val="F034AC64"/>
    <w:lvl w:ilvl="0" w:tplc="EEBC4A3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2159E8"/>
    <w:multiLevelType w:val="hybridMultilevel"/>
    <w:tmpl w:val="A3E86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727066"/>
    <w:multiLevelType w:val="hybridMultilevel"/>
    <w:tmpl w:val="32344D3C"/>
    <w:lvl w:ilvl="0" w:tplc="D4ECF8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077D73"/>
    <w:multiLevelType w:val="hybridMultilevel"/>
    <w:tmpl w:val="DB5032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204D0D"/>
    <w:multiLevelType w:val="hybridMultilevel"/>
    <w:tmpl w:val="16B2E8E0"/>
    <w:lvl w:ilvl="0" w:tplc="8C1477E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8A41CF"/>
    <w:multiLevelType w:val="hybridMultilevel"/>
    <w:tmpl w:val="0EC02E7A"/>
    <w:lvl w:ilvl="0" w:tplc="57F2459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5CE2FA7"/>
    <w:multiLevelType w:val="hybridMultilevel"/>
    <w:tmpl w:val="242AD7B0"/>
    <w:lvl w:ilvl="0" w:tplc="E6F0290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>
    <w:useFELayout/>
  </w:compat>
  <w:rsids>
    <w:rsidRoot w:val="000C0032"/>
    <w:rsid w:val="000C0032"/>
    <w:rsid w:val="000D5113"/>
    <w:rsid w:val="009856B2"/>
    <w:rsid w:val="00CF1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0C0032"/>
    <w:pPr>
      <w:spacing w:after="120"/>
    </w:pPr>
    <w:rPr>
      <w:rFonts w:eastAsiaTheme="minorHAns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C0032"/>
    <w:rPr>
      <w:rFonts w:eastAsiaTheme="minorHAnsi"/>
      <w:sz w:val="16"/>
      <w:szCs w:val="16"/>
      <w:lang w:eastAsia="en-US"/>
    </w:rPr>
  </w:style>
  <w:style w:type="paragraph" w:styleId="a3">
    <w:name w:val="List Paragraph"/>
    <w:basedOn w:val="a"/>
    <w:uiPriority w:val="34"/>
    <w:qFormat/>
    <w:rsid w:val="000C0032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C00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1165</Words>
  <Characters>6642</Characters>
  <Application>Microsoft Office Word</Application>
  <DocSecurity>0</DocSecurity>
  <Lines>55</Lines>
  <Paragraphs>15</Paragraphs>
  <ScaleCrop>false</ScaleCrop>
  <Company/>
  <LinksUpToDate>false</LinksUpToDate>
  <CharactersWithSpaces>7792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2020-10-11T17:20:00Z</dcterms:created>
  <dcterms:modified xsi:type="dcterms:W3CDTF">2020-10-11T17:24:00Z</dcterms:modified>
</cp:coreProperties>
</file>