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F9" w:rsidRDefault="00FD071C" w:rsidP="008F6CF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7769">
        <w:rPr>
          <w:sz w:val="28"/>
          <w:szCs w:val="28"/>
        </w:rPr>
        <w:t>15.06.2020 ПБ</w:t>
      </w:r>
      <w:r w:rsidRPr="00C37769">
        <w:rPr>
          <w:sz w:val="28"/>
          <w:szCs w:val="28"/>
          <w:lang w:val="en-US"/>
        </w:rPr>
        <w:t>SZ</w:t>
      </w:r>
      <w:r w:rsidRPr="00C37769">
        <w:rPr>
          <w:sz w:val="28"/>
          <w:szCs w:val="28"/>
        </w:rPr>
        <w:t>-21 (4). 13.10-14.40</w:t>
      </w:r>
    </w:p>
    <w:p w:rsidR="00FD071C" w:rsidRPr="00C37769" w:rsidRDefault="00FD071C" w:rsidP="00FD0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071C" w:rsidRPr="00C37769" w:rsidRDefault="00FD071C" w:rsidP="00FD071C">
      <w:pPr>
        <w:spacing w:after="0" w:line="240" w:lineRule="auto"/>
        <w:rPr>
          <w:sz w:val="28"/>
          <w:szCs w:val="28"/>
        </w:rPr>
      </w:pPr>
      <w:r w:rsidRPr="00C37769">
        <w:rPr>
          <w:sz w:val="28"/>
          <w:szCs w:val="28"/>
        </w:rPr>
        <w:t xml:space="preserve">Методика анализа художественного произведения в начальной школе </w:t>
      </w:r>
    </w:p>
    <w:p w:rsidR="00FD071C" w:rsidRDefault="00FD071C" w:rsidP="00FD071C">
      <w:pPr>
        <w:spacing w:after="0" w:line="240" w:lineRule="auto"/>
        <w:rPr>
          <w:sz w:val="28"/>
          <w:szCs w:val="28"/>
        </w:rPr>
      </w:pPr>
      <w:r w:rsidRPr="00C37769">
        <w:rPr>
          <w:sz w:val="28"/>
          <w:szCs w:val="28"/>
        </w:rPr>
        <w:t>(зачет с оценкой)</w:t>
      </w:r>
      <w:r>
        <w:rPr>
          <w:sz w:val="28"/>
          <w:szCs w:val="28"/>
        </w:rPr>
        <w:t>.</w:t>
      </w:r>
    </w:p>
    <w:p w:rsidR="00FD071C" w:rsidRPr="004D556A" w:rsidRDefault="00FD071C" w:rsidP="00FD071C">
      <w:pPr>
        <w:pStyle w:val="a3"/>
        <w:ind w:left="0" w:firstLine="567"/>
        <w:jc w:val="both"/>
        <w:rPr>
          <w:rFonts w:cs="Times New Roman"/>
          <w:sz w:val="28"/>
          <w:szCs w:val="28"/>
          <w:highlight w:val="yellow"/>
        </w:rPr>
      </w:pPr>
      <w:r w:rsidRPr="004D556A">
        <w:rPr>
          <w:rFonts w:cs="Times New Roman"/>
          <w:sz w:val="28"/>
          <w:szCs w:val="28"/>
          <w:highlight w:val="yellow"/>
        </w:rPr>
        <w:t xml:space="preserve">По всем вопросам обращаться к старостам. Они на связи с деканатом и преподавателями.    </w:t>
      </w:r>
    </w:p>
    <w:p w:rsidR="00FD071C" w:rsidRDefault="00FD071C" w:rsidP="00FD071C">
      <w:pPr>
        <w:pStyle w:val="a3"/>
        <w:ind w:left="0" w:firstLine="567"/>
        <w:jc w:val="both"/>
        <w:rPr>
          <w:rFonts w:cs="Times New Roman"/>
          <w:szCs w:val="24"/>
          <w:highlight w:val="yellow"/>
        </w:rPr>
      </w:pPr>
    </w:p>
    <w:p w:rsidR="00FD071C" w:rsidRDefault="00FD071C" w:rsidP="00FD07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Тесты высылаются в означенное время (на адрес старосты). В течение полутора часов заполняются  и высылаются каждым на  мою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очту</w:t>
      </w:r>
      <w:proofErr w:type="spellEnd"/>
      <w:r>
        <w:rPr>
          <w:sz w:val="28"/>
          <w:szCs w:val="28"/>
        </w:rPr>
        <w:t>, как и остальные практические работы. После проверки заполняется ведомость и зачетки (через 3-4 дня). Староста, подготовьте список.</w:t>
      </w:r>
    </w:p>
    <w:p w:rsidR="00FD071C" w:rsidRDefault="00FD071C" w:rsidP="00FD071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071C" w:rsidRDefault="00FD071C" w:rsidP="00FD071C">
      <w:pPr>
        <w:pStyle w:val="a3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4. Зачет с оценкой.</w:t>
      </w:r>
    </w:p>
    <w:p w:rsidR="00FD071C" w:rsidRDefault="00FD071C" w:rsidP="00FD071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FD071C" w:rsidRDefault="00FD071C" w:rsidP="00FD071C">
      <w:pPr>
        <w:pStyle w:val="a3"/>
        <w:tabs>
          <w:tab w:val="left" w:pos="0"/>
        </w:tabs>
        <w:ind w:left="360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FD071C" w:rsidRDefault="00FD071C" w:rsidP="00FD071C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Принципы изучения произведения литературы в начальной школе 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Приемы работы над текстом  на этапе </w:t>
      </w:r>
      <w:r>
        <w:rPr>
          <w:rFonts w:ascii="Times New Roman" w:eastAsia="Times New Roman" w:hAnsi="Times New Roman" w:cs="Times New Roman"/>
          <w:sz w:val="24"/>
          <w:szCs w:val="24"/>
        </w:rPr>
        <w:t>повторного чтения и анализа.</w:t>
      </w:r>
    </w:p>
    <w:p w:rsidR="00FD071C" w:rsidRPr="005C5DB8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Особенности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анализа произведений литературы </w:t>
      </w: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различных жанров.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D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Анализ фольклорных произведений на уроке в начальной школе.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рассказа  на уроке литературного чтения.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басни на уроке литературного чтения.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лирических произведений на уроке литературного чтения.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драматических произведений в начальной школе.</w:t>
      </w:r>
    </w:p>
    <w:p w:rsidR="00FD071C" w:rsidRDefault="00FD071C" w:rsidP="00FD071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научно-познавательного произведения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уроке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чтения.</w:t>
      </w:r>
    </w:p>
    <w:p w:rsidR="00FD071C" w:rsidRDefault="00FD071C" w:rsidP="00FD07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FD071C" w:rsidRDefault="00FD071C" w:rsidP="00FD07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FD071C" w:rsidRDefault="00FD071C" w:rsidP="00FD07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FD071C" w:rsidRDefault="00FD071C" w:rsidP="00FD07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Литературно-методический анализ произведений различных жанров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школьной программы по литературному чтению (индивидуально) </w:t>
      </w:r>
    </w:p>
    <w:p w:rsidR="00FD071C" w:rsidRDefault="00FD071C" w:rsidP="00FD071C">
      <w:pPr>
        <w:spacing w:after="0" w:line="240" w:lineRule="auto"/>
        <w:rPr>
          <w:rFonts w:ascii="Times New Roman" w:hAnsi="Times New Roman" w:cs="Times New Roman"/>
          <w:b/>
        </w:rPr>
      </w:pPr>
    </w:p>
    <w:p w:rsidR="00FD071C" w:rsidRDefault="00FD071C" w:rsidP="00FD071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Основная: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1.Рыжкова, Т. В. Теоретические основы и технологии начального литературного образования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Изд. центр "Академия", 2007.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(Высшее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профес-сиональное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[и др.]; под ред.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Воюшиной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- М.: Изд. центр "Академия", 2010.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 педагогических вузов / Н.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городской педагогический университет, 2011.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Дополнительная: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1.Гриценко,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2011.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3.Лавлинский,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FD071C" w:rsidRDefault="00FD071C" w:rsidP="00FD071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FD071C" w:rsidRDefault="00FD071C" w:rsidP="00FD07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            деятельности. – М., 2008.</w:t>
      </w:r>
    </w:p>
    <w:p w:rsidR="00C74713" w:rsidRDefault="00C74713"/>
    <w:sectPr w:rsidR="00C74713" w:rsidSect="00CC0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071C"/>
    <w:rsid w:val="008F6CF9"/>
    <w:rsid w:val="00C74713"/>
    <w:rsid w:val="00CC0F08"/>
    <w:rsid w:val="00FD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71C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0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2020-06-11T17:53:00Z</dcterms:created>
  <dcterms:modified xsi:type="dcterms:W3CDTF">2020-06-11T18:33:00Z</dcterms:modified>
</cp:coreProperties>
</file>