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EFB" w:rsidRPr="00F92459" w:rsidRDefault="00B65EFB" w:rsidP="00B65EF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92459">
        <w:rPr>
          <w:rFonts w:ascii="Times New Roman" w:hAnsi="Times New Roman" w:cs="Times New Roman"/>
          <w:b/>
          <w:sz w:val="24"/>
          <w:szCs w:val="24"/>
        </w:rPr>
        <w:t>09.06.2020. ПБ</w:t>
      </w:r>
      <w:r w:rsidRPr="00F92459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F92459">
        <w:rPr>
          <w:rFonts w:ascii="Times New Roman" w:hAnsi="Times New Roman" w:cs="Times New Roman"/>
          <w:b/>
          <w:sz w:val="24"/>
          <w:szCs w:val="24"/>
        </w:rPr>
        <w:t>-22 (5) Методика анализа художественного произведения в начальной школе</w:t>
      </w:r>
    </w:p>
    <w:p w:rsidR="00B65EFB" w:rsidRPr="00F92459" w:rsidRDefault="00B65EFB" w:rsidP="00B65EF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F92459">
        <w:rPr>
          <w:rFonts w:ascii="Times New Roman" w:hAnsi="Times New Roman" w:cs="Times New Roman"/>
          <w:b/>
          <w:sz w:val="24"/>
          <w:szCs w:val="24"/>
        </w:rPr>
        <w:t>13.10. Практическое занятие.</w:t>
      </w:r>
    </w:p>
    <w:p w:rsidR="00B65EFB" w:rsidRPr="00C10233" w:rsidRDefault="00B65EFB" w:rsidP="00B65E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Тема: Анализ познавательных произведений на уроке литературного чтения:</w:t>
      </w:r>
    </w:p>
    <w:p w:rsidR="00B65EFB" w:rsidRPr="00C10233" w:rsidRDefault="00B65EFB" w:rsidP="00B65EF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Повторите теоретический материал: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Особенности природоведческой (научно-популярной и научно-художественной) литературы для детей. Синтез </w:t>
      </w:r>
      <w:proofErr w:type="gramStart"/>
      <w:r w:rsidRPr="00C10233">
        <w:rPr>
          <w:rFonts w:ascii="Times New Roman" w:hAnsi="Times New Roman" w:cs="Times New Roman"/>
          <w:sz w:val="24"/>
          <w:szCs w:val="24"/>
        </w:rPr>
        <w:t>познавательного</w:t>
      </w:r>
      <w:proofErr w:type="gramEnd"/>
      <w:r w:rsidRPr="00C10233">
        <w:rPr>
          <w:rFonts w:ascii="Times New Roman" w:hAnsi="Times New Roman" w:cs="Times New Roman"/>
          <w:sz w:val="24"/>
          <w:szCs w:val="24"/>
        </w:rPr>
        <w:t xml:space="preserve"> и художественного в  природоведческой литературе.</w:t>
      </w:r>
    </w:p>
    <w:p w:rsidR="00B65EFB" w:rsidRPr="00C10233" w:rsidRDefault="00B65EFB" w:rsidP="00B65EF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ТАБЛИЦА:</w:t>
      </w:r>
    </w:p>
    <w:p w:rsidR="00B65EFB" w:rsidRPr="00C10233" w:rsidRDefault="00B65EFB" w:rsidP="00B65EF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 СОПОСТАВЛЕНИЕ ХУДОЖЕСТВЕННОГО И ПОЗНАВАТЕЛЬНОГО ТЕКСТОВ</w:t>
      </w:r>
    </w:p>
    <w:p w:rsidR="00B65EFB" w:rsidRPr="00C10233" w:rsidRDefault="00B65EFB" w:rsidP="00B65EF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B65EFB" w:rsidRPr="00C10233" w:rsidTr="0058583A">
        <w:tc>
          <w:tcPr>
            <w:tcW w:w="4785" w:type="dxa"/>
          </w:tcPr>
          <w:p w:rsidR="00B65EFB" w:rsidRPr="00C10233" w:rsidRDefault="00B65EFB" w:rsidP="00585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СВОЙСТВА ХУДОЖЕСТВЕННОГО ТЕКСТА</w:t>
            </w:r>
          </w:p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5EFB" w:rsidRPr="00C10233" w:rsidRDefault="00B65EFB" w:rsidP="00585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СВОЙСТВА ПОЗНАВАТЕЛЬНОГО ТЕКСТА</w:t>
            </w:r>
          </w:p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EFB" w:rsidRPr="00C10233" w:rsidTr="0058583A">
        <w:tc>
          <w:tcPr>
            <w:tcW w:w="4785" w:type="dxa"/>
          </w:tcPr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КОММУНИКАТИВНОСТЬ</w:t>
            </w:r>
          </w:p>
        </w:tc>
        <w:tc>
          <w:tcPr>
            <w:tcW w:w="4786" w:type="dxa"/>
          </w:tcPr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КОММУНИКАТИВНОСТЬ</w:t>
            </w:r>
          </w:p>
        </w:tc>
      </w:tr>
      <w:tr w:rsidR="00B65EFB" w:rsidRPr="00C10233" w:rsidTr="0058583A">
        <w:tc>
          <w:tcPr>
            <w:tcW w:w="4785" w:type="dxa"/>
          </w:tcPr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ОБРАЗНОСТЬ</w:t>
            </w:r>
          </w:p>
        </w:tc>
        <w:tc>
          <w:tcPr>
            <w:tcW w:w="4786" w:type="dxa"/>
          </w:tcPr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ОБЪЕКТИВНОСТЬ</w:t>
            </w:r>
          </w:p>
        </w:tc>
      </w:tr>
      <w:tr w:rsidR="00B65EFB" w:rsidRPr="00C10233" w:rsidTr="0058583A">
        <w:tc>
          <w:tcPr>
            <w:tcW w:w="4785" w:type="dxa"/>
          </w:tcPr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ЭМОЦИОНАЛЬНОСТЬ</w:t>
            </w:r>
          </w:p>
        </w:tc>
        <w:tc>
          <w:tcPr>
            <w:tcW w:w="4786" w:type="dxa"/>
          </w:tcPr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НЕЙТРАЛЬНОСТЬ</w:t>
            </w:r>
          </w:p>
        </w:tc>
      </w:tr>
      <w:tr w:rsidR="00B65EFB" w:rsidRPr="00C10233" w:rsidTr="0058583A">
        <w:tc>
          <w:tcPr>
            <w:tcW w:w="4785" w:type="dxa"/>
          </w:tcPr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ИДЕЙНОСТЬ</w:t>
            </w:r>
          </w:p>
        </w:tc>
        <w:tc>
          <w:tcPr>
            <w:tcW w:w="4786" w:type="dxa"/>
          </w:tcPr>
          <w:p w:rsidR="00B65EFB" w:rsidRPr="00C10233" w:rsidRDefault="00B65EFB" w:rsidP="0058583A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ИНФОРМАТИВНОСТЬ</w:t>
            </w:r>
          </w:p>
        </w:tc>
      </w:tr>
    </w:tbl>
    <w:p w:rsidR="00B65EFB" w:rsidRPr="00C10233" w:rsidRDefault="00B65EFB" w:rsidP="00B65EF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  Методика работы с познавательной книгой: 1) состав познавательной и научно-художественной литературы в программах для начальной школы; 2) общие </w:t>
      </w:r>
      <w:proofErr w:type="gramStart"/>
      <w:r w:rsidRPr="00C10233"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 w:rsidRPr="00C10233">
        <w:rPr>
          <w:rFonts w:ascii="Times New Roman" w:hAnsi="Times New Roman" w:cs="Times New Roman"/>
          <w:sz w:val="24"/>
          <w:szCs w:val="24"/>
        </w:rPr>
        <w:t xml:space="preserve"> к изучению познавательной литературы; 3) методика изучения художественно-познавательных произведений. 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, Т.С.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; Н.Н.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>.– М.: Московский городской педагогический университет, 2011.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 w:rsidRPr="00C10233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>. вузов</w:t>
      </w:r>
      <w:proofErr w:type="gramEnd"/>
      <w:r w:rsidRPr="00C10233">
        <w:rPr>
          <w:rFonts w:ascii="Times New Roman" w:hAnsi="Times New Roman" w:cs="Times New Roman"/>
          <w:sz w:val="24"/>
          <w:szCs w:val="24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Программы и методические рекомендации, учебники: познавательные произведения в круге чтения младших школьников. 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Статьи из журнала «Начальная школа», «Начальная школа: плюс до и после», других периодических печатных и электронных научно-методических изданий о работе познавательными произведениями. Составьте картотеку статей, пособий о работе над познавательными произведениями. </w:t>
      </w:r>
    </w:p>
    <w:p w:rsidR="00B65EFB" w:rsidRDefault="00B65EFB" w:rsidP="00B65EF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5EFB" w:rsidRPr="00F92459" w:rsidRDefault="00B65EFB" w:rsidP="00B65EF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2459">
        <w:rPr>
          <w:rFonts w:ascii="Times New Roman" w:hAnsi="Times New Roman" w:cs="Times New Roman"/>
          <w:b/>
          <w:sz w:val="28"/>
          <w:szCs w:val="28"/>
        </w:rPr>
        <w:lastRenderedPageBreak/>
        <w:t>Анализ рассказа М.М. Пришвина «Недосмотренные грибы»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Пришвин Михаил Михайлович (1873-1954) – русский прозаик. Его считали детским писателем,  так как множество его коротких и интересных рассказов о природе и о животных, об отношении человека к окружающему миру прочно вошли в круг детского чтения, сохранив при этом глубокое философское звучание. «Произведения Пришвина соединяют в себе реализм </w:t>
      </w:r>
      <w:proofErr w:type="spellStart"/>
      <w:r w:rsidRPr="00D14EF1">
        <w:rPr>
          <w:rFonts w:ascii="Times New Roman" w:hAnsi="Times New Roman" w:cs="Times New Roman"/>
          <w:sz w:val="24"/>
          <w:szCs w:val="24"/>
        </w:rPr>
        <w:t>учёного-природоиспытателя</w:t>
      </w:r>
      <w:proofErr w:type="spellEnd"/>
      <w:r w:rsidRPr="00D14EF1">
        <w:rPr>
          <w:rFonts w:ascii="Times New Roman" w:hAnsi="Times New Roman" w:cs="Times New Roman"/>
          <w:sz w:val="24"/>
          <w:szCs w:val="24"/>
        </w:rPr>
        <w:t xml:space="preserve">, тонкость видения художника и сказку, миф. В них слышен голос автора – мудреца, философа, лирика» (Литература…, 2006,  с. 391).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Пришвин много путешествовал по стране, очень любил прогулки в лес. Реальные впечатления, </w:t>
      </w:r>
      <w:proofErr w:type="gramStart"/>
      <w:r w:rsidRPr="00D14EF1">
        <w:rPr>
          <w:rFonts w:ascii="Times New Roman" w:hAnsi="Times New Roman" w:cs="Times New Roman"/>
          <w:sz w:val="24"/>
          <w:szCs w:val="24"/>
        </w:rPr>
        <w:t>наблюдения, происходившие в действительности события были</w:t>
      </w:r>
      <w:proofErr w:type="gramEnd"/>
      <w:r w:rsidRPr="00D14EF1">
        <w:rPr>
          <w:rFonts w:ascii="Times New Roman" w:hAnsi="Times New Roman" w:cs="Times New Roman"/>
          <w:sz w:val="24"/>
          <w:szCs w:val="24"/>
        </w:rPr>
        <w:t xml:space="preserve"> основой художественных произведений  писателя.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В программное чтение младших школьников включены рассказы «Золотой луг», «Лесная капель», «Журка», «Разговор деревьев», «Ребята и утята», «</w:t>
      </w:r>
      <w:proofErr w:type="spellStart"/>
      <w:r w:rsidRPr="00D14EF1">
        <w:rPr>
          <w:rFonts w:ascii="Times New Roman" w:hAnsi="Times New Roman" w:cs="Times New Roman"/>
          <w:sz w:val="24"/>
          <w:szCs w:val="24"/>
        </w:rPr>
        <w:t>Лисичкин</w:t>
      </w:r>
      <w:proofErr w:type="spellEnd"/>
      <w:r w:rsidRPr="00D14EF1">
        <w:rPr>
          <w:rFonts w:ascii="Times New Roman" w:hAnsi="Times New Roman" w:cs="Times New Roman"/>
          <w:sz w:val="24"/>
          <w:szCs w:val="24"/>
        </w:rPr>
        <w:t xml:space="preserve"> хлеб», «Старый гриб» и др.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898989"/>
          <w:sz w:val="24"/>
          <w:szCs w:val="24"/>
          <w:shd w:val="clear" w:color="auto" w:fill="FFFFFF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Текст рассказа «Недосмотренные грибы» М.М. Пришвина представлен по учебнику </w:t>
      </w:r>
      <w:proofErr w:type="gramStart"/>
      <w:r w:rsidRPr="00D14EF1">
        <w:rPr>
          <w:rFonts w:ascii="Times New Roman" w:hAnsi="Times New Roman" w:cs="Times New Roman"/>
          <w:sz w:val="24"/>
          <w:szCs w:val="24"/>
        </w:rPr>
        <w:t xml:space="preserve">[ </w:t>
      </w:r>
      <w:proofErr w:type="gramEnd"/>
      <w:r w:rsidRPr="00D14EF1">
        <w:rPr>
          <w:rFonts w:ascii="Times New Roman" w:hAnsi="Times New Roman" w:cs="Times New Roman"/>
          <w:sz w:val="24"/>
          <w:szCs w:val="24"/>
        </w:rPr>
        <w:t xml:space="preserve">Литературное чтение: Учебник для учащихся 2 класса…: В 2 ч. – Ч.1 / Авт.-сост. Л.А. </w:t>
      </w:r>
      <w:proofErr w:type="spellStart"/>
      <w:r w:rsidRPr="00D14EF1">
        <w:rPr>
          <w:rFonts w:ascii="Times New Roman" w:hAnsi="Times New Roman" w:cs="Times New Roman"/>
          <w:sz w:val="24"/>
          <w:szCs w:val="24"/>
        </w:rPr>
        <w:t>Ефросинина</w:t>
      </w:r>
      <w:proofErr w:type="spellEnd"/>
      <w:r w:rsidRPr="00D14EF1">
        <w:rPr>
          <w:rFonts w:ascii="Times New Roman" w:hAnsi="Times New Roman" w:cs="Times New Roman"/>
          <w:sz w:val="24"/>
          <w:szCs w:val="24"/>
        </w:rPr>
        <w:t xml:space="preserve">. – М.: </w:t>
      </w:r>
      <w:proofErr w:type="spellStart"/>
      <w:r w:rsidRPr="00D14EF1">
        <w:rPr>
          <w:rFonts w:ascii="Times New Roman" w:hAnsi="Times New Roman" w:cs="Times New Roman"/>
          <w:sz w:val="24"/>
          <w:szCs w:val="24"/>
        </w:rPr>
        <w:t>Вентана-Граф</w:t>
      </w:r>
      <w:proofErr w:type="spellEnd"/>
      <w:r w:rsidRPr="00D14EF1">
        <w:rPr>
          <w:rFonts w:ascii="Times New Roman" w:hAnsi="Times New Roman" w:cs="Times New Roman"/>
          <w:sz w:val="24"/>
          <w:szCs w:val="24"/>
        </w:rPr>
        <w:t>, 2015. – С.108-109. («Начальная школа XXI века»)</w:t>
      </w:r>
      <w:proofErr w:type="gramStart"/>
      <w:r w:rsidRPr="00D14EF1">
        <w:rPr>
          <w:rFonts w:ascii="Times New Roman" w:hAnsi="Times New Roman" w:cs="Times New Roman"/>
          <w:color w:val="898989"/>
          <w:sz w:val="24"/>
          <w:szCs w:val="24"/>
          <w:shd w:val="clear" w:color="auto" w:fill="FFFFFF"/>
        </w:rPr>
        <w:t xml:space="preserve"> ]</w:t>
      </w:r>
      <w:proofErr w:type="gramEnd"/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898989"/>
          <w:sz w:val="24"/>
          <w:szCs w:val="24"/>
          <w:shd w:val="clear" w:color="auto" w:fill="FFFFFF"/>
        </w:rPr>
      </w:pP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14EF1">
        <w:rPr>
          <w:rFonts w:ascii="Times New Roman" w:hAnsi="Times New Roman" w:cs="Times New Roman"/>
          <w:i/>
          <w:sz w:val="24"/>
          <w:szCs w:val="24"/>
        </w:rPr>
        <w:t xml:space="preserve">               М. Пришвин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EF1">
        <w:rPr>
          <w:rFonts w:ascii="Times New Roman" w:hAnsi="Times New Roman" w:cs="Times New Roman"/>
          <w:b/>
          <w:sz w:val="24"/>
          <w:szCs w:val="24"/>
        </w:rPr>
        <w:t xml:space="preserve">              Недосмотренные грибы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65EFB" w:rsidRPr="00F92459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Дует северный ветер, руки стынут на воздухе. А грибы все растут и растут: волнушки, рыжики, маслята, изредка все еще попадаются белые.</w:t>
      </w:r>
    </w:p>
    <w:p w:rsidR="00B65EFB" w:rsidRPr="00F92459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Эх, и хорош же вчера попался на глаза мухомор! Сам темно-красный и спустил из-под шляпки вниз вдоль ножки белые панталоны, и даже со складочками. Рядом с ним сидит хорошенькая волнушка, вся подобранная, губки округлила, облизывается, мокренькая, умненькая.</w:t>
      </w:r>
    </w:p>
    <w:p w:rsidR="00B65EFB" w:rsidRPr="00F92459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А масленок масленку рознь: то весь круглый, червивый, а то попадется такой упругий и жирный, что даже из рук выскочит, да еще и пискнет.</w:t>
      </w:r>
    </w:p>
    <w:p w:rsidR="00B65EFB" w:rsidRPr="00F92459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Вон стоит </w:t>
      </w:r>
      <w:proofErr w:type="spellStart"/>
      <w:r w:rsidRPr="00F9245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моховичок</w:t>
      </w:r>
      <w:proofErr w:type="spellEnd"/>
      <w:r w:rsidRPr="00F9245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: вырастая, он попал на прутик, тот разделил шляпку и сделал гриб похожим на заячью губу.</w:t>
      </w:r>
    </w:p>
    <w:p w:rsidR="00B65EFB" w:rsidRPr="00F92459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Один большой гриб стал, как избушка, спустил свою крышу почти до земли – это очень старая сыроежка...</w:t>
      </w:r>
    </w:p>
    <w:p w:rsidR="00B65EFB" w:rsidRPr="00F92459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F92459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Придут скоро морозы, все завалит листвой, и сколько в лесу останется грибов недосмотренных, и жаль, что просто так пропадут и никому не достанутся.</w:t>
      </w:r>
    </w:p>
    <w:p w:rsidR="00B65EFB" w:rsidRPr="00F92459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4EF1">
        <w:rPr>
          <w:rFonts w:ascii="Times New Roman" w:hAnsi="Times New Roman" w:cs="Times New Roman"/>
          <w:b/>
          <w:i/>
          <w:sz w:val="24"/>
          <w:szCs w:val="24"/>
        </w:rPr>
        <w:t>Вопросы и задания для анализа: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4EF1">
        <w:rPr>
          <w:rFonts w:ascii="Times New Roman" w:hAnsi="Times New Roman" w:cs="Times New Roman"/>
          <w:b/>
          <w:i/>
          <w:sz w:val="24"/>
          <w:szCs w:val="24"/>
        </w:rPr>
        <w:t xml:space="preserve">1.Определить тип текста: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Какой рассказ прочитали: повествовательный, описательный или рассуждение? Докажите своё мнение</w:t>
      </w:r>
      <w:proofErr w:type="gramStart"/>
      <w:r w:rsidRPr="00D14E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14EF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D14EF1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D14EF1">
        <w:rPr>
          <w:rFonts w:ascii="Times New Roman" w:hAnsi="Times New Roman" w:cs="Times New Roman"/>
          <w:sz w:val="24"/>
          <w:szCs w:val="24"/>
        </w:rPr>
        <w:t>писание)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14EF1">
        <w:rPr>
          <w:rFonts w:ascii="Times New Roman" w:hAnsi="Times New Roman" w:cs="Times New Roman"/>
          <w:sz w:val="24"/>
          <w:szCs w:val="24"/>
        </w:rPr>
        <w:t>Вспомните структуру текстов разных типов: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 xml:space="preserve"> повествование: </w:t>
      </w:r>
      <w:r w:rsidRPr="00D14EF1">
        <w:rPr>
          <w:rFonts w:ascii="Times New Roman" w:hAnsi="Times New Roman" w:cs="Times New Roman"/>
          <w:sz w:val="24"/>
          <w:szCs w:val="24"/>
        </w:rPr>
        <w:t xml:space="preserve">1 - завязка, 2 – развитие действия, 3 – развязка; 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 xml:space="preserve"> описание: </w:t>
      </w:r>
      <w:r w:rsidRPr="00D14EF1">
        <w:rPr>
          <w:rFonts w:ascii="Times New Roman" w:hAnsi="Times New Roman" w:cs="Times New Roman"/>
          <w:sz w:val="24"/>
          <w:szCs w:val="24"/>
        </w:rPr>
        <w:t xml:space="preserve">1 – предмет описания, 2 – описание по определённым параметрам, 3 – оценочное суждение; 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 xml:space="preserve"> рассуждение: </w:t>
      </w:r>
      <w:r w:rsidRPr="00D14EF1">
        <w:rPr>
          <w:rFonts w:ascii="Times New Roman" w:hAnsi="Times New Roman" w:cs="Times New Roman"/>
          <w:sz w:val="24"/>
          <w:szCs w:val="24"/>
        </w:rPr>
        <w:t>1 – факты, 2 – анализ фактов, 3 – выводы или  1 – тезис, 2 – доказательство или опровержение тезиса, 3 – выводы (</w:t>
      </w:r>
      <w:proofErr w:type="spellStart"/>
      <w:r w:rsidRPr="00D14EF1">
        <w:rPr>
          <w:rFonts w:ascii="Times New Roman" w:hAnsi="Times New Roman" w:cs="Times New Roman"/>
          <w:sz w:val="24"/>
          <w:szCs w:val="24"/>
        </w:rPr>
        <w:t>Ладыженская</w:t>
      </w:r>
      <w:proofErr w:type="spellEnd"/>
      <w:r w:rsidRPr="00D14EF1">
        <w:rPr>
          <w:rFonts w:ascii="Times New Roman" w:hAnsi="Times New Roman" w:cs="Times New Roman"/>
          <w:sz w:val="24"/>
          <w:szCs w:val="24"/>
        </w:rPr>
        <w:t xml:space="preserve">, Львов, Русский язык, 2 </w:t>
      </w:r>
      <w:proofErr w:type="spellStart"/>
      <w:r w:rsidRPr="00D14EF1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D14E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14EF1">
        <w:rPr>
          <w:rFonts w:ascii="Times New Roman" w:hAnsi="Times New Roman" w:cs="Times New Roman"/>
          <w:sz w:val="24"/>
          <w:szCs w:val="24"/>
        </w:rPr>
        <w:t xml:space="preserve"> // </w:t>
      </w:r>
      <w:proofErr w:type="gramStart"/>
      <w:r w:rsidRPr="00D14EF1">
        <w:rPr>
          <w:rFonts w:ascii="Times New Roman" w:hAnsi="Times New Roman" w:cs="Times New Roman"/>
          <w:sz w:val="24"/>
          <w:szCs w:val="24"/>
        </w:rPr>
        <w:t>Иванов и др.).</w:t>
      </w:r>
      <w:proofErr w:type="gramEnd"/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b/>
          <w:i/>
          <w:sz w:val="24"/>
          <w:szCs w:val="24"/>
        </w:rPr>
        <w:t>2. Как называется рассказ, который мы прочитали?</w:t>
      </w:r>
      <w:r w:rsidRPr="00D14EF1">
        <w:rPr>
          <w:rFonts w:ascii="Times New Roman" w:hAnsi="Times New Roman" w:cs="Times New Roman"/>
          <w:sz w:val="24"/>
          <w:szCs w:val="24"/>
        </w:rPr>
        <w:t xml:space="preserve"> Объясните название рассказа. Что такое – «недосмотренные грибы»? (незамеченные, пропущенные, оставленные – недосмотренные)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lastRenderedPageBreak/>
        <w:t xml:space="preserve">Пояснение  в учебнике: Недосмотренные грибы – незамеченные, оставленные грибниками (с.109).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3. 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>Кто автор этого рассказа?</w:t>
      </w:r>
      <w:r w:rsidRPr="00D14EF1">
        <w:rPr>
          <w:rFonts w:ascii="Times New Roman" w:hAnsi="Times New Roman" w:cs="Times New Roman"/>
          <w:sz w:val="24"/>
          <w:szCs w:val="24"/>
        </w:rPr>
        <w:t xml:space="preserve"> (Михаил Михайлович Пришвин) О чём пишет этот автор? (о природе и о животных). Какие его произведения читали? («Золотой луг», «Лесная капель», «Журка»).  Как вы считаете, любит ли автор природу? (да). Подтверждает ли это рассказ «Недосмотренные грибы»? Как (в чём) проявляется любовь Пришвина к природе в этом рассказе? (в описании грибов, которые он увидел в лесу).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4. 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>Найди описания грибов в тексте</w:t>
      </w:r>
      <w:proofErr w:type="gramStart"/>
      <w:r w:rsidRPr="00D14EF1">
        <w:rPr>
          <w:rFonts w:ascii="Times New Roman" w:hAnsi="Times New Roman" w:cs="Times New Roman"/>
          <w:b/>
          <w:i/>
          <w:sz w:val="24"/>
          <w:szCs w:val="24"/>
        </w:rPr>
        <w:t>.</w:t>
      </w:r>
      <w:proofErr w:type="gramEnd"/>
      <w:r w:rsidRPr="00D14EF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D14EF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14EF1">
        <w:rPr>
          <w:rFonts w:ascii="Times New Roman" w:hAnsi="Times New Roman" w:cs="Times New Roman"/>
          <w:sz w:val="24"/>
          <w:szCs w:val="24"/>
        </w:rPr>
        <w:t xml:space="preserve">ыборочное чтение). </w:t>
      </w:r>
      <w:proofErr w:type="gramStart"/>
      <w:r w:rsidRPr="00D14EF1">
        <w:rPr>
          <w:rFonts w:ascii="Times New Roman" w:hAnsi="Times New Roman" w:cs="Times New Roman"/>
          <w:sz w:val="24"/>
          <w:szCs w:val="24"/>
        </w:rPr>
        <w:t>Описание</w:t>
      </w:r>
      <w:proofErr w:type="gramEnd"/>
      <w:r w:rsidRPr="00D14EF1">
        <w:rPr>
          <w:rFonts w:ascii="Times New Roman" w:hAnsi="Times New Roman" w:cs="Times New Roman"/>
          <w:sz w:val="24"/>
          <w:szCs w:val="24"/>
        </w:rPr>
        <w:t xml:space="preserve"> какого гриба особенно понравилось? Почему? Что привлекло в описании? Нарисуй этот гриб, если хочешь. Или найди среди картинок этот гриб.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b/>
          <w:i/>
          <w:sz w:val="24"/>
          <w:szCs w:val="24"/>
        </w:rPr>
        <w:t>5. Работа с иллюстрацией</w:t>
      </w:r>
      <w:r w:rsidRPr="00D14EF1">
        <w:rPr>
          <w:rFonts w:ascii="Times New Roman" w:hAnsi="Times New Roman" w:cs="Times New Roman"/>
          <w:sz w:val="24"/>
          <w:szCs w:val="24"/>
        </w:rPr>
        <w:t xml:space="preserve"> (с.108). Какие грибы изображены на иллюстрации? (мухомор, волнушка, маслёнок, </w:t>
      </w:r>
      <w:proofErr w:type="spellStart"/>
      <w:r w:rsidRPr="00D14EF1">
        <w:rPr>
          <w:rFonts w:ascii="Times New Roman" w:hAnsi="Times New Roman" w:cs="Times New Roman"/>
          <w:sz w:val="24"/>
          <w:szCs w:val="24"/>
        </w:rPr>
        <w:t>моховичок</w:t>
      </w:r>
      <w:proofErr w:type="spellEnd"/>
      <w:r w:rsidRPr="00D14EF1">
        <w:rPr>
          <w:rFonts w:ascii="Times New Roman" w:hAnsi="Times New Roman" w:cs="Times New Roman"/>
          <w:sz w:val="24"/>
          <w:szCs w:val="24"/>
        </w:rPr>
        <w:t xml:space="preserve"> / моховик). Сопоставить изображение с текстом. Насколько точно отображено описание гриба на иллюстрации?  Найди предметную картинку с этим грибом. Дополни описание (словесное рисование).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А какого гриба нет на иллюстрации? (сыроежка). Найди предметную картинку с этим грибом. Дополни описание (словесное рисование).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Какие грибы Пришвин называет в начале рассказа? (волнушки, маслята, рыжики, белые). Какие из названных грибов есть на иллюстрации и описаны в тексте? (волнушки, маслята). А </w:t>
      </w:r>
      <w:proofErr w:type="gramStart"/>
      <w:r w:rsidRPr="00D14EF1"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 w:rsidRPr="00D14EF1">
        <w:rPr>
          <w:rFonts w:ascii="Times New Roman" w:hAnsi="Times New Roman" w:cs="Times New Roman"/>
          <w:sz w:val="24"/>
          <w:szCs w:val="24"/>
        </w:rPr>
        <w:t xml:space="preserve"> нет? (рыжики, белые) Найди предметную картинку с этим грибом. Дайте описание (словесное рисование).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4EF1">
        <w:rPr>
          <w:rFonts w:ascii="Times New Roman" w:hAnsi="Times New Roman" w:cs="Times New Roman"/>
          <w:b/>
          <w:i/>
          <w:sz w:val="24"/>
          <w:szCs w:val="24"/>
        </w:rPr>
        <w:t xml:space="preserve">6. Беседа по содержанию текста: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14EF1">
        <w:rPr>
          <w:rFonts w:ascii="Times New Roman" w:hAnsi="Times New Roman" w:cs="Times New Roman"/>
          <w:b/>
          <w:sz w:val="24"/>
          <w:szCs w:val="24"/>
        </w:rPr>
        <w:t>Вступление: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Когда автор пошёл в лес? (В какое время года). Докажите словами текста: </w:t>
      </w:r>
      <w:r w:rsidRPr="00D14EF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Дует северный ветер, руки стынут на воздухе.</w:t>
      </w:r>
      <w:r w:rsidRPr="00D14E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14E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Что удивило Пришвина? Какие </w:t>
      </w:r>
      <w:r w:rsidRPr="00D14EF1">
        <w:rPr>
          <w:rFonts w:ascii="Times New Roman" w:hAnsi="Times New Roman" w:cs="Times New Roman"/>
          <w:sz w:val="24"/>
          <w:szCs w:val="24"/>
        </w:rPr>
        <w:t xml:space="preserve">слова текста говорят об этом:  </w:t>
      </w:r>
      <w:r w:rsidRPr="00D14EF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А грибы все растут и растут…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14EF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Основная часть: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14EF1">
        <w:rPr>
          <w:rFonts w:ascii="Times New Roman" w:hAnsi="Times New Roman" w:cs="Times New Roman"/>
          <w:sz w:val="24"/>
          <w:szCs w:val="24"/>
          <w:shd w:val="clear" w:color="auto" w:fill="FFFFFF"/>
        </w:rPr>
        <w:t>На какие грибы обратил внимание наблюдательный писатель?</w:t>
      </w:r>
      <w:r w:rsidRPr="00D14EF1">
        <w:rPr>
          <w:rFonts w:ascii="Times New Roman" w:hAnsi="Times New Roman" w:cs="Times New Roman"/>
          <w:sz w:val="24"/>
          <w:szCs w:val="24"/>
        </w:rPr>
        <w:t xml:space="preserve"> </w:t>
      </w:r>
      <w:r w:rsidRPr="00D14EF1">
        <w:rPr>
          <w:rFonts w:ascii="Times New Roman" w:hAnsi="Times New Roman" w:cs="Times New Roman"/>
          <w:i/>
          <w:sz w:val="24"/>
          <w:szCs w:val="24"/>
        </w:rPr>
        <w:t xml:space="preserve">(мухомор, волнушка, маслёнок, </w:t>
      </w:r>
      <w:proofErr w:type="spellStart"/>
      <w:r w:rsidRPr="00D14EF1">
        <w:rPr>
          <w:rFonts w:ascii="Times New Roman" w:hAnsi="Times New Roman" w:cs="Times New Roman"/>
          <w:i/>
          <w:sz w:val="24"/>
          <w:szCs w:val="24"/>
        </w:rPr>
        <w:t>моховичок</w:t>
      </w:r>
      <w:proofErr w:type="spellEnd"/>
      <w:r w:rsidRPr="00D14EF1">
        <w:rPr>
          <w:rFonts w:ascii="Times New Roman" w:hAnsi="Times New Roman" w:cs="Times New Roman"/>
          <w:i/>
          <w:sz w:val="24"/>
          <w:szCs w:val="24"/>
        </w:rPr>
        <w:t xml:space="preserve"> / моховик, сыроежка).</w:t>
      </w:r>
      <w:r w:rsidRPr="00D14EF1">
        <w:rPr>
          <w:rFonts w:ascii="Times New Roman" w:hAnsi="Times New Roman" w:cs="Times New Roman"/>
          <w:sz w:val="24"/>
          <w:szCs w:val="24"/>
        </w:rPr>
        <w:t xml:space="preserve"> </w:t>
      </w:r>
      <w:r w:rsidRPr="00D14E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14EF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Заключение: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D14E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чём он жалеет, глядя на </w:t>
      </w:r>
      <w:r w:rsidRPr="00D14EF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недосмотренные </w:t>
      </w:r>
      <w:r w:rsidRPr="00D14EF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грибы? Ответьте словами текста (прочитайте):  </w:t>
      </w:r>
      <w:r w:rsidRPr="00D14EF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Придут скоро морозы, все завалит листвой, и </w:t>
      </w:r>
      <w:r w:rsidRPr="00D14EF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сколько в лесу останется грибов</w:t>
      </w:r>
      <w:r w:rsidRPr="00D14EF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недосмотренных, и </w:t>
      </w:r>
      <w:r w:rsidRPr="00D14EF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жаль</w:t>
      </w:r>
      <w:r w:rsidRPr="00D14EF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, что </w:t>
      </w:r>
      <w:r w:rsidRPr="00D14EF1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просто так пропадут и никому не достанутся</w:t>
      </w:r>
      <w:r w:rsidRPr="00D14EF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4EF1">
        <w:rPr>
          <w:rFonts w:ascii="Times New Roman" w:hAnsi="Times New Roman" w:cs="Times New Roman"/>
          <w:b/>
          <w:i/>
          <w:sz w:val="24"/>
          <w:szCs w:val="24"/>
        </w:rPr>
        <w:t xml:space="preserve">7. Дополнительная информация: исследовательская работа: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b/>
          <w:sz w:val="24"/>
          <w:szCs w:val="24"/>
        </w:rPr>
        <w:t>Вариант 1.</w:t>
      </w:r>
      <w:r w:rsidRPr="00D14EF1">
        <w:rPr>
          <w:rFonts w:ascii="Times New Roman" w:hAnsi="Times New Roman" w:cs="Times New Roman"/>
          <w:sz w:val="24"/>
          <w:szCs w:val="24"/>
        </w:rPr>
        <w:t xml:space="preserve"> Разгадывание загадок о грибах, доказательство отгадки (по каким признакам определили гриб?).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Например: 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>Какие общие признаки названы в загадках?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Стоит Егорка в красной ермолке. Кто ни пройдёт – всяк поклонится (гриб);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Стоит Антошка на одной ножке. Его ищут, а он не откликается (гриб);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Стоял на крепкой ножке, теперь лежит в лукошке! (гриб)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Под сосною у дорожки кто стоит среди травы? Ножка есть, но нет сапожек, шляпка есть – нет головы (гриб)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Бел балахон, а шляпка красная (подосиновик)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На бору, на яру стоит мужичок – красный колпачок (мухомор)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b/>
          <w:sz w:val="24"/>
          <w:szCs w:val="24"/>
        </w:rPr>
        <w:t>Вариант 2</w:t>
      </w:r>
      <w:r w:rsidRPr="00D14EF1">
        <w:rPr>
          <w:rFonts w:ascii="Times New Roman" w:hAnsi="Times New Roman" w:cs="Times New Roman"/>
          <w:sz w:val="24"/>
          <w:szCs w:val="24"/>
        </w:rPr>
        <w:t>. Составление кроссворда о грибах:  предлагается описание гриба или объяснение названия гриба.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Например, по «Словарю русского языка»  С.И. Ожегова (1986):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БОРОВИК – белый гриб (с.50);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ВОЛНУШКА – род съедобных пластинчатых грибов (с.81);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ГРУЗДЬ – съедобный гриб с широкой белой мохнатой, немного слизистой шляпкой (с.126);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lastRenderedPageBreak/>
        <w:t xml:space="preserve">ЛИСИЧКА – 2. Съедобный гриб жёлтого цвета (с.279).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МАСЛЁНОК – съедобный гриб со слизистой кожицей на шляпке (с.292);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МОХОВИК –  съедобный гриб с  бархатистой шляпкой  (с.312);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МУХОМОР – ядовитый гриб с красной в белых крапинках шляпкой (с.314);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ПОДБЕРЁЗОВИК – гриб берёзовик (с.459);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ПОДОСИНОВИК – съедобный гриб с  красно-жёлтой, коричневой  шляпкой  (с.466);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СЫРОЕЖКА – съедобный гриб с хрупкой пластинчатой шляпкой, обычно яркой окраски  (с.682) и др.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b/>
          <w:sz w:val="24"/>
          <w:szCs w:val="24"/>
        </w:rPr>
        <w:t xml:space="preserve"> Вариант 3.</w:t>
      </w:r>
      <w:r w:rsidRPr="00D14EF1">
        <w:rPr>
          <w:rFonts w:ascii="Times New Roman" w:hAnsi="Times New Roman" w:cs="Times New Roman"/>
          <w:sz w:val="24"/>
          <w:szCs w:val="24"/>
        </w:rPr>
        <w:t xml:space="preserve"> Объяснение названия гриба (почему так называется?).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Почему их так назвали: 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>подосиновик, подберёзовик, боровик, опёнок.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А какие грибы названы по признаку цвета? (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>лисички, рыжики, красный гриб – подосиновик</w:t>
      </w:r>
      <w:r w:rsidRPr="00D14EF1">
        <w:rPr>
          <w:rFonts w:ascii="Times New Roman" w:hAnsi="Times New Roman" w:cs="Times New Roman"/>
          <w:sz w:val="24"/>
          <w:szCs w:val="24"/>
        </w:rPr>
        <w:t>)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Почему боровик называют 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 xml:space="preserve">белым </w:t>
      </w:r>
      <w:r w:rsidRPr="00D14EF1">
        <w:rPr>
          <w:rFonts w:ascii="Times New Roman" w:hAnsi="Times New Roman" w:cs="Times New Roman"/>
          <w:sz w:val="24"/>
          <w:szCs w:val="24"/>
        </w:rPr>
        <w:t xml:space="preserve">грибом? 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 xml:space="preserve">Объясните названия грибов: 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>волнушка, моховик, маслёнок, сыроежка.</w:t>
      </w:r>
    </w:p>
    <w:p w:rsidR="00B65EFB" w:rsidRPr="00D14EF1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14EF1">
        <w:rPr>
          <w:rFonts w:ascii="Times New Roman" w:hAnsi="Times New Roman" w:cs="Times New Roman"/>
          <w:sz w:val="24"/>
          <w:szCs w:val="24"/>
        </w:rPr>
        <w:t>Объясни смысл пословицы:</w:t>
      </w:r>
      <w:r w:rsidRPr="00D14EF1">
        <w:rPr>
          <w:rFonts w:ascii="Times New Roman" w:hAnsi="Times New Roman" w:cs="Times New Roman"/>
          <w:b/>
          <w:i/>
          <w:sz w:val="24"/>
          <w:szCs w:val="24"/>
        </w:rPr>
        <w:t xml:space="preserve"> Назвался груздем – полезай в кузов.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EFB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 xml:space="preserve">Задание: Проектирование урока  </w:t>
      </w:r>
      <w:r w:rsidRPr="00C10233">
        <w:rPr>
          <w:rFonts w:ascii="Times New Roman" w:eastAsia="Times New Roman" w:hAnsi="Times New Roman" w:cs="Times New Roman"/>
          <w:b/>
          <w:sz w:val="24"/>
          <w:szCs w:val="24"/>
        </w:rPr>
        <w:t xml:space="preserve">изучения </w:t>
      </w:r>
      <w:r w:rsidRPr="00C10233">
        <w:rPr>
          <w:rFonts w:ascii="Times New Roman" w:hAnsi="Times New Roman" w:cs="Times New Roman"/>
          <w:b/>
          <w:sz w:val="24"/>
          <w:szCs w:val="24"/>
        </w:rPr>
        <w:t>познавательных произведений.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Найдите рассказ М.М. Пришвина «Недосмотренные грибы» (например, в учебнике Л.А.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Ефросининой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«Литературное чтение» для 2-го класса, часть 1, «Начальная школа ХХ</w:t>
      </w:r>
      <w:proofErr w:type="gramStart"/>
      <w:r w:rsidRPr="00C10233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gramEnd"/>
      <w:r w:rsidRPr="00C10233">
        <w:rPr>
          <w:rFonts w:ascii="Times New Roman" w:hAnsi="Times New Roman" w:cs="Times New Roman"/>
          <w:sz w:val="24"/>
          <w:szCs w:val="24"/>
        </w:rPr>
        <w:t xml:space="preserve"> века»). Спланируйте урок изучения этого произведения (по схеме из учебника Т.В. Рыжковой). </w:t>
      </w:r>
      <w:proofErr w:type="gramStart"/>
      <w:r w:rsidRPr="00C10233">
        <w:rPr>
          <w:rFonts w:ascii="Times New Roman" w:hAnsi="Times New Roman" w:cs="Times New Roman"/>
          <w:sz w:val="24"/>
          <w:szCs w:val="24"/>
        </w:rPr>
        <w:t xml:space="preserve">Этап проверки домашнего задания замените упражнениями по технике чтения, связанными с изучаемым материалом (См.: Львов М.Р., Горецкий В.Г., </w:t>
      </w:r>
      <w:proofErr w:type="spellStart"/>
      <w:r w:rsidRPr="00C10233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C10233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2007 //  Глава 3.</w:t>
      </w:r>
      <w:proofErr w:type="gramEnd"/>
      <w:r w:rsidRPr="00C10233">
        <w:rPr>
          <w:rFonts w:ascii="Times New Roman" w:hAnsi="Times New Roman" w:cs="Times New Roman"/>
          <w:sz w:val="24"/>
          <w:szCs w:val="24"/>
        </w:rPr>
        <w:t xml:space="preserve"> Методика работы над навыком. – </w:t>
      </w:r>
      <w:proofErr w:type="gramStart"/>
      <w:r w:rsidRPr="00C10233">
        <w:rPr>
          <w:rFonts w:ascii="Times New Roman" w:hAnsi="Times New Roman" w:cs="Times New Roman"/>
          <w:sz w:val="24"/>
          <w:szCs w:val="24"/>
        </w:rPr>
        <w:t xml:space="preserve">С.120-142). </w:t>
      </w:r>
      <w:proofErr w:type="gramEnd"/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C10233">
        <w:rPr>
          <w:rFonts w:ascii="Times New Roman" w:hAnsi="Times New Roman" w:cs="Times New Roman"/>
          <w:b/>
          <w:color w:val="FF0000"/>
          <w:sz w:val="24"/>
          <w:szCs w:val="24"/>
        </w:rPr>
        <w:t>При планировании урока помните:</w:t>
      </w:r>
    </w:p>
    <w:p w:rsidR="00B65EFB" w:rsidRPr="00C10233" w:rsidRDefault="00B65EFB" w:rsidP="00B65EF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10233">
        <w:rPr>
          <w:rFonts w:ascii="Times New Roman" w:hAnsi="Times New Roman" w:cs="Times New Roman"/>
          <w:sz w:val="24"/>
          <w:szCs w:val="24"/>
        </w:rPr>
        <w:t>Чтение произведений познавательного характера сопровождается аналитико-синтетической деятельностью;</w:t>
      </w:r>
    </w:p>
    <w:p w:rsidR="00B65EFB" w:rsidRPr="00C10233" w:rsidRDefault="00B65EFB" w:rsidP="00B65EF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На этапе подготовки параллельно решаются   две задачи: 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дать значительную часть знаний о предмете чтения до первичного восприятия;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заинтересовать учащихся предметом чтения.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Основные приёмы подготовительной работы: рассказ учителя, беседа, показ кино- или диафильма, экскурсия.</w:t>
      </w:r>
    </w:p>
    <w:p w:rsidR="00B65EFB" w:rsidRPr="00C10233" w:rsidRDefault="00B65EFB" w:rsidP="00B65EF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10233">
        <w:rPr>
          <w:rFonts w:ascii="Times New Roman" w:hAnsi="Times New Roman" w:cs="Times New Roman"/>
          <w:sz w:val="24"/>
          <w:szCs w:val="24"/>
        </w:rPr>
        <w:t>Первичное ознакомление с произведением организуется как самостоятельное чтение учащихся. Перед чтением учащиеся получают несложное задание.</w:t>
      </w:r>
    </w:p>
    <w:p w:rsidR="00B65EFB" w:rsidRPr="00C10233" w:rsidRDefault="00B65EFB" w:rsidP="00B65EF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10233">
        <w:rPr>
          <w:rFonts w:ascii="Times New Roman" w:hAnsi="Times New Roman" w:cs="Times New Roman"/>
          <w:sz w:val="24"/>
          <w:szCs w:val="24"/>
        </w:rPr>
        <w:t>На этапе анализа используются такие приемы работы, как: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деление текста на части;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чтение по частям;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выделение основной мысли в каждой части;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рассматривание доказательств;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повторное чтение описаний;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сравнение излагаемого материала с тем, что было известно ранее (из собственного опыта, наблюдений,  информация из подготовительного к восприятию материала – на этапе подготовки к восприятию);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формулировка выводов, заключения, решение проблемы.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5) Последнее (формулировка выводов, заключения, решение проблемы) может использоваться на этапе обобщения. На этапе обобщения также практикуется: составление словесного и картинного плана, подробный и краткий пересказ, дополнение </w:t>
      </w:r>
      <w:r w:rsidRPr="00C10233">
        <w:rPr>
          <w:rFonts w:ascii="Times New Roman" w:hAnsi="Times New Roman" w:cs="Times New Roman"/>
          <w:sz w:val="24"/>
          <w:szCs w:val="24"/>
        </w:rPr>
        <w:lastRenderedPageBreak/>
        <w:t>текста новой информацией, новыми эпизодами, словесное и графическое иллюстрирование.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6) В качестве домашнего задания учащимся может быть предложено: 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составить текст по аналогии;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написать реферат;</w:t>
      </w:r>
    </w:p>
    <w:p w:rsidR="00B65EFB" w:rsidRPr="00C10233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>- подобрать дополнительный материал, в т.ч. и иллюстрации,  по теме;</w:t>
      </w:r>
    </w:p>
    <w:p w:rsidR="00B65EFB" w:rsidRDefault="00B65EFB" w:rsidP="00B65EF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7)   Чтение произведений познавательного характера проходит эффективнее при использовании наглядности (зрительной и слуховой). </w:t>
      </w:r>
    </w:p>
    <w:p w:rsidR="00B65EFB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proofErr w:type="gramStart"/>
      <w:r w:rsidRPr="00C10233">
        <w:rPr>
          <w:rFonts w:ascii="Times New Roman" w:hAnsi="Times New Roman" w:cs="Times New Roman"/>
          <w:b/>
          <w:sz w:val="24"/>
          <w:szCs w:val="24"/>
        </w:rPr>
        <w:t>Проектирование урока изучения сказки В.В. Бианки (по выбору:</w:t>
      </w:r>
      <w:proofErr w:type="gramEnd"/>
      <w:r w:rsidRPr="00C1023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10233">
        <w:rPr>
          <w:rFonts w:ascii="Times New Roman" w:hAnsi="Times New Roman" w:cs="Times New Roman"/>
          <w:b/>
          <w:sz w:val="24"/>
          <w:szCs w:val="24"/>
        </w:rPr>
        <w:t>«Сова», «Хвосты», «Чей нос лучше») в соответствии со схемой.</w:t>
      </w:r>
      <w:proofErr w:type="gramEnd"/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23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СХЕМА УРОКА ЛИТЕРАТУРНОГО ЧТЕНИЯ </w:t>
      </w:r>
    </w:p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23"/>
        <w:gridCol w:w="3696"/>
        <w:gridCol w:w="2552"/>
        <w:gridCol w:w="2800"/>
      </w:tblGrid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800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proofErr w:type="gramStart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омент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Проверка дом</w:t>
            </w:r>
            <w:proofErr w:type="gramStart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адания: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Рассказ учителя о писателе В.В. Бианки.</w:t>
            </w:r>
          </w:p>
        </w:tc>
        <w:tc>
          <w:tcPr>
            <w:tcW w:w="2800" w:type="dxa"/>
          </w:tcPr>
          <w:p w:rsidR="00B65EFB" w:rsidRPr="00C10233" w:rsidRDefault="00B65EFB" w:rsidP="00585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Принести книги произведений В. Бианки. Выставка книг В.Бианки</w:t>
            </w:r>
          </w:p>
        </w:tc>
      </w:tr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Подготовка к восприятию произведения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Восприятие произведения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Проверка восприятия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Постановка учебной задачи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Перечитывание</w:t>
            </w:r>
            <w:proofErr w:type="spellEnd"/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 (3-5 приёмов)</w:t>
            </w:r>
          </w:p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и анализ текста (3-5 приёмов)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EFB" w:rsidRPr="00C10233" w:rsidTr="0058583A">
        <w:tc>
          <w:tcPr>
            <w:tcW w:w="523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</w:p>
        </w:tc>
        <w:tc>
          <w:tcPr>
            <w:tcW w:w="3696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0233">
              <w:rPr>
                <w:rFonts w:ascii="Times New Roman" w:hAnsi="Times New Roman" w:cs="Times New Roman"/>
                <w:sz w:val="24"/>
                <w:szCs w:val="24"/>
              </w:rPr>
              <w:t>Объяснение домашнего задания</w:t>
            </w:r>
          </w:p>
        </w:tc>
        <w:tc>
          <w:tcPr>
            <w:tcW w:w="2552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0" w:type="dxa"/>
          </w:tcPr>
          <w:p w:rsidR="00B65EFB" w:rsidRPr="00C10233" w:rsidRDefault="00B65EFB" w:rsidP="005858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5EFB" w:rsidRPr="00C10233" w:rsidRDefault="00B65EFB" w:rsidP="00B65E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02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5EFB" w:rsidRPr="00C10233" w:rsidRDefault="00B65EFB" w:rsidP="00B65E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65EFB" w:rsidRPr="00C10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C3FF9"/>
    <w:multiLevelType w:val="hybridMultilevel"/>
    <w:tmpl w:val="970ADB12"/>
    <w:lvl w:ilvl="0" w:tplc="0B4CC8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B453F7"/>
    <w:multiLevelType w:val="hybridMultilevel"/>
    <w:tmpl w:val="B17C748E"/>
    <w:lvl w:ilvl="0" w:tplc="21841040">
      <w:start w:val="1"/>
      <w:numFmt w:val="decimal"/>
      <w:lvlText w:val="%1)"/>
      <w:lvlJc w:val="left"/>
      <w:pPr>
        <w:ind w:left="1069" w:hanging="360"/>
      </w:pPr>
      <w:rPr>
        <w:rFonts w:eastAsiaTheme="minorEastAsi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D214DA"/>
    <w:multiLevelType w:val="hybridMultilevel"/>
    <w:tmpl w:val="D0A87648"/>
    <w:lvl w:ilvl="0" w:tplc="B1D0F0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5EFB"/>
    <w:rsid w:val="00B6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EFB"/>
    <w:pPr>
      <w:ind w:left="720"/>
      <w:contextualSpacing/>
    </w:pPr>
  </w:style>
  <w:style w:type="table" w:styleId="a4">
    <w:name w:val="Table Grid"/>
    <w:basedOn w:val="a1"/>
    <w:uiPriority w:val="39"/>
    <w:rsid w:val="00B65EF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1822</Words>
  <Characters>10387</Characters>
  <Application>Microsoft Office Word</Application>
  <DocSecurity>0</DocSecurity>
  <Lines>86</Lines>
  <Paragraphs>24</Paragraphs>
  <ScaleCrop>false</ScaleCrop>
  <Company/>
  <LinksUpToDate>false</LinksUpToDate>
  <CharactersWithSpaces>12185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2020-06-04T18:40:00Z</dcterms:created>
  <dcterms:modified xsi:type="dcterms:W3CDTF">2020-06-04T18:41:00Z</dcterms:modified>
</cp:coreProperties>
</file>