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AE" w:rsidRDefault="00C60BAE" w:rsidP="00467974">
      <w:pPr>
        <w:jc w:val="center"/>
      </w:pPr>
      <w:r>
        <w:t xml:space="preserve">ТЕМЫ </w:t>
      </w:r>
      <w:r w:rsidR="00CD5734">
        <w:t>ИНТЕЛЛЕКТУАЛЬНЫХ КАРТ</w:t>
      </w:r>
    </w:p>
    <w:p w:rsidR="00C80E8B" w:rsidRDefault="00CD5734" w:rsidP="00467974">
      <w:pPr>
        <w:jc w:val="center"/>
      </w:pPr>
      <w:r>
        <w:t>по дисциплине «ОСНОВЫ ПЕРДПРИНИМАТЕЛЬСКОЙ ДЕЯТЕЛЬНОСТИ»</w:t>
      </w:r>
    </w:p>
    <w:p w:rsidR="00C80E8B" w:rsidRDefault="00CD5734" w:rsidP="00467974">
      <w:pPr>
        <w:jc w:val="center"/>
      </w:pPr>
      <w:r>
        <w:t>З</w:t>
      </w:r>
      <w:r w:rsidR="00C80E8B">
        <w:t>ФО 202</w:t>
      </w:r>
      <w:r w:rsidR="00755897">
        <w:t>1</w:t>
      </w:r>
      <w:r w:rsidR="00C80E8B">
        <w:t>-2</w:t>
      </w:r>
      <w:r w:rsidR="00755897">
        <w:t>2</w:t>
      </w:r>
      <w:r w:rsidR="00C80E8B">
        <w:t xml:space="preserve"> </w:t>
      </w:r>
      <w:proofErr w:type="spellStart"/>
      <w:r w:rsidR="00C80E8B">
        <w:t>уч</w:t>
      </w:r>
      <w:proofErr w:type="spellEnd"/>
      <w:r w:rsidR="00C80E8B">
        <w:t>. г.</w:t>
      </w:r>
    </w:p>
    <w:p w:rsidR="00CD5734" w:rsidRDefault="00CD5734" w:rsidP="00467974">
      <w:pPr>
        <w:jc w:val="center"/>
      </w:pPr>
      <w:r>
        <w:t>для получения экзамена</w:t>
      </w:r>
    </w:p>
    <w:p w:rsidR="00C60BAE" w:rsidRDefault="00C60BAE" w:rsidP="00467974"/>
    <w:p w:rsidR="00C80E8B" w:rsidRDefault="00C80E8B" w:rsidP="00C80E8B">
      <w:pPr>
        <w:jc w:val="both"/>
      </w:pPr>
    </w:p>
    <w:p w:rsidR="00C80E8B" w:rsidRPr="00C80E8B" w:rsidRDefault="00C80E8B" w:rsidP="00C80E8B">
      <w:pPr>
        <w:ind w:firstLine="709"/>
        <w:jc w:val="both"/>
      </w:pPr>
      <w:r>
        <w:t xml:space="preserve">Уважаемые студенты! Вам необходимо </w:t>
      </w:r>
      <w:r w:rsidR="00CD5734">
        <w:t>сдел</w:t>
      </w:r>
      <w:r>
        <w:t xml:space="preserve">ать по </w:t>
      </w:r>
      <w:r w:rsidR="00B05332">
        <w:t>три</w:t>
      </w:r>
      <w:r>
        <w:t xml:space="preserve"> </w:t>
      </w:r>
      <w:r w:rsidR="00CD5734">
        <w:t xml:space="preserve">интеллектуальные </w:t>
      </w:r>
      <w:r w:rsidR="00FE29C8">
        <w:t>карт</w:t>
      </w:r>
      <w:r w:rsidR="00CD5734">
        <w:t>ы</w:t>
      </w:r>
      <w:r>
        <w:t xml:space="preserve"> по дисциплине </w:t>
      </w:r>
      <w:r w:rsidR="00CD5734">
        <w:t>(</w:t>
      </w:r>
      <w:r w:rsidR="0035116A">
        <w:t xml:space="preserve">вы можете самостоятельно </w:t>
      </w:r>
      <w:r w:rsidR="00755897">
        <w:t>выбрать</w:t>
      </w:r>
      <w:r w:rsidR="0035116A">
        <w:t xml:space="preserve"> по три </w:t>
      </w:r>
      <w:r w:rsidR="00755897">
        <w:t xml:space="preserve"> темы и записать напротив них свои ФИО</w:t>
      </w:r>
      <w:r w:rsidR="0035116A">
        <w:t>.</w:t>
      </w:r>
      <w:proofErr w:type="gramStart"/>
      <w:r w:rsidR="0035116A">
        <w:t xml:space="preserve"> Далее староста высылает мне файл с обозначенными темами</w:t>
      </w:r>
      <w:r w:rsidR="00CD5734">
        <w:t>)</w:t>
      </w:r>
      <w:r>
        <w:t>.</w:t>
      </w:r>
      <w:proofErr w:type="gramEnd"/>
      <w:r>
        <w:t xml:space="preserve"> </w:t>
      </w:r>
      <w:r w:rsidR="00CD5734">
        <w:t xml:space="preserve">Задание выполняется в соответствии с </w:t>
      </w:r>
      <w:proofErr w:type="gramStart"/>
      <w:r w:rsidR="00CD5734">
        <w:t>методикой, разработанной А.М. Кауновым</w:t>
      </w:r>
      <w:r>
        <w:t xml:space="preserve"> и вы</w:t>
      </w:r>
      <w:r w:rsidR="00CD5734">
        <w:t>сылается</w:t>
      </w:r>
      <w:proofErr w:type="gramEnd"/>
      <w:r w:rsidR="00CD5734">
        <w:t xml:space="preserve"> мне </w:t>
      </w:r>
      <w:r>
        <w:t xml:space="preserve">через портал </w:t>
      </w:r>
      <w:r>
        <w:rPr>
          <w:lang w:val="en-US"/>
        </w:rPr>
        <w:t>EDU</w:t>
      </w:r>
      <w:r w:rsidRPr="00C80E8B">
        <w:t xml:space="preserve"> </w:t>
      </w:r>
      <w:r>
        <w:rPr>
          <w:lang w:val="en-US"/>
        </w:rPr>
        <w:t>VSPU</w:t>
      </w:r>
      <w:r w:rsidR="00CD5734">
        <w:t xml:space="preserve"> на проверку. </w:t>
      </w:r>
      <w:r w:rsidR="00FE29C8">
        <w:t>Такой вариант заменит нам с вами проведение комплексного итогового экзамена по всем трем разделам дисциплины</w:t>
      </w:r>
      <w:r>
        <w:t>.</w:t>
      </w:r>
      <w:r w:rsidR="00FE29C8">
        <w:t xml:space="preserve"> Не забудьте также прикрепить и выслать </w:t>
      </w:r>
      <w:r w:rsidR="00755897">
        <w:t xml:space="preserve">мне задания с последней сессии </w:t>
      </w:r>
      <w:r w:rsidR="00FE29C8">
        <w:t>(интеллект карты и бизнес планы).</w:t>
      </w:r>
      <w:r>
        <w:t xml:space="preserve"> </w:t>
      </w:r>
      <w:r w:rsidR="00FE29C8">
        <w:t>В отдельном файле в папке дисциплины представлены методические рекомендации для разработки интеллект карт.</w:t>
      </w:r>
      <w:r>
        <w:t xml:space="preserve"> </w:t>
      </w:r>
      <w:r w:rsidR="00FE29C8">
        <w:t>Также н</w:t>
      </w:r>
      <w:r>
        <w:t xml:space="preserve">а портале в папке </w:t>
      </w:r>
      <w:r w:rsidR="00FE29C8">
        <w:t xml:space="preserve">ОСНОВЫ ПЕРДПРИНИМАТЕЛЬСКОЙ ДЕЯТЕЛЬНОСТИ </w:t>
      </w:r>
      <w:r>
        <w:t xml:space="preserve">вы найдете </w:t>
      </w:r>
      <w:r w:rsidR="00FE29C8">
        <w:t>теоретическую информацию по курсу</w:t>
      </w:r>
      <w:r>
        <w:t xml:space="preserve">. </w:t>
      </w:r>
      <w:r w:rsidR="00FE29C8">
        <w:t xml:space="preserve">Разработку интеллект карт вы должны закончить </w:t>
      </w:r>
      <w:r w:rsidR="00962F4B">
        <w:t xml:space="preserve">и сдать </w:t>
      </w:r>
      <w:r w:rsidR="00FE29C8">
        <w:t>до 30.01.202</w:t>
      </w:r>
      <w:r w:rsidR="00755897">
        <w:t>2</w:t>
      </w:r>
      <w:r w:rsidR="00FE29C8">
        <w:t>. После этого электронная ведомость будет закрыта.</w:t>
      </w:r>
    </w:p>
    <w:p w:rsidR="00C80E8B" w:rsidRDefault="00C80E8B" w:rsidP="00467974"/>
    <w:p w:rsidR="00C80E8B" w:rsidRDefault="00C80E8B" w:rsidP="00467974"/>
    <w:p w:rsidR="00755897" w:rsidRDefault="00C60BAE" w:rsidP="00467974">
      <w:pPr>
        <w:ind w:firstLine="360"/>
        <w:jc w:val="both"/>
      </w:pPr>
      <w:r>
        <w:t>1. История возникновения и развития коммерции и предпринимательства за рубежом и в России.</w:t>
      </w:r>
    </w:p>
    <w:p w:rsidR="00C60BAE" w:rsidRDefault="00C60BAE" w:rsidP="00467974">
      <w:pPr>
        <w:ind w:firstLine="360"/>
        <w:jc w:val="both"/>
      </w:pPr>
      <w:r>
        <w:t>2. Коммерческая деятельность как категория рыночной экономики: содержание, цели, формирование.</w:t>
      </w:r>
      <w:r w:rsidR="00FE29C8" w:rsidRPr="00FE29C8">
        <w:t xml:space="preserve"> </w:t>
      </w:r>
    </w:p>
    <w:p w:rsidR="00C60BAE" w:rsidRDefault="00C60BAE" w:rsidP="00467974">
      <w:pPr>
        <w:ind w:firstLine="360"/>
        <w:jc w:val="both"/>
      </w:pPr>
      <w:r>
        <w:t>3. Технология осуществления коммерческих сделок предприятиями на рынке товаров и услуг.</w:t>
      </w:r>
      <w:r w:rsidR="00FE29C8" w:rsidRPr="00FE29C8">
        <w:t xml:space="preserve"> </w:t>
      </w:r>
    </w:p>
    <w:p w:rsidR="00C60BAE" w:rsidRDefault="00C60BAE" w:rsidP="00467974">
      <w:pPr>
        <w:ind w:firstLine="360"/>
        <w:jc w:val="both"/>
      </w:pPr>
      <w:r>
        <w:t>4. Организационно-методологические аспекты формирования коммерческой деятельности предприятиями на рынке товаров и услуг.</w:t>
      </w:r>
      <w:r w:rsidR="00FE29C8" w:rsidRPr="00FE29C8">
        <w:t xml:space="preserve"> </w:t>
      </w:r>
    </w:p>
    <w:p w:rsidR="00C60BAE" w:rsidRDefault="00C60BAE" w:rsidP="00467974">
      <w:pPr>
        <w:ind w:firstLine="360"/>
        <w:jc w:val="both"/>
      </w:pPr>
      <w:r>
        <w:t>5. Финансовое обеспечение коммерческой деятельности предприятий на рынке товаров и услуг.</w:t>
      </w:r>
      <w:r w:rsidR="00FE29C8" w:rsidRPr="00FE29C8">
        <w:t xml:space="preserve"> </w:t>
      </w:r>
    </w:p>
    <w:p w:rsidR="00C60BAE" w:rsidRDefault="00C60BAE" w:rsidP="00467974">
      <w:pPr>
        <w:ind w:firstLine="360"/>
        <w:jc w:val="both"/>
      </w:pPr>
      <w:r>
        <w:t>6. Организация и развитие коммерческой деятельности предприятий на рынке товаров и услуг.</w:t>
      </w:r>
      <w:r w:rsidR="00FE29C8" w:rsidRPr="00FE29C8">
        <w:rPr>
          <w:color w:val="FF0000"/>
        </w:rPr>
        <w:t xml:space="preserve"> </w:t>
      </w:r>
    </w:p>
    <w:p w:rsidR="00C60BAE" w:rsidRDefault="00C60BAE" w:rsidP="00467974">
      <w:pPr>
        <w:ind w:firstLine="360"/>
        <w:jc w:val="both"/>
      </w:pPr>
      <w:r>
        <w:t>7. Влияние коммерческих сделок, заключаемых субъектами рынка товаров и услуг, на результативность предприятия.</w:t>
      </w:r>
      <w:r w:rsidR="00FE29C8" w:rsidRPr="00FE29C8">
        <w:t xml:space="preserve"> </w:t>
      </w:r>
    </w:p>
    <w:p w:rsidR="00C60BAE" w:rsidRDefault="00C60BAE" w:rsidP="00467974">
      <w:pPr>
        <w:ind w:firstLine="360"/>
        <w:jc w:val="both"/>
      </w:pPr>
      <w:r>
        <w:t>8. Риск в торговле товарами и его распределение между сторонами коммерческих договоров.</w:t>
      </w:r>
      <w:r w:rsidR="00FE29C8" w:rsidRPr="00FE29C8">
        <w:rPr>
          <w:color w:val="00B050"/>
        </w:rPr>
        <w:t xml:space="preserve"> </w:t>
      </w:r>
    </w:p>
    <w:p w:rsidR="00C60BAE" w:rsidRDefault="00C60BAE" w:rsidP="00467974">
      <w:pPr>
        <w:ind w:firstLine="360"/>
        <w:jc w:val="both"/>
      </w:pPr>
      <w:r>
        <w:t>9. Характеристика и оценка товара как объекта коммерческой деятельности на потребительском рынке (рынке товаров производственного назначения).</w:t>
      </w:r>
      <w:r w:rsidR="00FE29C8" w:rsidRPr="00FE29C8">
        <w:t xml:space="preserve"> </w:t>
      </w:r>
    </w:p>
    <w:p w:rsidR="00755897" w:rsidRDefault="00C60BAE" w:rsidP="00467974">
      <w:pPr>
        <w:ind w:firstLine="360"/>
        <w:jc w:val="both"/>
        <w:rPr>
          <w:color w:val="92D050"/>
        </w:rPr>
      </w:pPr>
      <w:r>
        <w:t>10. Услуги на рынке товаров в обеспечении коммерческой деятельности: виды, содержание, издержки в обращении товаров, получение прибыли.</w:t>
      </w:r>
      <w:r w:rsidR="00962F4B" w:rsidRPr="00962F4B">
        <w:t xml:space="preserve"> </w:t>
      </w:r>
    </w:p>
    <w:p w:rsidR="00755897" w:rsidRDefault="00C60BAE" w:rsidP="00467974">
      <w:pPr>
        <w:ind w:firstLine="360"/>
        <w:jc w:val="both"/>
        <w:rPr>
          <w:color w:val="0070C0"/>
        </w:rPr>
      </w:pPr>
      <w:r>
        <w:t>11. Методы и принципы проведения коммерческих сделок по закупке и продаже товаров предприятиями в новых условиях хозяйствования.</w:t>
      </w:r>
      <w:r w:rsidR="00FE29C8" w:rsidRPr="00FE29C8">
        <w:rPr>
          <w:color w:val="0070C0"/>
        </w:rPr>
        <w:t xml:space="preserve"> </w:t>
      </w:r>
    </w:p>
    <w:p w:rsidR="00C60BAE" w:rsidRDefault="00C60BAE" w:rsidP="00467974">
      <w:pPr>
        <w:ind w:firstLine="360"/>
        <w:jc w:val="both"/>
      </w:pPr>
      <w:r>
        <w:t>12. Методология исследования коммерческой деятельности предприятий, функционирующих в сфере товарного обращения.</w:t>
      </w:r>
      <w:r w:rsidR="00FE29C8" w:rsidRPr="00FE29C8">
        <w:rPr>
          <w:color w:val="FFC000"/>
        </w:rPr>
        <w:t xml:space="preserve"> </w:t>
      </w:r>
    </w:p>
    <w:p w:rsidR="00755897" w:rsidRDefault="00C60BAE" w:rsidP="00467974">
      <w:pPr>
        <w:ind w:firstLine="360"/>
        <w:jc w:val="both"/>
        <w:rPr>
          <w:color w:val="7030A0"/>
        </w:rPr>
      </w:pPr>
      <w:r>
        <w:t>13. Моделирование товарного ассортимента предприятия и его прогнозная оценка.</w:t>
      </w:r>
      <w:r w:rsidR="00FE29C8" w:rsidRPr="00FE29C8">
        <w:rPr>
          <w:color w:val="7030A0"/>
        </w:rPr>
        <w:t xml:space="preserve"> </w:t>
      </w:r>
    </w:p>
    <w:p w:rsidR="00C60BAE" w:rsidRDefault="00C60BAE" w:rsidP="00467974">
      <w:pPr>
        <w:ind w:firstLine="360"/>
        <w:jc w:val="both"/>
      </w:pPr>
      <w:r>
        <w:t>14. Прогнозная оценка спроса на рынке товаров (услуг).</w:t>
      </w:r>
    </w:p>
    <w:p w:rsidR="00755897" w:rsidRDefault="00C60BAE" w:rsidP="00467974">
      <w:pPr>
        <w:ind w:firstLine="360"/>
        <w:jc w:val="both"/>
      </w:pPr>
      <w:r>
        <w:t>15. Планирование и прогнозирование объема закупок и продаж товаров</w:t>
      </w:r>
      <w:r w:rsidR="00755897">
        <w:t xml:space="preserve"> предприятиями в условиях рынка.</w:t>
      </w:r>
    </w:p>
    <w:p w:rsidR="00C60BAE" w:rsidRDefault="00C60BAE" w:rsidP="00467974">
      <w:pPr>
        <w:ind w:firstLine="360"/>
        <w:jc w:val="both"/>
      </w:pPr>
      <w:r>
        <w:t>16. Организационные аспекты закупки и поставки товаров в коммерческие предприятия.</w:t>
      </w:r>
      <w:r w:rsidR="00962F4B" w:rsidRPr="00962F4B">
        <w:rPr>
          <w:b/>
        </w:rPr>
        <w:t xml:space="preserve"> </w:t>
      </w:r>
    </w:p>
    <w:p w:rsidR="00C60BAE" w:rsidRDefault="00C60BAE" w:rsidP="00467974">
      <w:pPr>
        <w:ind w:firstLine="360"/>
        <w:jc w:val="both"/>
      </w:pPr>
      <w:r>
        <w:t>17. Управление товарооборотом и товарными запасами на предприятии с целью повышения эффективности коммерческой деятельности.</w:t>
      </w:r>
      <w:r w:rsidR="00FE29C8" w:rsidRPr="00FE29C8">
        <w:rPr>
          <w:color w:val="808080" w:themeColor="background1" w:themeShade="80"/>
        </w:rPr>
        <w:t xml:space="preserve"> </w:t>
      </w:r>
    </w:p>
    <w:p w:rsidR="00755897" w:rsidRDefault="00C60BAE" w:rsidP="00755897">
      <w:pPr>
        <w:ind w:firstLine="360"/>
        <w:jc w:val="both"/>
      </w:pPr>
      <w:r>
        <w:t>18. Организация и управление процессами товародвижения на рынке.</w:t>
      </w:r>
      <w:r w:rsidR="00962F4B" w:rsidRPr="00962F4B">
        <w:rPr>
          <w:color w:val="92D050"/>
        </w:rPr>
        <w:t xml:space="preserve"> </w:t>
      </w:r>
    </w:p>
    <w:p w:rsidR="00C60BAE" w:rsidRDefault="00C60BAE" w:rsidP="00467974">
      <w:pPr>
        <w:ind w:firstLine="360"/>
        <w:jc w:val="both"/>
      </w:pPr>
      <w:r>
        <w:t>продажи предприятий в условиях конкуренции.</w:t>
      </w:r>
    </w:p>
    <w:p w:rsidR="00C60BAE" w:rsidRDefault="00C60BAE" w:rsidP="00467974">
      <w:pPr>
        <w:ind w:firstLine="360"/>
        <w:jc w:val="both"/>
      </w:pPr>
      <w:r>
        <w:t>20. Сервисное обслуживание в торговле и перспективы его развития в современных условиях.</w:t>
      </w:r>
    </w:p>
    <w:p w:rsidR="00C60BAE" w:rsidRDefault="00C60BAE" w:rsidP="00467974">
      <w:pPr>
        <w:ind w:firstLine="360"/>
        <w:jc w:val="both"/>
      </w:pPr>
      <w:r>
        <w:lastRenderedPageBreak/>
        <w:t>21. Организация и развитие розничной торговли в условиях рынка как сферы коммерческой деятельности.</w:t>
      </w:r>
    </w:p>
    <w:p w:rsidR="00C60BAE" w:rsidRDefault="00C60BAE" w:rsidP="00467974">
      <w:pPr>
        <w:ind w:firstLine="360"/>
        <w:jc w:val="both"/>
      </w:pPr>
      <w:r>
        <w:t>22. Организация и развитие оптовой и розничной торговли в зарубежных странах.</w:t>
      </w:r>
    </w:p>
    <w:p w:rsidR="00C60BAE" w:rsidRDefault="00C60BAE" w:rsidP="00467974">
      <w:pPr>
        <w:ind w:firstLine="360"/>
        <w:jc w:val="both"/>
      </w:pPr>
      <w:r>
        <w:t>23. Сравнительная характеристика коммерческой деятельности разных форм предприятий розничной торговли в рыночных условиях.</w:t>
      </w:r>
    </w:p>
    <w:p w:rsidR="00C60BAE" w:rsidRDefault="00C60BAE" w:rsidP="00467974">
      <w:pPr>
        <w:ind w:firstLine="360"/>
        <w:jc w:val="both"/>
      </w:pPr>
      <w:r>
        <w:t>24. Оптовая торговля в системе распределения общественного продукта и развитие ее организационных форм.</w:t>
      </w:r>
    </w:p>
    <w:p w:rsidR="00C60BAE" w:rsidRDefault="00C60BAE" w:rsidP="00467974">
      <w:pPr>
        <w:ind w:firstLine="360"/>
        <w:jc w:val="both"/>
      </w:pPr>
      <w:r>
        <w:t>25. Особенности торговли научно-технологической продукцией на российском рынке по лицензионным договорам.</w:t>
      </w:r>
    </w:p>
    <w:p w:rsidR="00C60BAE" w:rsidRDefault="00C60BAE" w:rsidP="00467974">
      <w:pPr>
        <w:ind w:firstLine="360"/>
        <w:jc w:val="both"/>
      </w:pPr>
      <w:r>
        <w:t>26. Образование и развитие рынка лизинга в России.</w:t>
      </w:r>
      <w:r w:rsidR="00962F4B" w:rsidRPr="00962F4B">
        <w:rPr>
          <w:b/>
        </w:rPr>
        <w:t xml:space="preserve"> </w:t>
      </w:r>
    </w:p>
    <w:p w:rsidR="00C60BAE" w:rsidRDefault="00C60BAE" w:rsidP="00467974">
      <w:pPr>
        <w:ind w:firstLine="360"/>
        <w:jc w:val="both"/>
      </w:pPr>
      <w:r>
        <w:t>27. Особенности коммерческой деятельности в сфере услуг.</w:t>
      </w:r>
    </w:p>
    <w:p w:rsidR="00C60BAE" w:rsidRDefault="00C60BAE" w:rsidP="00467974">
      <w:pPr>
        <w:ind w:firstLine="360"/>
        <w:jc w:val="both"/>
      </w:pPr>
      <w:r>
        <w:t>28. Развитие материально-технической базы в торговле с целью повышения эффективности коммерческой деятельности.</w:t>
      </w:r>
    </w:p>
    <w:p w:rsidR="00C60BAE" w:rsidRDefault="00C60BAE" w:rsidP="00467974">
      <w:pPr>
        <w:ind w:firstLine="360"/>
        <w:jc w:val="both"/>
      </w:pPr>
      <w:r>
        <w:t>29. Инвестиции как источник развития материально-технологической оснащенности коммерческих предприятий.</w:t>
      </w:r>
    </w:p>
    <w:p w:rsidR="00C60BAE" w:rsidRDefault="00C60BAE" w:rsidP="00467974">
      <w:pPr>
        <w:ind w:firstLine="360"/>
        <w:jc w:val="both"/>
      </w:pPr>
      <w:r>
        <w:t>30. Оценка результативности коммерческой деятельности предприятия в условиях рынка.</w:t>
      </w:r>
    </w:p>
    <w:p w:rsidR="00D77074" w:rsidRDefault="00D77074"/>
    <w:sectPr w:rsidR="00D77074" w:rsidSect="00467974">
      <w:pgSz w:w="11906" w:h="16838"/>
      <w:pgMar w:top="719" w:right="850" w:bottom="540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B007B"/>
    <w:rsid w:val="001F5A17"/>
    <w:rsid w:val="0035116A"/>
    <w:rsid w:val="003A17EA"/>
    <w:rsid w:val="00467974"/>
    <w:rsid w:val="005D463E"/>
    <w:rsid w:val="00647D98"/>
    <w:rsid w:val="007317D9"/>
    <w:rsid w:val="00755897"/>
    <w:rsid w:val="00847481"/>
    <w:rsid w:val="0087144B"/>
    <w:rsid w:val="008B007B"/>
    <w:rsid w:val="00962F4B"/>
    <w:rsid w:val="00A06D6E"/>
    <w:rsid w:val="00B05332"/>
    <w:rsid w:val="00B22EBA"/>
    <w:rsid w:val="00C60BAE"/>
    <w:rsid w:val="00C80E8B"/>
    <w:rsid w:val="00CD5734"/>
    <w:rsid w:val="00D77074"/>
    <w:rsid w:val="00FE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6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77074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B00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711C"/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77074"/>
    <w:rPr>
      <w:sz w:val="24"/>
      <w:szCs w:val="24"/>
    </w:rPr>
  </w:style>
  <w:style w:type="paragraph" w:styleId="a3">
    <w:name w:val="Title"/>
    <w:basedOn w:val="a"/>
    <w:link w:val="a4"/>
    <w:uiPriority w:val="99"/>
    <w:qFormat/>
    <w:locked/>
    <w:rsid w:val="00D77074"/>
    <w:pPr>
      <w:ind w:left="-567" w:right="-1050" w:firstLine="283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rsid w:val="00D77074"/>
    <w:rPr>
      <w:sz w:val="28"/>
      <w:szCs w:val="28"/>
    </w:rPr>
  </w:style>
  <w:style w:type="paragraph" w:styleId="a5">
    <w:name w:val="Block Text"/>
    <w:basedOn w:val="a"/>
    <w:uiPriority w:val="99"/>
    <w:rsid w:val="00D77074"/>
    <w:pPr>
      <w:spacing w:line="360" w:lineRule="auto"/>
      <w:ind w:left="-567" w:right="-1049" w:firstLine="284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КУРСОВЫХ РАБОТ И РЕФЕРАТОВ</vt:lpstr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КУРСОВЫХ РАБОТ И РЕФЕРАТОВ</dc:title>
  <dc:creator>User</dc:creator>
  <cp:lastModifiedBy>user</cp:lastModifiedBy>
  <cp:revision>4</cp:revision>
  <dcterms:created xsi:type="dcterms:W3CDTF">2022-01-08T19:48:00Z</dcterms:created>
  <dcterms:modified xsi:type="dcterms:W3CDTF">2022-01-08T19:51:00Z</dcterms:modified>
</cp:coreProperties>
</file>