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1F8" w:rsidRPr="000931F8" w:rsidRDefault="000931F8" w:rsidP="000931F8">
      <w:pPr>
        <w:spacing w:before="75" w:after="75"/>
        <w:ind w:left="75" w:right="75"/>
        <w:outlineLvl w:val="0"/>
        <w:rPr>
          <w:rFonts w:ascii="Arial" w:eastAsia="Times New Roman" w:hAnsi="Arial" w:cs="Arial"/>
          <w:b/>
          <w:bCs/>
          <w:color w:val="000000"/>
          <w:kern w:val="36"/>
          <w:sz w:val="33"/>
          <w:szCs w:val="33"/>
          <w:lang w:eastAsia="ru-RU"/>
        </w:rPr>
      </w:pPr>
      <w:r w:rsidRPr="000931F8">
        <w:rPr>
          <w:rFonts w:ascii="Arial" w:eastAsia="Times New Roman" w:hAnsi="Arial" w:cs="Arial"/>
          <w:b/>
          <w:bCs/>
          <w:color w:val="000000"/>
          <w:kern w:val="36"/>
          <w:sz w:val="33"/>
          <w:szCs w:val="33"/>
          <w:lang w:eastAsia="ru-RU"/>
        </w:rPr>
        <w:t>Учебное пособие: Транспортное обслуживание туристов</w:t>
      </w:r>
    </w:p>
    <w:tbl>
      <w:tblPr>
        <w:tblW w:w="5000" w:type="pct"/>
        <w:tblCellSpacing w:w="15" w:type="dxa"/>
        <w:shd w:val="clear" w:color="auto" w:fill="FFFFDD"/>
        <w:tblCellMar>
          <w:left w:w="0" w:type="dxa"/>
          <w:right w:w="0" w:type="dxa"/>
        </w:tblCellMar>
        <w:tblLook w:val="04A0"/>
      </w:tblPr>
      <w:tblGrid>
        <w:gridCol w:w="9595"/>
      </w:tblGrid>
      <w:tr w:rsidR="000931F8" w:rsidRPr="000931F8" w:rsidTr="000931F8">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FFFFDD"/>
            <w:tcMar>
              <w:top w:w="75" w:type="dxa"/>
              <w:left w:w="75" w:type="dxa"/>
              <w:bottom w:w="75" w:type="dxa"/>
              <w:right w:w="75" w:type="dxa"/>
            </w:tcMar>
            <w:hideMark/>
          </w:tcPr>
          <w:p w:rsidR="000931F8" w:rsidRPr="000931F8" w:rsidRDefault="000931F8" w:rsidP="000931F8">
            <w:pPr>
              <w:ind w:left="75" w:right="75"/>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Название: Транспортное обслуживание туристов</w:t>
            </w:r>
            <w:r w:rsidRPr="000931F8">
              <w:rPr>
                <w:rFonts w:ascii="Arial" w:eastAsia="Times New Roman" w:hAnsi="Arial" w:cs="Arial"/>
                <w:sz w:val="20"/>
                <w:szCs w:val="20"/>
                <w:lang w:eastAsia="ru-RU"/>
              </w:rPr>
              <w:br/>
              <w:t>Раздел: </w:t>
            </w:r>
            <w:hyperlink r:id="rId4" w:history="1">
              <w:r w:rsidRPr="000931F8">
                <w:rPr>
                  <w:rFonts w:ascii="Arial" w:eastAsia="Times New Roman" w:hAnsi="Arial" w:cs="Arial"/>
                  <w:color w:val="800080"/>
                  <w:sz w:val="20"/>
                  <w:u w:val="single"/>
                  <w:lang w:eastAsia="ru-RU"/>
                </w:rPr>
                <w:t>Рефераты по физкультуре и спорту</w:t>
              </w:r>
            </w:hyperlink>
            <w:r w:rsidRPr="000931F8">
              <w:rPr>
                <w:rFonts w:ascii="Arial" w:eastAsia="Times New Roman" w:hAnsi="Arial" w:cs="Arial"/>
                <w:sz w:val="20"/>
                <w:szCs w:val="20"/>
                <w:lang w:eastAsia="ru-RU"/>
              </w:rPr>
              <w:br/>
              <w:t>Тип: </w:t>
            </w:r>
            <w:r w:rsidRPr="000931F8">
              <w:rPr>
                <w:rFonts w:ascii="Arial" w:eastAsia="Times New Roman" w:hAnsi="Arial" w:cs="Arial"/>
                <w:b/>
                <w:bCs/>
                <w:sz w:val="20"/>
                <w:lang w:eastAsia="ru-RU"/>
              </w:rPr>
              <w:t>учебное пособие</w:t>
            </w:r>
            <w:r w:rsidRPr="000931F8">
              <w:rPr>
                <w:rFonts w:ascii="Arial" w:eastAsia="Times New Roman" w:hAnsi="Arial" w:cs="Arial"/>
                <w:sz w:val="20"/>
                <w:szCs w:val="20"/>
                <w:lang w:eastAsia="ru-RU"/>
              </w:rPr>
              <w:t> Добавлен 01:46:47 12 августа 2010 </w:t>
            </w:r>
            <w:hyperlink r:id="rId5" w:history="1">
              <w:r w:rsidRPr="000931F8">
                <w:rPr>
                  <w:rFonts w:ascii="Arial" w:eastAsia="Times New Roman" w:hAnsi="Arial" w:cs="Arial"/>
                  <w:color w:val="800080"/>
                  <w:sz w:val="20"/>
                  <w:u w:val="single"/>
                  <w:lang w:eastAsia="ru-RU"/>
                </w:rPr>
                <w:t>Похожие работы</w:t>
              </w:r>
            </w:hyperlink>
            <w:r w:rsidRPr="000931F8">
              <w:rPr>
                <w:rFonts w:ascii="Arial" w:eastAsia="Times New Roman" w:hAnsi="Arial" w:cs="Arial"/>
                <w:sz w:val="20"/>
                <w:szCs w:val="20"/>
                <w:lang w:eastAsia="ru-RU"/>
              </w:rPr>
              <w:br/>
              <w:t>Просмотров: 15748 </w:t>
            </w:r>
            <w:hyperlink r:id="rId6" w:history="1">
              <w:r w:rsidRPr="000931F8">
                <w:rPr>
                  <w:rFonts w:ascii="Arial" w:eastAsia="Times New Roman" w:hAnsi="Arial" w:cs="Arial"/>
                  <w:color w:val="800080"/>
                  <w:sz w:val="20"/>
                  <w:u w:val="single"/>
                  <w:lang w:eastAsia="ru-RU"/>
                </w:rPr>
                <w:t>Комментариев: 16</w:t>
              </w:r>
            </w:hyperlink>
            <w:r w:rsidRPr="000931F8">
              <w:rPr>
                <w:rFonts w:ascii="Arial" w:eastAsia="Times New Roman" w:hAnsi="Arial" w:cs="Arial"/>
                <w:sz w:val="20"/>
                <w:szCs w:val="20"/>
                <w:lang w:eastAsia="ru-RU"/>
              </w:rPr>
              <w:t> Оценило: 5 человек Средний балл: 5 Оценка: неизвестно     </w:t>
            </w:r>
            <w:hyperlink r:id="rId7" w:history="1">
              <w:r w:rsidRPr="000931F8">
                <w:rPr>
                  <w:rFonts w:ascii="Arial" w:eastAsia="Times New Roman" w:hAnsi="Arial" w:cs="Arial"/>
                  <w:color w:val="800080"/>
                  <w:sz w:val="20"/>
                  <w:u w:val="single"/>
                  <w:lang w:eastAsia="ru-RU"/>
                </w:rPr>
                <w:t>Скачать</w:t>
              </w:r>
            </w:hyperlink>
          </w:p>
        </w:tc>
      </w:tr>
      <w:tr w:rsidR="000931F8" w:rsidRPr="000931F8" w:rsidTr="000931F8">
        <w:trPr>
          <w:tblCellSpacing w:w="15" w:type="dxa"/>
        </w:trPr>
        <w:tc>
          <w:tcPr>
            <w:tcW w:w="3500" w:type="pct"/>
            <w:tcBorders>
              <w:top w:val="single" w:sz="6" w:space="0" w:color="000000"/>
              <w:left w:val="single" w:sz="6" w:space="0" w:color="000000"/>
              <w:bottom w:val="single" w:sz="6" w:space="0" w:color="000000"/>
              <w:right w:val="single" w:sz="6" w:space="0" w:color="000000"/>
            </w:tcBorders>
            <w:shd w:val="clear" w:color="auto" w:fill="FFFFDD"/>
            <w:tcMar>
              <w:top w:w="75" w:type="dxa"/>
              <w:left w:w="75" w:type="dxa"/>
              <w:bottom w:w="75" w:type="dxa"/>
              <w:right w:w="75" w:type="dxa"/>
            </w:tcMar>
            <w:hideMark/>
          </w:tcPr>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sz w:val="20"/>
                <w:szCs w:val="20"/>
                <w:lang w:eastAsia="ru-RU"/>
              </w:rPr>
              <w:t>Н.Н. ПИЛИПУК</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Транспортное обслуживание в туризме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sz w:val="20"/>
                <w:szCs w:val="20"/>
                <w:lang w:eastAsia="ru-RU"/>
              </w:rPr>
              <w:t>Учебно-методический комплекс</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sz w:val="20"/>
                <w:szCs w:val="20"/>
                <w:lang w:eastAsia="ru-RU"/>
              </w:rPr>
              <w:t>Минск</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sz w:val="20"/>
                <w:szCs w:val="20"/>
                <w:lang w:eastAsia="ru-RU"/>
              </w:rPr>
              <w:t>2009</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Содержание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1. Транспортное обслуживание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1.1. Использование транспортных средств при туристических путешествиях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1.2. Состояние транспортной системы обслуживания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1.3. Классификация транспортных путешествий и 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2.</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 Правовые основы регулирования перевозок пассажиров воздушным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2.2. Договор о воздушной перевозке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2.3. Авиационные тарифы. Виды и типы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2.4. Технология обслуживания авиапассажиров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2.5.Регистрация пассажиров на воздушный рейс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2.6.Таможенный досмотр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2.7. Санитарно-эпидемиологический контроль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2.8.Паспортно-визовый контроль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2.9. Специальный контроль безопасности полетов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2.10. Посадка пассажиров на борт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2.11.Обслуживание пассажиров в аэропорту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2.12. Особенности обслуживания отдельных категорий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2.13. Правила перевозки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2.14. Особенности перевозки отдельных групп предметов и вещей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2.15. Чартерные авиарейсы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2.16. Сервис для авиапассажиров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3. Обслуживание туристов железнодорожным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3.1. Правовые основы перевозок пассажиров железнодорожным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3.2. Классификация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3.3. Перевозочные документы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3.4. Тарифы. Льготы. Сборы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3.5. Правила перевозки пассажиров на железнодорожном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3.6. Перевозка ручной клади багажа и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3.7. Сервис для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3.8. Особенности обслуживания организованных групп туристов на железнодорожном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4. Обслуживание туристов автомобильным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4.1.Правовые основы перевозки пассажиров автомобильным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4.2.Классификация подвижного состава и требования к туристическим автобусам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4.3.Организация перевозок пассажиров в автобусах, предоставляемых по договорам или отдельным заказам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4.4.Обеспечение безопасности пассажиров при перевозках автобусами во внутреннем сообщении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4.5.Организация перевозок туристов автомобильным транспортом на международных маршрутах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4.6. Документы, необходимые при реализации международных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5. Обслуживание туристов водным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5.1. Правовые основы регулирования перевозок пассажиров водным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5.2. Обслуживание туристов на морских, круизных судах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5.3. Обслуживание туристов на речных, круизных судах.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Тема 6. Доходы, прибыль, рентабельность и налоги на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6.1. Экономические показатели и их особенности на различных видах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6.2. Расчет себестоимости и перевозок пассажиров, багажа и почты по железной дороге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7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7.1. Договорные отношения с туристами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7.2. Договорные отношения с автоперевозчиком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7.3. Договорные отношения с железной дорогой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8. Тарифы транспортных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8.1. Тарифы на авиационные перевозки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8.2.Тарифы на железнодорожные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8.3.Тарифы на услуги водного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Тема 9. Международно-правовое регулирование отношений в области туризма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1. Транспортное обслуживание туристов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1.1.Использование транспортных средств при туристических путешествиях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настоящее время туроператору при выборе способа перемещения туристов предоставлен широкий спектр видов транспорта и типов технических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Однако кажущаяся простота задачи выбора транспорта не относит процедуру выбора, требуется тщательный учёт многих факторов.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Перевозчики могут оказывать транспортные услуги туристам лишь в период нормативного срока службы технических средств, а использование ими объектов инфраструктуры допускается в период, когда на объектах не проводятся ремонтно-восстановительные или строительные работы.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от этапа тура, цели поездки и объема, оказываемых на маршруте услуг перевозчиков делят на основных и вспомогательных.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Операции трансфера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 от мест прибытия в начальный пункт тура (вокзал, порт, пристань) до места их сбора (пересадка в другое транспортное средство, размещение и временное проживание в отеле, кемпинге, лагере);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обратно из конечного пункта маршрута к месту их убытия из 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в места (из мест) посещения или непродолжительного пребывания в данной рекреационной зоне;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групповые перевозки туристов на дальнее расстояние в места посещения или к объектам туристического интереса – в рекреационные зоны, на аттракции, спортивные состязания, к местам поклонения и в другие пункты. Это пространственные перемещения транспортом регулярного сообщения в пределах расстояний, предусмотренных программой путешествия;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автобусные или железнодорожные, или авиационные путешествия по маршруту тура, а также речные и морские круизные туры с предоставлением частичного или полного набора услуг, входящих в состав специально подготовленного туристического продукта;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транспортные услуги при экскурсионном (групповом или индивидуальном) обслуживании в городе, в парковой или заповедно-ландшафтной зоне и т.п.;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грузовые и грузопассажирские перевозки для участников шопинг-туров.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соответствии с определённой тематикой ознакомления или посещения услуги транспорта при экскурсионном обслуживании характеризуются строго устанавливаемой продолжительностью и упорядоченностью маршрута передвижения.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этапам потребления транспортной составляющей необходимо добавить услуги по кратковременной аренде транспортных средств – услуги проката, если они включены в стоимость туристической путёвки.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Данный перечень транспортных услуг по программе внутреннего туризма (англ. domesticorinternaletourism) учитывает ту особенность взаимоотношений туроператора со своими клиентами, когда он не берёт на себя обязанности по доставке туристов в начальный пункт тура из мест постоянного проживания и возвращения их из тура в места постоянного проживания.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программам въездного туризма (англ. inboundtourism) туроператор направляющей стороны от места сбора группы в стране её проживания использует различного вида транспортные средства для доставки в начальный пункт тура в стране посещения – самолёты, автобусы, пассажирские поезда, речные или морские суда.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программам выездного туризма (англ. outboundtourism) туроператор также пользуется транспортными средствами для доставки туристов в страну посещения и обратного перемещения их в страну проживания.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1.2.Состояние транспортной системы обслуживания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Отношения между туроператором и транспортными организациями регулируются определенной совокупностью нормативных положений по массовым перевозкам пассажиров и их багажа, индивидуальным или групповым переездам путешественников, которые в совокупности </w:t>
            </w:r>
            <w:r w:rsidRPr="000931F8">
              <w:rPr>
                <w:rFonts w:ascii="Arial" w:eastAsia="Times New Roman" w:hAnsi="Arial" w:cs="Arial"/>
                <w:sz w:val="20"/>
                <w:szCs w:val="20"/>
                <w:lang w:eastAsia="ru-RU"/>
              </w:rPr>
              <w:lastRenderedPageBreak/>
              <w:t>формируют транспортное право.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этом нормы права, регулирующие перевозочный провес туристов, соотносятся с положениями и нормами права: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гражданского и, в частности, одного из его основных разделов, — обязательственного права;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гражданско-процессуального, определяющего порядок рассмотрения исков и претензий;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административного, регулирующего исполнительно-распорядительную деятельность транспортных организаций;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международного, определяющего нормы отношений при</w:t>
            </w:r>
            <w:r w:rsidRPr="000931F8">
              <w:rPr>
                <w:rFonts w:ascii="Arial" w:eastAsia="Times New Roman" w:hAnsi="Arial" w:cs="Arial"/>
                <w:sz w:val="20"/>
                <w:szCs w:val="20"/>
                <w:lang w:eastAsia="ru-RU"/>
              </w:rPr>
              <w:br/>
              <w:t>осуществлении международных транспортных сообщений.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Главной особенностью транспортного права является его комплексный характер, — регулируются не только транспортно-технологические процессы, но эксплуатация и техническое содержание 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Большинство норм права по перевозке (перемещению) туристов относятся к обязательственному праву, формирующему: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право кредитора на совершение должником определенных действий, образующих в целом перевозочный процесс;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обязанность должника выполнить все те действия, которые вытекают из поручений (на возмездной основе) кредитора.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Транспортное обеспечение туров основывается на положениях: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законодательных актов, введенных в действие внутри</w:t>
            </w:r>
            <w:r w:rsidRPr="000931F8">
              <w:rPr>
                <w:rFonts w:ascii="Arial" w:eastAsia="Times New Roman" w:hAnsi="Arial" w:cs="Arial"/>
                <w:sz w:val="20"/>
                <w:szCs w:val="20"/>
                <w:lang w:eastAsia="ru-RU"/>
              </w:rPr>
              <w:br/>
              <w:t>государства;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переезды в (или из) дестинации с целью осмотра, отдыха, развлечений, участия или посещения соревнований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использование транспорта с экскурсионными целями в местах, удаленных от дестинации на значительное расстояние;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перемещения туриста в дестинации и между прилегающими к ней местами туристического интереса на общественном или арендованном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Любопытна практика отечественных туристических структур по транспортному обслуживанию туристов по программам выездных туров.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Главной и основной задачей туроператоры и турагентства считают привлечение и доставку туристов в дестинации.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Немногие белорусские туроператоры сами формируют выездные туры, чаще ориентируются на эксклюзивные (базисные) тарифы зарубежных транспортных организаций и групп гостиничного и ресторанного комплексов, т. е. создают единый туристический продукт.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Транспортная составляющая в пакете туристических услуг не рассматривается как деятельность по приданию туристическому продукту новых потребительских свойств.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Это система обеспечения перемещения туристов по определенному маршруту в соответствии с программой путешествия и изначально заданными условиями предоставления услуг заданного уровня качества.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турах услуги транспорта по объему и качеству сервиса могут отличаться от обычно предлагаемых транспортной организацией своим клиентам-пассажирам на регулярных маршрутах, в частности: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договора включаются только те обязательства перевозчиков, выполнение которых они могут гарантировать как основным своим офисом, так и всеми причастными филиалами и структурными подразделениями, причем услуги должны предоставляться в полном объеме и требуемого уровня качества;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туре, перед его началом и по его окончании, туристы в начально-конечных пунктах транспортного обслуживания должны получить полную информацию об оказываемых организацией сервисных услугах, а транспортные компании должны заблаговременно принимать заказы на их оказание (бронировать);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начально-конечных пунктах транспортного обслуживания предлагаемые сервисные услуги должны обладать свойством эластичности.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Это означает, что их объем изменяется от минимально необходимого набора до максимального.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Минимальный пакет услуг, как правило, связан с переездом, а максимальный объем целесообразных услуг определяет турист в предварительном заказе (например, услуги носильщика, услуги по временному размещению в гостинице или комнате отдыха, вызов такси);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сервис на маршруте должен предоставляться точно в оговоренное время и в той форме, которую определила туристическая организация перед туром и в ходе его, или турист при оформлении предварительного заказа;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 оформление заказа на сервисные услуги (бронирование) должно быть обеспечено как в присутствии заказчика (вызов агента транспортной организации на дом или в офис туристской </w:t>
            </w:r>
            <w:r w:rsidRPr="000931F8">
              <w:rPr>
                <w:rFonts w:ascii="Arial" w:eastAsia="Times New Roman" w:hAnsi="Arial" w:cs="Arial"/>
                <w:sz w:val="20"/>
                <w:szCs w:val="20"/>
                <w:lang w:eastAsia="ru-RU"/>
              </w:rPr>
              <w:lastRenderedPageBreak/>
              <w:t>фирмы), так и по телефону, электронной почте через Интернет.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Туроператору важно иметь все сведения о технических возможностях и технологии обслуживания выбранным видом транспорта: вместимость, допускаемые скорости движения, состояние трассы, пункты технического обслуживания, места получения оперативной информации о состоянии инфраструктуры или ее зависимости от внешних условий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Временные затраты на все операции обслуживания транспортом туроператор планирует с определенным запасом, а его прогнозируемая величина определяется либо данными предыдущего опыта, либо расчетным путем.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Однако даже самым тщательным образом рассчитанные временные затраты из-за непредвиденных ситуаций могут оказаться более продолжительными.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Поэтому обязательным элементом планирования временных затрат является согласование маршрута перемещения в туре с владельцами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Согласованию подлежат аспекты технического и технологического обслуживания транспортными средствами по маршруту тура. Оно выполняется туроператорами совместно с владельцами транспорта и, возможно, транспортной инфраструктуры.</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1.3.Классификация транспортных путешествий и 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Транспортные путешествия</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путешествия организованных групп туристов при наличии путёвок (ваучеров) по разработанным маршрутам с использованием различных 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Туристическое транспортное путешествие, как правило, реализуется несколькими видами транспорта: железнодорожный плюс автомобильный (автобус и легковой автомобиль), авиационный плюс автомобильный, водный плюс железнодорожный, плюс автомобильный.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Наиболее мобильные виды транспорта – автобус и легковой автомобиль – используются как на самостоятельном маршруте, так и в виде вспомогательного (трансфертного) транспорта по доставке туристов из аэропорта (вокзала) в гостиницу и обратно.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Транспортные путешествия классифицируются по: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способу передвижения на маршруте;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виду используемого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построения трассы маршрута;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продолжительности путешествия;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сезонности;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других факторов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соответствии с Рекомендациями по статистике туризма разработанными ВТО, предлагается следующая классификация средств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воздушный транспорт: рейсы, подчиняющиеся расписанию; прочие воздушные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водный транспорт: пассажирские линии и паромы; круизы; прочие;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 сухопутный транспорт: железнодорожный транспорт; междугородние и городские автобусы и прочий общественный автодорожный транспорт; частные автомашины (вместимостью до 8 человек); прокат автотранспортных средств; прочие сухопутные транспортные средства.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Наибольшей популярностью пользуются автобусные, авиационные и железнодорожные путешествия (около 90 % общего объёма транспортных путешествий).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планировании своего путешествия турист учитывает такие факторы как: скорость доставки до цели поездки, комфорт путешествия, стоимость, возможность перевозки багажа и его вес, возможность остановки в пути следования, условия питания, уровень шума, вибрации, условия для сна и отдыха, возможность широкого обзора во время поездки, наличие неблагоприятных экологических факторов и безопасность.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приоритетам эти требования распределяются в следующем порядке: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безопасность путешествия;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стоимость и наличие различных льгот;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комфортабельность;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скорость доставки;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прочие факторы.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Чем больше набор положительных факторов, тем выше стоимость транспортного путешествия, однако ни одно транспортное средство не удовлетворяет всему набору требований.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Высокой пассажировместимости и комфорту путешествия на морских и речных судах противопоставляется их невысокая мобильность и скорость сообщения.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Высокая скорость доставки на самолётах при достаточно высоком уровне сервиса связана с высоким уровнем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Высокая мобильность автомобильного транспорта (автобусов и легковых автомобилей) противопоставляется невысокой пассажировместимости и низкому уровню безопасности и др. В целом оценка привлекательности основных транспортных средств для международных </w:t>
            </w:r>
            <w:r w:rsidRPr="000931F8">
              <w:rPr>
                <w:rFonts w:ascii="Arial" w:eastAsia="Times New Roman" w:hAnsi="Arial" w:cs="Arial"/>
                <w:sz w:val="20"/>
                <w:szCs w:val="20"/>
                <w:lang w:eastAsia="ru-RU"/>
              </w:rPr>
              <w:lastRenderedPageBreak/>
              <w:t>туристических путешествий по десятибалльному рейтингу приведена в таблице 1.</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Таблица 1. Оценка привлекательности транспортных средств.</w:t>
            </w:r>
          </w:p>
          <w:tbl>
            <w:tblPr>
              <w:tblW w:w="0" w:type="auto"/>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382"/>
              <w:gridCol w:w="820"/>
              <w:gridCol w:w="909"/>
              <w:gridCol w:w="1124"/>
              <w:gridCol w:w="811"/>
              <w:gridCol w:w="1388"/>
              <w:gridCol w:w="830"/>
            </w:tblGrid>
            <w:tr w:rsidR="000931F8" w:rsidRPr="000931F8">
              <w:tc>
                <w:tcPr>
                  <w:tcW w:w="0" w:type="auto"/>
                  <w:vMerge w:val="restart"/>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Критерии оценки</w:t>
                  </w:r>
                </w:p>
              </w:tc>
              <w:tc>
                <w:tcPr>
                  <w:tcW w:w="0" w:type="auto"/>
                  <w:gridSpan w:val="6"/>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Виды транспортных средств</w:t>
                  </w:r>
                </w:p>
              </w:tc>
            </w:tr>
            <w:tr w:rsidR="000931F8" w:rsidRPr="000931F8">
              <w:tc>
                <w:tcPr>
                  <w:tcW w:w="0" w:type="auto"/>
                  <w:vMerge/>
                  <w:tcBorders>
                    <w:top w:val="outset" w:sz="6" w:space="0" w:color="auto"/>
                    <w:left w:val="outset" w:sz="6" w:space="0" w:color="auto"/>
                    <w:bottom w:val="outset" w:sz="6" w:space="0" w:color="auto"/>
                    <w:right w:val="outset" w:sz="6" w:space="0" w:color="auto"/>
                  </w:tcBorders>
                  <w:vAlign w:val="center"/>
                  <w:hideMark/>
                </w:tcPr>
                <w:p w:rsidR="000931F8" w:rsidRPr="000931F8" w:rsidRDefault="000931F8" w:rsidP="000931F8">
                  <w:pPr>
                    <w:jc w:val="left"/>
                    <w:rPr>
                      <w:rFonts w:ascii="Times New Roman" w:eastAsia="Times New Roman" w:hAnsi="Times New Roman" w:cs="Times New Roman"/>
                      <w:sz w:val="20"/>
                      <w:szCs w:val="20"/>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речные суда</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морские суда</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Железнодо</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рожные вагоны</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автобусы</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легковые автомобили</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самолёты</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Безопасность движения</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Экологическая безопасность</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Стоимость перевозки *</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9</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Эксплуатационная скорость</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Мобильность</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Возможность остановки по пути следования по желанию туристов</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Возможность длительного жизнеобеспечения в пути</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Вместимость</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Удельные капитальные затраты *</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Уровень комфорта</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r>
            <w:tr w:rsidR="000931F8" w:rsidRPr="000931F8">
              <w:tc>
                <w:tcPr>
                  <w:tcW w:w="0" w:type="auto"/>
                  <w:gridSpan w:val="7"/>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Всего баллов 50 52 48 56 58 52</w:t>
                  </w:r>
                </w:p>
              </w:tc>
            </w:tr>
            <w:tr w:rsidR="000931F8" w:rsidRPr="000931F8">
              <w:tc>
                <w:tcPr>
                  <w:tcW w:w="0" w:type="auto"/>
                  <w:gridSpan w:val="7"/>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*Наиболее низкий балл соответствует наиболее высокой стоимости</w:t>
                  </w:r>
                </w:p>
              </w:tc>
            </w:tr>
          </w:tbl>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Анализируя данные таблицы, следует отметить, что рейтинг перечисленных транспортных средств по десяти основным требованиям отличается незначительно. Здесь (как уже было отмечено) играет определённую роль влияние взаимнопротивоположных факторов (стоимости, эксплуатационные скорости, вместимости, капитальных затрат и др.)</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2. Перевозка туристов воздушным транспортом</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 Правовые основы регулирования перевозок пассажиров воздушным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Воздушная перевозка представляет собой транспортировку пассажиров и багажа, выполняемую авиационными предприятиями на воздушных судах за установленную плату, а также наземными транспортными средствами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Внутренняя воздушная перевозка </w:t>
            </w:r>
            <w:r w:rsidRPr="000931F8">
              <w:rPr>
                <w:rFonts w:ascii="Arial" w:eastAsia="Times New Roman" w:hAnsi="Arial" w:cs="Arial"/>
                <w:sz w:val="20"/>
                <w:szCs w:val="20"/>
                <w:lang w:eastAsia="ru-RU"/>
              </w:rPr>
              <w:t>— воздушная перевозка, при которой пункт отправления, пункт назначения и все пункты посадок расположены на территории одного государства.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Международная воздушная перевозка </w:t>
            </w:r>
            <w:r w:rsidRPr="000931F8">
              <w:rPr>
                <w:rFonts w:ascii="Arial" w:eastAsia="Times New Roman" w:hAnsi="Arial" w:cs="Arial"/>
                <w:sz w:val="20"/>
                <w:szCs w:val="20"/>
                <w:lang w:eastAsia="ru-RU"/>
              </w:rPr>
              <w:t>— воздушная перевозка, при которой пункт отправления и пункт назначения расположены: соответственно на территории двух государств; на территории одного государства, если предусмотрен пункт (пункты) посадки на территории другого государства.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Период перевозкивключает в себя: при перевозке пассажира— период времени с момента входа пассажира на перрон аэропорта для посадки на воздушное судно и до момента, пока он не покинет перрон под наблюдением уполномоченных лиц перевозчика; при перевозке багажа— период времени с момента принятия багажа к перевозке и до выдачи получателю или передачи его согласно установленным правилам другой организации. При этом под перроном понимается часть летного поля гражданского аэродрома, предназначенная для размещения воздушных судов в целях посадки и высадки пассажиров, погрузки и выгрузки багажа, груза ипочты, а также для других видов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Регулирование перевозоквоздушным транспортом осуществляется в соответствии с международным законодательством (если перевозка носит международный характер) или с национальным законодательством (если перевозка носит внутренний характер).</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2.2. Договор о воздушной перевозке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Воздушная перевозка осуществляется на основе заключения договора перевозки пассажира, груза или почты с перевозчиком.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Перевозчик</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эксплуатант, который имеет лицензию на осуществление воздушной перевозки пассажиров, багажа или почты.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договору воздушной перевозки пассажира перевозчик обязуется перевезти пассажира воздушного судна в пункт назначения с предоставлением ему места на воздушном судне, совершающем рейс, указанный в билете, а в случае воздушной перевозки пассажиром багажа также доставить этот багаж в пункт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Срок доставки пассажира и багажа определяется установленными перевозчиками правилами воздушных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Пассажир воздушного судна обязан оплатить воздушную перевозку, а при наличии у него </w:t>
            </w:r>
            <w:r w:rsidRPr="000931F8">
              <w:rPr>
                <w:rFonts w:ascii="Arial" w:eastAsia="Times New Roman" w:hAnsi="Arial" w:cs="Arial"/>
                <w:sz w:val="20"/>
                <w:szCs w:val="20"/>
                <w:lang w:eastAsia="ru-RU"/>
              </w:rPr>
              <w:lastRenderedPageBreak/>
              <w:t>багажа сверхустановленной перевозчиком нормы бесплатного провоза багажа — и провоз этого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Каждый договор воздушной перевозки и его условия удостоверяются перевозочными документами, которые выдаются перевозчиком либо его агентами. К перевозочным документамотносятся: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пассажирский билет(PassengerTicket) — при перевозке пассажира. Он представляет собой документ, удостоверяющий заключение договора воздушной перевозки пассажира и багажа и включающий багажную квитанцию;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багажная квитанция(BaggageCheck) — часть билета, на которой обозначено число мест и масса сданного багажа и которая выдается перевозчиком как расписка за багаж, сданный пассажиром;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квитанция платного багажа(ExcessBaggageTicket) — документ, подтверждающий оплату провоза багажа сверх нормы бесплатного провоза или предметов, провоз которых подлежит обязательной оплате, а также оплату сборов за объявленную ценность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авиагрузовая накладная (AirWaybill) — документ, подтверждающий контракт между грузоотправителем и перевозчиком на перевозку груза по маршрутам перевозчика. Она оформляется грузоотправителем или его доверенным лицом.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Выполнение условий договора на перевозку является обязательным независимо от того, регулярная это перевозка или чартерная. Следует иметь в виду, что заключение договора на перевозку пассажира подразумевает правила: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Время отправления, указанное в расписании и билете, не является обязательным условием договора и перевозчиком не гарантируется. В целях обеспечения безопасности полета рейс может быть отменен, перенесен или задержан. Причиной этих изменений могут служить плохие условия погоды в аэропортах вылета, прилета или остановочных пунктах, стихийные бедствия, нарушение состояния взлетно-посадочной полосы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Перевозчик оставляет за собой право произвести замену воздушного судна, изменить маршрут перевозки и пункты посадки, указанные в расписании и билете. Это право перевозчика также обосновано обеспечением безопасности пассажиров в случае поломки воздушного судна или возникновения форс-мажорных ситуаций по маршруту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любом из перечисленных выше случаев перевозчик, принимая во внимание законные интересы пассажиров, обязан: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предупредить их об изменении расписания;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выполнить перевозку другим своим рейсом или рейсом другого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организовать обслуживание зарегистрированных пассажиров в аэропорту или обеспечить их гостиницей в установленном порядке. Если обстоятельства таковы, что пассажир вынужден отказаться от перевозки вследствие изменения расписания, то перевозчик обязан вернуть ему денежную сумму за несостоявшуюся перевозку.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 Перевозчик имеет право отказать в перевозке пассажиру, если его документы неправильно оформлены или представлены не в полном объеме. При этом следует иметь в виду, что наличие, достоверность и правильность оформления документов, выданных государственными органами, зависят только от компетентности этих органов и самого гражданина, в связи с чем все претензии, предъявляемые зачастую в таких ситуациях к перевозчику пассажиром, являются необоснованными. Перевозчик не несет никакой ответственности за оформление таких документов.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 Пассажир имеет право прервать путешествие и сделать остановку в любом промежуточном аэропорту, если в нем предусмотрена посадка. Такая остановка называется «Stopover». Пробыв в пункте посадки необходимое ему время, путешественник может продолжить перевозку по данному маршруту. При этом он может сразу забронировать место на аналогичном рейсе (если точно известна дата продолжения перевозки) или запросить подтверждение места на данном рейсе на желаемую дату.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при покупке билета пассажир не заявил об остановке в промежуточном аэропорту, а решил воспользоваться этим правом в процессе перелета, то он может продолжить полет после возмещения перевозчику разницы в тарифе, а также потерь в случае задержки рейса, связанного со снятием с самолета его багажа который был оформлен до конечного пункта.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Вынужденная остановка, обусловленная болезнью пассажира или члена его семьи, следующего с ним на данном рейсе, является исключением и не требует возмещений.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право на Stopover распространяется в основном на перевозки, оформленные по нормальным тарифам. Если турист имеет билет, оформленный по спецтарифу, то остановки в пути делаются с учетом ограничений или вообще запрещаются в соответствии с правилами применения данного 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Пассажир обязан соблюдать все законы, постановления, правила и предписания компетентных органов государства, в которое или через территорию которого осуществляется </w:t>
            </w:r>
            <w:r w:rsidRPr="000931F8">
              <w:rPr>
                <w:rFonts w:ascii="Arial" w:eastAsia="Times New Roman" w:hAnsi="Arial" w:cs="Arial"/>
                <w:sz w:val="20"/>
                <w:szCs w:val="20"/>
                <w:lang w:eastAsia="ru-RU"/>
              </w:rPr>
              <w:lastRenderedPageBreak/>
              <w:t>его перевозка. Это относится к выполнению требований спецконтроля, таможенных, паспортных, визовых, санитарных и других формальностей, а также правил и инструкций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государственные органы страны обязывают перевозчика возвратить пассажира в пункт отправления или какой-либо другой пункт в связи с тем, что ему было отказано во въезде в страну назначения, трансфера или транзита, то пассажир или организация, которая его оформляла, обязаны возместить перевозчику все расходы, возникшие в связи с этой перевозкой.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воздушного судна имеет право: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-проезда на льготных условиях в соответствии с законодательством Российской Федерации и установленными перевозчиком правилами воздушных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-бесплатного провоза багажа (в том числе вещей, находящихся при пассажире) в пределах установленной нормы в зависимости от типа воздушного судна (не менее 10 кг на одного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бесплатного перевоза (при международных воздушных перевозках) - ребенка в возрасте не старше 2-х лет без предоставления ему отдельного места. Другие дети в возрасте не старше 2 лет, а также дети в возрасте от 2 до 12 лет перевозятся в соответствии с льготным тарифом с предоставлением отдельных мест бесплатного пользования услугами комнат отдыха, комнат матери и ребенка, а также местом в гостинице при перерыве в воздушной перевозке по вине перевозчика или при вынужденной задержке воздушного судна при отправке и(или) в полете.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этом порядок предоставления пассажирам воздушных судов услуг и льгот устанавливается федеральными авиационными правилами. Договор на перевозку может быть расторгнут по инициативе перевозчика или пассажира. Перевозчик может в одностороннем порядке расторгнуть договорвоздушной перевозки пассажира в случаях: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нарушения пассажиром паспортных, таможенных, санитарных и иных установленных законодательством Российской Федерации требований в части, касающейся воздушной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отказа пассажира выполнять требования, предъявляемые федеральными авиационными правилами;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состояния здоровья пассажира воздушного судна, которое требует особых условий воздушной перевозки либо угрожает без опасности самого пассажира или других лиц, что подтверждается медицинскими документами, а равно создает беспорядок и неустранимые неудобства для других лиц;</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отказа пассажира воздушного судна оплатить провоз своего багажа, масса которого превышает установленные нормы бесплатного провоза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отказа пассажира воздушного судна оплатить перевоз следующего с ним ребенка старше 2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нарушения пассажиром воздушного судна правил поведения на борту воздушного судна, создающего угрозу безопасности полета воздушного судна либо угрозу жизни или здоровью других лиц, а также невыполнения пассажиром воздушного судна распоряжений командира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наличия в личных вещах пассажира, а также в его багаже, грузе запрещенных к воздушной перевозке предметов или веществ.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прекращается действие договора о воздушной перевозке по инициативе перевозчика, то пассажиру возвращается сумма, уплаченная за перевозку (за исключением случая, касающегося нарушения пассажиром правил поведения на борту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сам отказаться от перевозки в аэропорту или по пути следования. При этом он может получить от перевозчика обратно плату за перевозку или за неиспользованную ее часть в размере, предусмотренном правилами применения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Отказ пассажира от перевозкиможет носить вынужденный или добровольный характер. </w:t>
            </w:r>
            <w:r w:rsidRPr="000931F8">
              <w:rPr>
                <w:rFonts w:ascii="Arial" w:eastAsia="Times New Roman" w:hAnsi="Arial" w:cs="Arial"/>
                <w:b/>
                <w:bCs/>
                <w:i/>
                <w:iCs/>
                <w:sz w:val="20"/>
                <w:szCs w:val="20"/>
                <w:lang w:eastAsia="ru-RU"/>
              </w:rPr>
              <w:t>Вынужденный отказ</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это отказ, обусловленный следующими обстоятельствами: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-отмена или задержка рейса, указанного в билете;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-невозможность предоставить место на рейсе или класс обслуживания указанные в билете, ввиду ошибки при бронировании; невозможность выполнить посадку в аэропорту, указанном в билете ввиду чрезвычайных ситуаций;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замена типа воздушного судна, осуществляющего данный рейс;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-болезнь самого пассажира или следующего с ним на воздушном судне члена семьи;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-неправильное оформление перевозчиком проездных документов - невозможность отправиться из аэропорта трансфера рейсом, указанным в билете, вследствие опоздания воздушного судна или отмены рейса, которым пассажир должен прибыть в аэропорт трансфера.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При вынужденном отказе пассажира от перевозки перевозчик обязан предложить ему перевозку одним из очередных рейсов на условиях, указанных в билете, или вернуть стоимость билета без учета штрафных санкций. При этом если перевозка не была выполнена ни на одном участке, то возвращается вся уплаченная сумма, а если перевозка была выполнена частично, то </w:t>
            </w:r>
            <w:r w:rsidRPr="000931F8">
              <w:rPr>
                <w:rFonts w:ascii="Arial" w:eastAsia="Times New Roman" w:hAnsi="Arial" w:cs="Arial"/>
                <w:sz w:val="20"/>
                <w:szCs w:val="20"/>
                <w:lang w:eastAsia="ru-RU"/>
              </w:rPr>
              <w:lastRenderedPageBreak/>
              <w:t>возвращается сумма за невыполненную часть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Добровольный отказ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это отказ, обусловленный личными причинами пассажира. При этом перевозчик вправе удержать из возвращаемых денежных средств все причитающиеся ему суммы. В частности, если пассажир уведомляет об отказе перевозчика менее чем за 24 ч, но не позднее чем за 3 ч до вылета, то перевозчик может удержать с него сбор в размере 10 % стоимости перевозки; если отказ от полета производится менее чем за 3 ч, сбор составляет 25 %. При групповых перевозках сбор при отказе от полета составляет 25 %, если отказ произошел менее чем за 24 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добровольном отказе пассажира от полета возврат денежных сумм производится, если: 1) перевозка не была выполнена ни на одном участке, то пассажиру возвращается вся сумма, уплаченная за перевозку, с удержанием служебных сборов; 2) перевозка была выполнена частично, то возвращается разница между суммой, уплаченной за всю перевозку, и суммой, соответствующей стоимости выполненной части перевозки, с удержанием относящихся к выполненной части перевозки сборов. Возврат сумм по билетам, проданным по специальным тарифам, осуществляется в соответствии с правилами применения этих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Денежные суммы возвращаются перевозчиком или его агентом в местах приобретения билетов по представлению полетных купонов в той валюте и форме оплаты, по которой производилось оформление перевозки. При этом возмещение производится тому лицу, чье имя указано в билете, или лицу, которое оплачивало билет и предоставило на то доказательства.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2.3. Авиационные тарифы. Виды и типы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Тариф</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утвержденная в установленном порядке сумма, взимаемая авиаперевозчиком за перевозку пассажира в соответствии с применяемым классом обслуживания, от пункта отправления до пункта назначения по определенному маршруту.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международной практике воздушных перевозок существуют отдельные группы тарифов, которые определяются порядком их разработки и условиями применения.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Различают несколько видов тарифов: опубликованные тарифы IATA, опубликованные тарифы авиакомпаний, конфиденциальные тарифы авиакомпаний, специальные предложения.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Опубликованные тарифы IATA</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устанавливаются Международной Ассоциацией Авиаперевозчиков, призванной защищать коммерческие интересы входящих в нее участников. Международные тарифы, регулируемые IATA, являются базисными; не зависят от авиакомпаний; приводятся во всех международных системах бронирования и печатаются во всех тарифных справочниках, в связи с чем и называются опубликованными. Опубликованные тарифы IATA используются при расчетах сложных маршрутов, где участвуют несколько перевозчиков.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Опубликованные тарифы авиакомпаний </w:t>
            </w:r>
            <w:r w:rsidRPr="000931F8">
              <w:rPr>
                <w:rFonts w:ascii="Arial" w:eastAsia="Times New Roman" w:hAnsi="Arial" w:cs="Arial"/>
                <w:sz w:val="20"/>
                <w:szCs w:val="20"/>
                <w:lang w:eastAsia="ru-RU"/>
              </w:rPr>
              <w:t>представляют собой тарифы, разработанные конкретным авиаперевозчиком на конкретном направлении. Правда, они устанавливаются по согласованию с IATA, поэтому отличаются от них ненамного (разница может составлять от 2 до 10 $ США). Опубликованные тарифы авиакомпаний, так же как и опубликованные тарифы IATA, применяются при расчете воздушных маршрутов с участием нескольких перевозчиков.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некоторых случаях расчет авиатарифа представляет собой довольно сложный процесс, осуществляемый в соответствии с определенными правилами. Величина тарифа зависит от расстояния между пунктами перелета, наличия остановок по маршруту (stopover), класса обслуживания, а также от того, осуществляется перелет в один конец или в оба конца. В перевозке, где участвуют авиакомпании разных стран, при расчете тарифов используют искусственно введенную нейтральную расчетную единицу NUCNeutralUnitsofCoastcuction), которая позволяет нейтрализовать влияние курсов валют разных государств по отношению друг к другу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Конфиденциальные тарифы авиакомпаний </w:t>
            </w:r>
            <w:r w:rsidRPr="000931F8">
              <w:rPr>
                <w:rFonts w:ascii="Arial" w:eastAsia="Times New Roman" w:hAnsi="Arial" w:cs="Arial"/>
                <w:sz w:val="20"/>
                <w:szCs w:val="20"/>
                <w:lang w:eastAsia="ru-RU"/>
              </w:rPr>
              <w:t>являются коммерческой тайной каждой авиакомпании, нигде не публикуются и не доступны в международных системах бронирования. Предлагаются они на простых маршрутах, выполняемых одним перевозчиком. Эти тарифы более дешевые по сравнению с опубликованными и зависят от спроса и конкуренции на данном направлении. Особенностью конфиденциальных тарифов является выполнение многих специальных условий их применения, а также возможность приобретения билетов по ним только в точке начала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последнее время большое распространение получили различные </w:t>
            </w:r>
            <w:r w:rsidRPr="000931F8">
              <w:rPr>
                <w:rFonts w:ascii="Arial" w:eastAsia="Times New Roman" w:hAnsi="Arial" w:cs="Arial"/>
                <w:i/>
                <w:iCs/>
                <w:sz w:val="20"/>
                <w:szCs w:val="20"/>
                <w:lang w:eastAsia="ru-RU"/>
              </w:rPr>
              <w:t>специальные предложения</w:t>
            </w:r>
            <w:r w:rsidRPr="000931F8">
              <w:rPr>
                <w:rFonts w:ascii="Arial" w:eastAsia="Times New Roman" w:hAnsi="Arial" w:cs="Arial"/>
                <w:sz w:val="20"/>
                <w:szCs w:val="20"/>
                <w:lang w:eastAsia="ru-RU"/>
              </w:rPr>
              <w:t xml:space="preserve"> (по существу — рекламные тарифы). Их основной целью является желание авиакомпаний «напомнить о себе», привлечь пассажиров на новые рейсы, сохранить конкурентоспособность на старом направлении, заполнить незагруженные рейсы в несезон. Спецпредложения периодически разрабатывают как отечественные, так и иностранные авиакомпании, как на внутренних, так и на международных линиях. Например, в канун 2000 г. авиакомпания «BritishMidland» предложила своим клиентам в рекламных целях три категории билетов бизнес-класса. Билет категории «А» стоимостью 99 фунтов стерлингов предполагал перевозку из аэропорта Хитроу только внутри Соединенного Королевства; билет категории «В» </w:t>
            </w:r>
            <w:r w:rsidRPr="000931F8">
              <w:rPr>
                <w:rFonts w:ascii="Arial" w:eastAsia="Times New Roman" w:hAnsi="Arial" w:cs="Arial"/>
                <w:sz w:val="20"/>
                <w:szCs w:val="20"/>
                <w:lang w:eastAsia="ru-RU"/>
              </w:rPr>
              <w:lastRenderedPageBreak/>
              <w:t>стоимостью 159 фунтов стерлингов распространялся на перевозки на близкие расстояния из аэропорта Хитроу в Амстердам, Брюссель, Дублин, Кёльн, Франкфурт. Для перелетов на дальние расстояния (из Хитроу в Ниццу, Прагу, Варшаву) предлагался билет категории «С» всего за 229 фунтов стерлингов.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Весной 2001 г. отечественная компания «Аэрофлот» провела рекламную акцию «В Европу за 99 USD», в которой приняли участие более 7 тыс. пассажиров. Благодаря ей многие люди, которым «Аэрофлот» предоставил возможность совершить путешествие в города Западной Европы по этому рекламному тарифу, смогли осуществить то, что им не удавалось в силу ограниченных финансовых возможностей. С другой стороны, эти полеты имели большое значение и для самой авиакомпании — она не только приобрела новых друзей в лице значительной части участников акции, но и догрузила рейсы, которые не обещали значительной наполняемости, и тем самым получила прибавку к доходам.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конце 2001 г. «Аэрофлот» успешно провел еще одно рекламное мероприятие — «пассажиры, которые приобретут билеты на европейские маршруты до 20 декабря, получат скидку в 100 $ США на любой регулярный рейс в Европу с 15 января по 20 марта 2002 г.». А осенне-зимняя акция, получившая название «Улетные предложения» и проводившаяся в октябре—ноябре 2002 г., позволила перевозчику получить 8%-ный рост занятости кресел.</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Рекламные акции, осуществляемые перевозчиками, в целом выгодны обеим сторонам, однако они имеют один существенный недостаток — непредсказуемость их проведения. Невозможно заранее предсказать, какая авиакомпания, на каком направлении выступит со своим специальным предложением; какие будут сроки проведения акции, стоимость билета, налагаемые ограничения на перевозки. Тем не менее пассажир, заинтересованный в приобретении билета по минимальной цене, может найти информацию, касающуюся спецпредложений авиаперевозчиков, на интернет-сайтах этих авиакомпаний или в их рекламных проспектах.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названные виды тарифов по условиям применения подразделяются на типы: нормальные (NormalFares), специальные (SpecialofPromotionalFares) и льготные (DiscountedFares).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Нормальные тарифы</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это полные тарифы первого (F), бизнес- (С) и эконом- (Y) классов обслуживания; тарифы второго уровня (первого, бизнес- и эконом-класса соответственно), подразумевающие примечания, оговоренные специальными условиями применения этих тарифов; тарифы первого, бизнес- и эконом-класса со скидками для детей от 2 до 12 лет и инфантов (детей в возрасте до 2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Нормальные тарифы предполагают перелет в оба конца («туда — обратно»), не накладывают никаких ограничений на срок действия билета (срок действия билета — один год с начала перевозки по первому полетному купону, если перевозка начата) и разрешают бронировать билеты за 365 дней до вылета с фиксированной или открытой датой. Пассажир, приобретший билет по нормальному тарифу, может изменить дату вылета, вернуть билет обратно в кассу даже после вылета самолета (правда, в этом случае некоторые компании удерживают штраф — 10 % стоимости билета), сделать несколько остановок по маршруту, менять маршрут и т.д. Кроме того, в соответствии с нормальным тарифом можно купить билет в одну сторону (OneWay — OW). Необходимо помнить, что покупка билета в одну сторону всегда реализуется по базовым тарифам, без применения льгот. Однако есть страны, в которые продавать билет в одну сторону вообще запрещено (за исключением тех лиц, которые официально прибывают на постоянное место жительства). Нормальные тарифы — это наиболее дорогие тарифы.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Специальные тарифы</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все тарифы, не подпадающие под определение нормальных тарифов и опубликованные в официальных справочниках перевозчиков и на экранах систем бронирования.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Cпециальные тарифы это наиболее дешевые типы тарифов, однако их дешевизна предполагает довольно большое количество ограничений при их применении. Правило, которое используют при этом перевозчики, отражает такую закономерность - чем дешевле тариф тем жестче условия его применения. Условия, ограничивающие применение тарифов, устанавливаются для того, чтобы снизить вероятность приобретения бизнес-пассажирами билетов по дешевым тарифам.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основным ограничениям специальных тарифовотносятся следующие: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спецтарифы имеют минимальный и максимальный сроки пребывания за границей. Минимальный срок пребывания составляет, за редким исключением, ночь с субботы на воскресенье (так называемое «Правило воскресенья»), максимальный срок — от 1 до 6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спецтарифы, как правило, не допускают остановки в пути следования или требуют доплату за такую возможность (остановкой в пути — stopover — считается остановка более чем на сутки). Если же пассажиру необходимо осуществить остановку в каком-либо промежуточном пункте более чем на сутки, то ему предложат тариф, разрешающий stopover, однако он будет гораздо дороже спецтарифа;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 все специальные тарифы имеют фиксированные даты вылета, которые либо запрещается менять совсем, либо разрешается, но с очень большими штрафами. Если по условиям тарифа изменение даты возможно со штрафом, то на сумму штрафа выписывается специальный бланк строгой отчетности — ордер различных сборов «МСО» (MiscellaneousChargerOrder). В нем указывается, какая сумма и за что взята с пассажира. Копию ордера прикалывают к билету пассажира, и он предъявляет ее при регистрации. Кроме того, на билет наклеивается стикер (самоклеящаяся бумажка), в котором указаны номер рейса и новая дата вылета;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билеты, купленные по спецтарифам, практически невозможно сдать. Возврат билета, выписанного по спецтарифу, производится авиакомпанией в исключительных случаях и с уплатой больших штрафов;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спецтарифы нельзя бронировать — как правило, билеты должны быть оплачены и выкуплены сразу или в течение определенного промежутка времени (24—72 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иногда у пассажира имеется необходимость прилететь в один пункт, а вернуться из другого. Такой маршрут для специальных опубликованных тарифов обычно разрешен только в пределах одной страны;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большинство специальных тарифов продаются только «туда и обратно» (RT — RoundTrip), и перевозка «обратно» оплачивается одновременно с перевозкой «туда» (а изменение даты возможно только со штрафными санкциями);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количество мест в самолете, которое авиакомпания продает по спецтарифам, мало, в связи с чем приобрести билет по спецтарифу не всегда удается.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Специальные тарифы можно разделить на четыре основные группы: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экскурсионные тарифы (Excursionfares);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молодежные тарифы;</w:t>
            </w:r>
          </w:p>
          <w:p w:rsidR="000931F8" w:rsidRPr="000931F8" w:rsidRDefault="000931F8" w:rsidP="000931F8">
            <w:pPr>
              <w:ind w:left="75" w:right="75" w:firstLine="300"/>
              <w:jc w:val="both"/>
              <w:rPr>
                <w:rFonts w:ascii="Arial" w:eastAsia="Times New Roman" w:hAnsi="Arial" w:cs="Arial"/>
                <w:sz w:val="20"/>
                <w:szCs w:val="20"/>
                <w:lang w:val="en-US" w:eastAsia="ru-RU"/>
              </w:rPr>
            </w:pPr>
            <w:r w:rsidRPr="000931F8">
              <w:rPr>
                <w:rFonts w:ascii="Arial" w:eastAsia="Times New Roman" w:hAnsi="Arial" w:cs="Arial"/>
                <w:sz w:val="20"/>
                <w:szCs w:val="20"/>
                <w:lang w:val="en-US" w:eastAsia="ru-RU"/>
              </w:rPr>
              <w:t xml:space="preserve">3) </w:t>
            </w:r>
            <w:r w:rsidRPr="000931F8">
              <w:rPr>
                <w:rFonts w:ascii="Arial" w:eastAsia="Times New Roman" w:hAnsi="Arial" w:cs="Arial"/>
                <w:sz w:val="20"/>
                <w:szCs w:val="20"/>
                <w:lang w:eastAsia="ru-RU"/>
              </w:rPr>
              <w:t>групповыетарифы</w:t>
            </w:r>
            <w:r w:rsidRPr="000931F8">
              <w:rPr>
                <w:rFonts w:ascii="Arial" w:eastAsia="Times New Roman" w:hAnsi="Arial" w:cs="Arial"/>
                <w:sz w:val="20"/>
                <w:szCs w:val="20"/>
                <w:lang w:val="en-US" w:eastAsia="ru-RU"/>
              </w:rPr>
              <w:t xml:space="preserve"> (Group travel fares);</w:t>
            </w:r>
          </w:p>
          <w:p w:rsidR="000931F8" w:rsidRPr="000931F8" w:rsidRDefault="000931F8" w:rsidP="000931F8">
            <w:pPr>
              <w:ind w:left="75" w:right="75" w:firstLine="300"/>
              <w:jc w:val="both"/>
              <w:rPr>
                <w:rFonts w:ascii="Arial" w:eastAsia="Times New Roman" w:hAnsi="Arial" w:cs="Arial"/>
                <w:sz w:val="20"/>
                <w:szCs w:val="20"/>
                <w:lang w:val="en-US" w:eastAsia="ru-RU"/>
              </w:rPr>
            </w:pPr>
            <w:r w:rsidRPr="000931F8">
              <w:rPr>
                <w:rFonts w:ascii="Arial" w:eastAsia="Times New Roman" w:hAnsi="Arial" w:cs="Arial"/>
                <w:sz w:val="20"/>
                <w:szCs w:val="20"/>
                <w:lang w:val="en-US" w:eastAsia="ru-RU"/>
              </w:rPr>
              <w:t xml:space="preserve">4) </w:t>
            </w:r>
            <w:r w:rsidRPr="000931F8">
              <w:rPr>
                <w:rFonts w:ascii="Arial" w:eastAsia="Times New Roman" w:hAnsi="Arial" w:cs="Arial"/>
                <w:sz w:val="20"/>
                <w:szCs w:val="20"/>
                <w:lang w:eastAsia="ru-RU"/>
              </w:rPr>
              <w:t>тарифыинклюзив</w:t>
            </w:r>
            <w:r w:rsidRPr="000931F8">
              <w:rPr>
                <w:rFonts w:ascii="Arial" w:eastAsia="Times New Roman" w:hAnsi="Arial" w:cs="Arial"/>
                <w:sz w:val="20"/>
                <w:szCs w:val="20"/>
                <w:lang w:val="en-US" w:eastAsia="ru-RU"/>
              </w:rPr>
              <w:t>-</w:t>
            </w:r>
            <w:r w:rsidRPr="000931F8">
              <w:rPr>
                <w:rFonts w:ascii="Arial" w:eastAsia="Times New Roman" w:hAnsi="Arial" w:cs="Arial"/>
                <w:sz w:val="20"/>
                <w:szCs w:val="20"/>
                <w:lang w:eastAsia="ru-RU"/>
              </w:rPr>
              <w:t>тур</w:t>
            </w:r>
            <w:r w:rsidRPr="000931F8">
              <w:rPr>
                <w:rFonts w:ascii="Arial" w:eastAsia="Times New Roman" w:hAnsi="Arial" w:cs="Arial"/>
                <w:sz w:val="20"/>
                <w:szCs w:val="20"/>
                <w:lang w:val="en-US" w:eastAsia="ru-RU"/>
              </w:rPr>
              <w:t xml:space="preserve"> (IT fares/Package holiday fares).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Экскурсионные тарифыявляются наиболее популярными, они рассчитаны на туристов и имеют ограничения, делающие их неприемлемыми для бизнес-потоков. Основными особенностями экскурсионных тарифов являются ограничение по минимальному и максимальному срокам пребывания за рубежом обязательный полет в оба конца, сокращенный срок годности билета. Минимальный срок пребывания за рубежом по экскурсионным тарифам от 7 до 1 дня, включая воскресенье; максимальный срок пребывания может колебаться от 1 до 6 мес., это зависит от направления маршрута и страны пребывания. Некоторые экскурсионные тарифы имеют ограничения по срокам выкупа.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Тем не менее билет, приобретенный по экскурсионному тарифу, может иметь фиксированную или открытую дату. Такой билет можно сдать (даже после вылета), изменить в нем дату вылета в пределах действия срока годности (правда, с уплатой штрафа).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Экскурсионные тарифы более дешевые, чем нормальные, но более дорогие по сравнению с другими специальными тарифами.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Экскурсионные тарифы делятся на три основные категории: 1) YEE — экскурсионный тариф «туда и обратно»; 2) специальный экскурсионный тариф РЕХ (YPX) с жесткими ограничениями по условиям применения и специальный экскурсионный тариф SUPER РЕХ (YSX) с особо жесткими ограничениями по условиям применения; 3) специальный экскурсионный тариф APEX (YAP) с ограничениями по времени продажи и специальный экскурсионный тариф SUPERAPEX (YAB) с ограничениями по времени продажи и по условиям применения.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Спецтариф на пассажирские перевозки РЕХ имеет фиксированные даты вылета «туда» и «обратно», срок действия, как правило, 2 или 3 мес. По этому тарифу действуют ограничения по минимальному сроку (включая воскресенье) и максимальному сроку (2 — 3 мес.) пребывания за рубежом. Бронирование и выкуп билета регламентированы специальными правилами; возврат билета до вылета сопровождается очень большим штрафом, после вылета сдать билет невозможно.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Спецтариф APEX еще более дешевый, чем РЕХ, но у него как правило, еще больше ограничений. Помимо вышеназванных ограничений APEX имеет лимитированные сроки продажи билетов (период «дедлайна»), после которых не разрешается реализация билета по этому тарифу. Период дедлайна может составлять от 1до 28 дней в зависимости от направления. Дата прилета и вылета фиксированы, их невозможно изменить. Правда, в исключительных случаях авиакомпания может пойти навстречу пассажиру и перенести дату обратного вылета ( в пределах срока действия тарифа) с оплатой штрафа, составляющего от 10 до 50 % стоимости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опоздании на рейс по тарифам РЕХ и APEX авиакомпания никогда не перебронирует билет и не выплатит никаких компенсации за исключением случаев, если человек заболел. В последней ситуации перевозчик может либо продлить срок действия билета либо все-таки выплатить его стоимость с удержанием штрафа.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Тариф APEX бывает трех видов в зависимости от максимального срока пребывания за границей: АР1М (максимальный срок – 1 месяц); АР2М (максимальный срок - 2 мес); АРЗМ (максимальный срок - 3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Особенностью специального экскурсионного тарифа SUPERAPEX является то, что при его применении нет единых правил, разные перевозчики устанавливают свои ограничения и запреты! Эти запреты в данном случае могут касаться как периода дедлайна (за 21, 14, 7 дней и наоборот — не ранее 7, 3 дней), так и установления дней «блэкаутов» (дней, по которым вообще нельзя летать по этим тарифам). Некоторые авиакомпании в системах SUPERAPEX налагают ограничения на номера рейсов, конкретные аэропорты, на дни недели и время суток, а иногда даже на цель поездки пассажира и его национальность. Как правило, этот тариф вводится в низкий для авиакомпании сезон.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ограничения специальных тарифов имеют определенную цель. Так, ужесточение срока действия вводится для ограничения использования специальных тарифов бизнесменами; ограничение применения по времени суток, дням недели, сезонам используется для оптимизации загрузки самолетов при неравномерном спросе на перевозки; ограничения по бронированию, продаже и выписке билета регулируют спрос на самые дешевые спецтарифы. В то же время дешевые тарифы позволяют максимизировать загрузку самолета, а также покрыть возможные потери от неявки на рейс пассажиров, имеющих на руках билеты, выписанные по тарифам с либеральными условиями применения (с возможностью возврата билетов без штрафа, возможностью изменения даты вылета без штрафа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Молодежные тарифыимеют ограниченный возрастной ценз, который на разных направлениях составляет от 24 до 26 лет. Срок годности билета, купленного по молодежному тарифу, составляет год. Бронировать билет можно за 365 дней до вылета, однако ограничены сроки его выкупа (за 2 мес. до начала вылета; за 7 дней, за 3 дня — в зависимости от направления); предоставляется открытая дата обратного вылета; сроки пребывания за рубежом не ограничены. Изменение даты вылета возможно при уплате штрафа, однако возврат билета запрещен. Некоторые авиакомпании устанавливают свои правила применения молодежных тарифов: предлагают групповые скидки, расширяют возрастной ценз, предоставляют право купить билет в одну сторону с оплатой 50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полного тарифа, ограничивают количество остановок в пути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молодежные тарифы на авиабилеты действуют только для владельцев карточек ISIC и GO-25. Студенческое удостоверение ISIC (InternationalStudentIdentityCard) является формой студенческого билета, утвержденной ЮНЕСКО. По этому удостоверению турист может во всем мире получить скидки при приобретении авиа- и железнодорожных билетов; автобилетов при международных перевозках; скидки при размещении в отелях, мотелях, молодежных общежитиях, а также на посещение музеев, выставок, дискотек, спортивных мероприятий, ночных клубов. При этом для владельцев ISIC некоторые авиакомпании либо уменьшают возрастные ограничения (до 34 лет — «BritishAirways»), либо вообще их снимают («Трансаэро»). Если же человек не относится к учащейся молодежи, но ему еще нет 26 лет, то он может оформить себе Международную молодежную Туристическую карту GO-25, которая дает ее владельцу те же права, что и студенческая карта ISIC.</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Аналогичными правами могут воспользоваться учителя, преподаватели, профессора и инструкторы, официально работающие в штате образовательных учреждений по предоставлению соответствующего удостоверения ITIC (InternationalTeacherIdentityCard — Международное учительское/профессорское удостоверение). Правда, получить специальные тарифы при авиаперевозках владельцы ITIC могут лишь на рейсах «Lufthansa» и некоторых направлениях «BritishAirways».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Оформить международные карточки ISIC, ITIC, GO-25 можно в международном студенческом агентстве STAR (StudentTravelAgencyRussia) или в какой-либо крупной турфирме. Для этого необходимо предоставить одну фотокарточку, документ, подтверждающий статус студента или преподавателя (для получения ISIC и ITIC), или паспорт (для получения GO-25).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Групповой тарифприменяется, как правило, для групп учащихся школ и других учебных заведений в возрасте до 19 лет и сопровождающего их руководителя при полетах в некоторые пункты Европы. Регламентируются минимальная численность группы (10 детей плюс один взрослый, который приобретает билет по льготному тарифу) и цель поездки (повышение уровня образования и культурный обмен). Скидки для детей в возрасте от 2 до 12 лет по этому тарифу не предоставляются. Условия применения тарифа для группы школьников определяются специальными правилами. Так, по групповому тарифу можно изменить дату вылета однако для этого необходимо доплатить разницу в стоимости группового и индивидуального 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 Тарифы «инклюзив-тур»распространяются только через тур-фирмы-операторы среди индивидуальных и групповых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Помимо лимитированного срока пребывания за границей эти тарифы предусматривают ограничения по числу туристов в группе (в зависимости от направления количество туристов должно быть не менее 4 — 25 человек), по направлению, а также предполагают наличие документального подтверждения туристской принадлежности. Как правило, эти тарифы не публикуются на основном агентском экране и могут быть предложены пассажирам вместе с пакетом дополнительных услуг, включающим: бронирование гостиницы и автомобиля; билеты на культурные и спортивные мероприятия; питание; экскурсии и услуги по доставке пассажиров от аэропорта к месту отдыха.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Льготные тарифы </w:t>
            </w:r>
            <w:r w:rsidRPr="000931F8">
              <w:rPr>
                <w:rFonts w:ascii="Arial" w:eastAsia="Times New Roman" w:hAnsi="Arial" w:cs="Arial"/>
                <w:sz w:val="20"/>
                <w:szCs w:val="20"/>
                <w:lang w:eastAsia="ru-RU"/>
              </w:rPr>
              <w:t>— это тарифы, взятые в процентном отношении к публикуемым тарифам. К наиболее известным льготным тарифам относятся следующие: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супружеский тариф</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применяется при полетах в ограниченное число стран. Одному из супругов предоставляется 50%-ная скидка от тарифа первого, бизнес- или эконом-класса. Ограничивается срок действия билета — 1 мес, условия применения тарифа регламентируются специальными правилами;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семейный тариф,также применяется на ограниченном числе направлений. Скидка 50 % предоставляется к тарифу эконом-класса для сопровождающего супруга и детей в возрасте от 2 до 25 лет. Срок действия билета ограничен 1 мес. Дополнительные скидки к семейному тарифу не предоставляются. Условия применения и возврата билета регламентированы специальными правилами, зависящими от выбранного маршрута, и оговариваются при оформлении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Большинство авиаперевозчиков предлагают своим клиентам скидки по ряду тарифов, учитывающие различные социальные группы, профессиональную принадлежность, национальность и т. п. Прежде всего это скидки для детей.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Скидки для детей до 2 летпредставляют собой тариф со скидкой 90 % стоимости нормального. По этому тарифу ребенку не предоставляется отдельного места в салоне самолета и права бесплатного провоза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Скидки для детей от 2 до 12 лет— тариф со скидкой 30—50 % стоимости нормального. Он предоставляет ребенку отдельное место и право на провоз бесплатного багажа по общепринятым нормам.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полетах в Европу (за исключением стран Скандинавии и Великобритании) применяются скидки(25 %) к полным и экскурсионным тарифам для лиц, достигших 60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Рядом перевозчиков предусмотрены скидки(от 50 до 100%) для работников авиакомпаний, а также для агентов туристских фирм (до 15%).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Некоторые отечественные авиакомпании предлагают скидки определенным категориям пассажиров,в частности: 30%-ная скидка при покупке билета «туда и обратно» («Аэрофлот»); 30%-ная скидка иностраннымгражданам; 50%-ная скидка многодетным матерям ("Пулково"). Помимо этого, на территории России действуют тарифы основанные на применении государственных льгот к отдельным категориям пассажиров - депутатам Государственной Думы РФ- героям СССР и РФ; инвалидам войны 1, 2 и 3-й групп лицам приравненным к ним; сопровождающим инвалидов 1-й группы или ребенка-инвалида; детям-инвалидам в возрасте до 18 лет. Следует иметь в виду, что многие перечисленные скидки применяются при полете только в эконом-классе и, кроме того, могут иметь сезонный характер.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Применение специальных, льготных тарифов и скидок не ведет к снижению качества сервиса: клиента не посадят в сломанное кресло, не подадут облегченный обед, не обнесут прохладительными и горячительными напитками. Разница в стоимости билетов определяется лишь степенью свободы в действиях — чем дороже билет, тем более свободен пассажир в выборе условий перевозки и в изменении своих планов.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 же касается смысла разработки и применения льготных тарифов и различных систем скидок, то здесь авиакомпании преследуют две цели. С одной стороны, это, безусловно, коммерческий интерес — ведь лучше продавать билеты по более низким ценам, чем вообще не найти на них покупателей. С другой стороны, авиакомпании обязаны поддерживать определенную социальную политику, проводимую правительствами своих государств для поддержания менее обеспеченных слоев населения (молодежи, пенсионеров, учащихся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видно из приведенного материала, тариф авиаперелета определяется многими факторами. Однако, для того чтобы приобрести билет по наиболее низкой цене, следует придерживаться ряда рекомендаций.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Срок пребывания за рубежом лучше планировать с учетом «правила воскресенья». Часто выгоднее оплатить лишнюю ночь в гостинице, но зато приобрести билет по льготному тарифу, который будет в 2 — 3 раза дешевле. Для перелета лучше пользоваться услугами одной авиакомпании, так как она может предложить для перевозки конфиденциальный тариф. При перевозке, включающей более пары городов, следует выбирать такой маршрут, чтобы его траектория была как можно ближе к прямой линии поскольку это связано с определенными правилами расчета тарифов. При сложных маршрутах следует стараться не делать остановок </w:t>
            </w:r>
            <w:r w:rsidRPr="000931F8">
              <w:rPr>
                <w:rFonts w:ascii="Arial" w:eastAsia="Times New Roman" w:hAnsi="Arial" w:cs="Arial"/>
                <w:sz w:val="20"/>
                <w:szCs w:val="20"/>
                <w:lang w:eastAsia="ru-RU"/>
              </w:rPr>
              <w:lastRenderedPageBreak/>
              <w:t>превышающих 1 сут. (stopover). При международных перелетах стараться исключить разрывов в маршрутах, так как большинство спецтарифов их не допускает. Под разрывом маршрута понимается ситуация, когда пассажир прилетает в один пункт, а возвращается назад из другого.</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Обозначение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Выше отмечалось, что тариф, по которому осуществляется перевозка, указывается в билете.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таблице 1 приведены примеры тарифов, применяемых «Аэрофлотом» на линии «Москва—Каир», и обозначение их в графе «Класс бронирования».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Каждый тариф имеет свой код, отражающий класс обслуживания и тип тарифа. Код нормального тарифа состоит из основного кода (например, F/C/Y/J и т.д.), который может публиковаться автономно или в комбинации с кодами второго уровня, а также с кодами скидок (Discount).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Основные коды нормальных тарифовподразделяются: R/P/F - коды годовых тарифов для перевозки в салоне первого 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C/J — коды годовых тарифов для перевозки в бизнес-классе;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Y — коды годовых тарифов для перевозки в эконом-классе.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Коды второго уровнямогут указывать сезон (если между одной парой городов в одном и том же направлении установлено несколько тарифов с одним кодом, действующих в разные сезоны года); дни недели (если величина тарифа с одним и тем же основным кодом различна в зависимости от того, в какие дни недели пассажир вылетает из пункта отправления и возвращается из пункта назначения) и скидку (если она применяется к нормальным тарифам), которая публикуется в конце кода 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Коды второго уровня могут иметь следующие обозначения:</w:t>
            </w:r>
          </w:p>
          <w:p w:rsidR="000931F8" w:rsidRPr="000931F8" w:rsidRDefault="000931F8" w:rsidP="000931F8">
            <w:pPr>
              <w:ind w:left="75" w:right="75" w:firstLine="300"/>
              <w:jc w:val="both"/>
              <w:rPr>
                <w:rFonts w:ascii="Arial" w:eastAsia="Times New Roman" w:hAnsi="Arial" w:cs="Arial"/>
                <w:sz w:val="20"/>
                <w:szCs w:val="20"/>
                <w:lang w:val="en-US" w:eastAsia="ru-RU"/>
              </w:rPr>
            </w:pPr>
            <w:r w:rsidRPr="000931F8">
              <w:rPr>
                <w:rFonts w:ascii="Arial" w:eastAsia="Times New Roman" w:hAnsi="Arial" w:cs="Arial"/>
                <w:sz w:val="20"/>
                <w:szCs w:val="20"/>
                <w:lang w:val="en-US" w:eastAsia="ru-RU"/>
              </w:rPr>
              <w:t xml:space="preserve">L — </w:t>
            </w:r>
            <w:r w:rsidRPr="000931F8">
              <w:rPr>
                <w:rFonts w:ascii="Arial" w:eastAsia="Times New Roman" w:hAnsi="Arial" w:cs="Arial"/>
                <w:sz w:val="20"/>
                <w:szCs w:val="20"/>
                <w:lang w:eastAsia="ru-RU"/>
              </w:rPr>
              <w:t>низкийсезон</w:t>
            </w:r>
            <w:r w:rsidRPr="000931F8">
              <w:rPr>
                <w:rFonts w:ascii="Arial" w:eastAsia="Times New Roman" w:hAnsi="Arial" w:cs="Arial"/>
                <w:sz w:val="20"/>
                <w:szCs w:val="20"/>
                <w:lang w:val="en-US" w:eastAsia="ru-RU"/>
              </w:rPr>
              <w:t xml:space="preserve"> (Low Season);</w:t>
            </w:r>
          </w:p>
          <w:p w:rsidR="000931F8" w:rsidRPr="000931F8" w:rsidRDefault="000931F8" w:rsidP="000931F8">
            <w:pPr>
              <w:ind w:left="75" w:right="75" w:firstLine="300"/>
              <w:jc w:val="both"/>
              <w:rPr>
                <w:rFonts w:ascii="Arial" w:eastAsia="Times New Roman" w:hAnsi="Arial" w:cs="Arial"/>
                <w:sz w:val="20"/>
                <w:szCs w:val="20"/>
                <w:lang w:val="en-US" w:eastAsia="ru-RU"/>
              </w:rPr>
            </w:pPr>
            <w:r w:rsidRPr="000931F8">
              <w:rPr>
                <w:rFonts w:ascii="Arial" w:eastAsia="Times New Roman" w:hAnsi="Arial" w:cs="Arial"/>
                <w:sz w:val="20"/>
                <w:szCs w:val="20"/>
                <w:lang w:eastAsia="ru-RU"/>
              </w:rPr>
              <w:t>К</w:t>
            </w:r>
            <w:r w:rsidRPr="000931F8">
              <w:rPr>
                <w:rFonts w:ascii="Arial" w:eastAsia="Times New Roman" w:hAnsi="Arial" w:cs="Arial"/>
                <w:sz w:val="20"/>
                <w:szCs w:val="20"/>
                <w:lang w:val="en-US" w:eastAsia="ru-RU"/>
              </w:rPr>
              <w:t xml:space="preserve"> — </w:t>
            </w:r>
            <w:r w:rsidRPr="000931F8">
              <w:rPr>
                <w:rFonts w:ascii="Arial" w:eastAsia="Times New Roman" w:hAnsi="Arial" w:cs="Arial"/>
                <w:sz w:val="20"/>
                <w:szCs w:val="20"/>
                <w:lang w:eastAsia="ru-RU"/>
              </w:rPr>
              <w:t>базовыйсезон</w:t>
            </w:r>
            <w:r w:rsidRPr="000931F8">
              <w:rPr>
                <w:rFonts w:ascii="Arial" w:eastAsia="Times New Roman" w:hAnsi="Arial" w:cs="Arial"/>
                <w:sz w:val="20"/>
                <w:szCs w:val="20"/>
                <w:lang w:val="en-US" w:eastAsia="ru-RU"/>
              </w:rPr>
              <w:t xml:space="preserve"> (Intermediate/Shoulder/Basic Season);</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 — высокий сезон (HighSeason);</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W — указатель тарифа, действующего в пятницу, субботу и воскресенье (Week-endPeriod);</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X — указатель тарифа, действующего в остальные дни недели (Mid-weekPeriod); как правило, рейсы в середине недели продаются по более низким ценам.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Ниже приведены примеры кодов обозначения некоторых нормальных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YL — перевозка по годовому тарифу эконом-класса с началом перевозки в низкий сезон, так как уровень тарифа на дату начала перевозки определяет стоимость перевозки по всему маршруту;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СХ — перевозка по годовому тарифу бизнес-класса, начинающаяся и заканчивающаяся в дни, которые не подпадают под определение Week-end. Если перевозка начинается в период Midweek и заканчивается в период Week-end, то тарифы складываются на основе 1/2RT - СХ + CW;</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FCH - перевозка по годовому тарифу первого класса ребенка в возрасте от 2 до 12 лет);(СН - код, обозначающий ребенка в возрасте от 2 до 12 лет); YLXIN - перевозка пассажира в возрасте до 2-х лет по годовому тарифу эконом-класса с началом перевозки в низкий сезон в период, относящийся к Mid-week (IN -код, обозначающий ребенка в возрасте до 2-х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Коды молодежных тарифов, как правило, содержат буквенные символы ZZ; экскурсионных тарифов - буквенные символы EE время пребывания пассажира в пункте назначения (которое указывается в конце кода). Например: YHXEE3M — экскурсионный тариф для путешествия в середине недели в салоне эконом-класса в высокий сезон, с пребыванием пассажира в пункте назначения не более 3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YHAP - экскурсионный тариф с ограничением по времени продажи, в высокий сезон в салоне эконом-класса самолета;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YLXZZ — молодежный тариф для путешествия в середине недели в низкий сезон в эконом-классе;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YIT35 — тариф инклюзив-тур на путешествие в эконом-классе с пребыванием в стране назначения 35 дней.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отмечалось выше, при оформлении билета в нем отражается класс бронирования, характеризующий тип тарифа, и обозначается определенной латинской буквой. Так, класс бронирования при обслуживании пассажиров первого класса может обозначаться: R — сверхзвуковой самолет; Р — улучшенный первый класс (спальные места, спутниковые телефоны, индивидуальный монитор); F — первый класс; А — первый класс со скидкой. При обслуживании бизнес-класса применяются литеры: J — улучшенный бизнес-класс (более просторные кресла, более изысканное меню, дополнительные развлечения — компьютерные игры); С — бизнес-класс; D — бизнес-класс со скидкой. Обслуживание пассажиров эконом-класса может обозначаться буквами: W — улучшенный эконом-класс (увеличено расстояние между рядами кресел); Y — эконом-класс; Н, L, W, Q и т.д. — эконом-класс со скидкой.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Общие правила применения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В международной практике существует ряд правил, распространяющихся на все тарифы: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 оплаченному тарифу производится перевозка от пункта отправления до пункта назначения. При этом тариф не включает наземное транспортное обслуживание между аэропортом и центром города, за исключением случаев, когда это предусмотрено перевозчиком и предоставляется без взимания дополнительной платы;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применяемый тариф должен быть действующим на день начала перевозки. Билеты, оформленные и оплаченные до объявленного перевозчиком изменения тарифа или курса валюты, действительны без доплаты до тарифа, действующего на день начала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никакие изменения в тарифах или правилах не влияют на условия договора перевозки, если она уже началась;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пассажир имеет право до получения билета выбрать желаемый маршрут, если величина тарифа, построенного между пунктами отправления и назначения, содержащими различные промежуточные пункты, при этом не меняется;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пассажир имеет право изменить маршрут перевозки. Если при этом тариф изменяется, то пассажиру выписывается новый билет по тарифу, соответствующему измененной перевозке. Если при этом тариф выше ранее оплаченного, то сумма доплаты рассчитывается как разница между первоначальным тарифом и тарифом измененной перевозки, включая все необходимые сборы. Если тариф для измененной перевозки меньше, чем тариф первоначальной перевозки, то разница между ними возвращается пассажиру;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-стоимость перевозки и сборы оплачиваются в валюте, определяемой перевозчиком в соответствии с правилами валютного регулирования страны продажи. Если оплата перевозки производится в иной валюте, чем валюта опубликованного тарифа, то используется действующий банковский курс валют, применяемый перевозчиком. Бюллетень действующих курсов валют должен предъявляться пассажиру перевозчиком или его агентом при оплате тарифа за международную перевозку.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не обязан выполнять перевозку пассажира или его багажа и может отказать в продолжении такой перевозки, если: 1) она не была оплачена в соответствии с действующими тарифами; 2) не были оплачены соответствующие сборы; 3) не была соблюдена кредитная договоренность, установленная между перевозчиком и организацией или лицом, производящим оплату.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Технология расчета авиатарифа довольно сложна. Об этом говорит тот факт, что в ежегодно рассылаемых рекомендациях IATA раздел, посвященный расчету стоимости авиаперевозок, занимает более 100 страниц. Помимо того что существуют определенные понятия, которыми пользуются при расчете тарифов («максимально разрешенные мили», «мили по билету», «сквозной тариф» и т.п.), в реальной практике применяется большое количество проверок и правил для получения оптимального результата при расчете стоимости билета. Из этого следует, что оператору надо быть достаточно квалифицированным специалистом, чтобы правильно рассчитать тариф. В последнее время для более быстрого решения этой проблемы используются компьютерные системы расчета тарифов.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2.4. Технология обслуживания авиапассажиров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Обслуживание авиапассажиров при перевозке воздушным транспортом включает целый ряд процедур, направленных на обеспечение гарантии перевозки, соблюдение условий безопасности полетов, а также выполнение требований различных государственных органов, предъявляемых к гражданам, пользующимся услугами авиаперевозчиков.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прохождения этих процедур пассажир обязан прибыть в аэропорт заблаговременно. Как правило, на международных рейсах время прибытия пассажира в аэропорт составляет 2,5 ч до вылета воздушного судна, а на внутренних — 2 ч. Это время необходимо для прохождения пассажиром предполетных административных формальностей и процедуры регистрации.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Время начала регистрации билета и оформления багажа перед вылетом устанавливается перевозчиком и должно быть указано в билете или другом документе, вручаемом пассажиру при продаже билета. Если такая информация не была предоставлена, то в случае опоздания на рейс пассажир (в соответствии со ст. 10 «Закона о защите прав потребителей») имеет право потребовать возмещения убытков, возникших в результате не предоставления информации.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международной перевозки проходит следующие административные формальности: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таможенный досмотр;</w:t>
            </w:r>
            <w:r w:rsidRPr="000931F8">
              <w:rPr>
                <w:rFonts w:ascii="Arial" w:eastAsia="Times New Roman" w:hAnsi="Arial" w:cs="Arial"/>
                <w:sz w:val="20"/>
                <w:szCs w:val="20"/>
                <w:lang w:eastAsia="ru-RU"/>
              </w:rPr>
              <w:br/>
              <w:t>- санитарно-эпидемиологический контроль (при необходимости);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паспортно-визовый (пограничный) контроль;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специальный контроль безопасности полетов.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внутренних перевозкахпассажиры проходят специальный контроль безопасности полетов и досмотр багажа.</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2.5. Регистрация пассажиров на воздушный рейс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Под регистрацией понимается сверка пассажиров, пришедших на рейс, со списками забронированных пассажиров, фамилии которых внесены в PNL(PassengerNameList — пофамильный список пассажиров рейса). Эта процедура осуществляется за регистрационной стойкой, снабженной указателем номера и маршрута рейса.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Одновременно с регистрацией пассажиров на рейс происходит и оформление их багажа. Для этого зоны регистрации оборудуются весами для взвешивания багажа и ручной клади, установками для досмотра багажа, транспортерами, средствами связи, Регистрация пассажиров и оформление багажа пассажиров бизнес- и эконом- класса осуществляются, как правило, за различными регистрационными стойками. Однако если регистрация происходит за одной стойкой, то она проводится в приоритетном отношении пассажиров бизнес-класса.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Порядок регистрации пассажиров на рейс осуществляется следующим образом: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оператор регистрационной стойки берет у пассажира авиабилет и документы, удостоверяющие личность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сверяет соответствие фамилии, указанной в паспорте (или другом документе, удостоверяющем личность пассажира), с фамилией в билете;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проверяет действительность билета, место и дату выдачи, наличие подписи агента, данные бронирования (код перевозчика, номер рейса, дату вылета, статус бронирования, вид тарифа, норму бесплатного провоза багажа, класс обслуживания), при необходимости — наличие штампа «Передаточная надпись/Ограничения»;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сверяет фамилию пассажира по списку забронированных пассажиров в PNL и отмечает их в бланке регистрации пассажиров (эти бланки составляются отдельно для каждого класса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в билете пассажира указан статус ОК, а его фамилия не внесена в PNL и рейс полностью загружен, то оператор, установив причину отсутствия фамилии пассажира в PNL, должен предложить пассажиру либо перевозку другого перевозчика в этот же день, либо перевозку ближайшим своим рейсом и обеспечение проживания в гостинице за свой счет, либо сделать возврат денег за оплаченный билет без штрафных санкций. В дальнейшем устанавливается конкретное лицо, виновное в данной ошибке бронирования.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сверки фамилии оператор закрепляет за пассажиром конкретное место в салоне самолета, исходя из класса обслуживания при этом обычно учитываются интересы пассажиров - место у окна или у прохода, рядом со спутником (двойные, тройные места) или отдельно, в салоне для курящих или для некурящих. В некоторых случаях оператор сам определяет место в салоне для пассажира. Так, места у аварийных выходов предпочтительно предоставлять пассажирам без явных физических или умственных недостатков, способных в случае эвакуации оказать помощь другим пассажирам или, по крайней мере, не препятствовать эвакуации в силу своего немощного состояния. Пассажиры, которые не смогут ускорить процесс эвакуации из самолета, размещаются на местах, не загораживающих подходы к аварийному оборудованию и выходы. К таким пассажирам относятся лица с явными физическими или умственными недостатками; лица, чье здоровье не позволяет им быстро передвигаться; дети до 12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знак закрепления за пассажиром места ему выдается посадочный талон, где указаны номер конкретного места, дата и номер рейса, порядковый номер по ведомости регистрации а также номер выхода, через который будет производиться посадка на самолет.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Одновременно с регистрацией пассажира происходит взвешивание всех его вещей и оформление багажа, сдаваемого для перевозки в багажное отделение воздушного судна</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Оператор на стойке регистрации принимает от приемосдатчика отрывные талоны багажных бирок, навешиваемых на зарегистрированный багаж, и вклеивает их на обложку авиабилета. С этого момента авиабилет пассажира становится и багажной квитанцией. Информация о количестве мест и массе зарегистрированного багажа и ручной клади вписывается в билет.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Затем оператор изымает полетный купон на данный участок полета и возвращает пассажиру билет вместе с отрывными талонами багажных бирок. Изъятый полетный купон служит подтверждением того, что пассажир действительно явился на регистрацию на рейс.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у пассажира имеется сверхнормативный багаж, то он обязан оплатить его по соответствующему тарифу и предоставить оператору регистрационной стойки квитанцию об оплате; из нее оператор изымает полетный купон квитанции платного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Если пассажир решил лететь более высоким классом обслуживания, он должен обратиться к старшему диспетчеру зоны регистрации с просьбой о повышении в классе обслуживания. При наличии свободных мест в бизнес-классе самолета такое разрешение, как правило, выдается путем наложения отметки на лицевой стороне билета, в которой указывается дата, номер рейса и фамилия выдавшего разрешение. Затем пассажиру предлагается пройти в кассу, где он доплачивает соответствующую сумму денег. Агент по бронированию оформляет пассажиру ордер разных сборов МСО а в полетный купон вклеивается стикер с изменением класса </w:t>
            </w:r>
            <w:r w:rsidRPr="000931F8">
              <w:rPr>
                <w:rFonts w:ascii="Arial" w:eastAsia="Times New Roman" w:hAnsi="Arial" w:cs="Arial"/>
                <w:sz w:val="20"/>
                <w:szCs w:val="20"/>
                <w:lang w:eastAsia="ru-RU"/>
              </w:rPr>
              <w:lastRenderedPageBreak/>
              <w:t>обслуживания. При регистрации такого пассажира оператор на регистрационной стойке изымает соответствующий купон МСО и скрепляет его с полетным купоном авиабилета. Сам ордер разных сборов остается у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регистрации пассажирам предлагается пройти для дальнейшего оформления на рейс в зону санитарного и паспортного контроля а затем в зону ожидания (пассажирам эконом-класса) или бизнеc-зал (пассажирам бизнес-класса).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Обычно регистрация пассажиров заканчивается за 40 мин до отправления международного рейса и за 30 мин до отправления внутреннего рейса. Пассажир, опоздавший на регистрацию к перевозке на данный рейс может быть не допущен. При возврате денег с такого пассажира может быть удержан сбор в соответствии с правилами применяемого тарифа. Сбор может не браться лишь в том случае, если пассажир не прибыл на регистрацию вследствие болезни (о чем должен быть предъявлен официальный медицинский документ); вследствие задержки или отмены стыковочного рейса, или из-за непредоставления этому пассажиру забронированного места на стыковочном рейсе. Если же пассажир все же желает осуществить перевозку, то он должен отметить на билете время своего прибытия на регистрацию и отправиться в кассу аэропорта перебронировать билет, если это позволяют условия действия тарифа.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2.6. Таможенный досмотр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Таможенный досмотрвылетающих пассажиров может производиться до регистрации или одновременно с их регистрацией (чаще используется первый случай).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Задача таможенного досмотра</w:t>
            </w:r>
            <w:r w:rsidRPr="000931F8">
              <w:rPr>
                <w:rFonts w:ascii="Arial" w:eastAsia="Times New Roman" w:hAnsi="Arial" w:cs="Arial"/>
                <w:i/>
                <w:iCs/>
                <w:sz w:val="20"/>
                <w:szCs w:val="20"/>
                <w:lang w:eastAsia="ru-RU"/>
              </w:rPr>
              <w:t> — </w:t>
            </w:r>
            <w:r w:rsidRPr="000931F8">
              <w:rPr>
                <w:rFonts w:ascii="Arial" w:eastAsia="Times New Roman" w:hAnsi="Arial" w:cs="Arial"/>
                <w:sz w:val="20"/>
                <w:szCs w:val="20"/>
                <w:lang w:eastAsia="ru-RU"/>
              </w:rPr>
              <w:t>не допустить бесконтрольный вывоз из страны валюты, изделий из драгоценных металлов и камней и запрещенных к вывозу предметов и веществ.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Ввоз и вывоз гражданами российских рублей разрешается в пределах суммы, не превышающей нормы, установленной Центральным банком РФ. На 1 сентября 2003 г. она составляла 50 тыс. рублей (500 МРОТ). Граждане Российской Федерации и иностранных государств, прибывающие в Россию в качестве вынужденных переселенцев и беженцев из различных государств, могут ввозить денежные суммы, превышающие указанную норму, однако в таком случае они должны представить документы об источниках образования данных сумм, заверенные консульской службой МИД России в этих государствах.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 касается иностранной валюты, то нормы ее вывоза могут меняться. С одной стороны, это обусловлено требованиями иностранных государств, предполагающими наличие у въезжающих иностранных граждан необходимого минимального количества денег на проживание в этом государстве. Так, например, власти Турции требуют, чтобы российские граждане, прибывающие на отдых в их страну, имели при себе не менее 500 $ США. С другой стороны, норма вывозимой валюты регулируется законодательной базой страны, из которой выезжает пассажир. В соответствии с российским законодательством с 15 марта 2003 г. Иностранную валюту без заполнения декларации можно вывозить в количестве не превышающем 3000$ США (эти правила распространяются и на детей). Сумму от 9000 до 10000$ США следует декларировать, а свыше 10000 $ США наличными вывозить запрещается ( можно сделать лишь банковский перевод).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Ввозить иностранную валюту разрешается без ограничения.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к запрещенным предметам относятся не только наркотики, легковоспламеняющиеся, взрывоопасные вещества и т.п., но и предметы, подпадающие под законы и другие нормативные документы, изданные в данном государстве. В России, например, существует Закон «О ввозе и вывозе культурных ценностей», утвержденный 15 апреля 1993 г служащий правовой основой для сохранения культурного наследия народов РФ и предусматривающий защиту культурных ценностей (икон, предметов старины и искусства, антиквариата и т.п.) от незаконного вывоза, ввоза и передачи собственности на них. В соответствии с этим законом существует определенный порядок выезда за рубеж — предметы старше 100 лет вывозить нельзя вообще (за исключением предметов быта, домашней утвари), а на вывоз предметов, имеющих определенную ценность и возраст старше 50 лет, необходимо получить разрешение от органов Министерства культуры или от региональной службы по сохранению культурных ценностей. Министерство культуры уполномочено выдавать «Свидетельство на право вывоза культурных ценностей из Российской Федерации» на те предметы, которые подпадают под действие Закона «О ввозе и вывозе культурных ценностей», а региональные службы после проведения экспертизы оформляют справки на вывоз предметов, не подпадающих под действие названного выше закона.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Кроме того, таможенная служба не должна пропускать ввоз в страну тех предметов, на которые наложен запрет, ограничения или пошлины. Поэтому таможенный досмотр пассажиров производится и в аэропорту прилета. При этом также учитываются законодательные акты, действующие на территории того или иного государства. Так, например, в сентябре 1999 г. власти Кипра ввели запрет на ввоз в страну иностранными гражданами растений. Поэтому тем, кто провожает своих близких на Кипр, не стоит дарить отъезжающим цветы, так как они все </w:t>
            </w:r>
            <w:r w:rsidRPr="000931F8">
              <w:rPr>
                <w:rFonts w:ascii="Arial" w:eastAsia="Times New Roman" w:hAnsi="Arial" w:cs="Arial"/>
                <w:sz w:val="20"/>
                <w:szCs w:val="20"/>
                <w:lang w:eastAsia="ru-RU"/>
              </w:rPr>
              <w:lastRenderedPageBreak/>
              <w:t>равно будут уничтожены кипрскими таможенниками.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 начала таможенного досмотра пассажиру необходимо заполнить и предъявить таможенным органам таможенную декларацию, которая представляет собой формализованное заявление, где приводятся точные сведения о лице пересекающем границу (фамилия, имя, отчество, паспортные данные, из какой страны и в какую он едет);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 наличии и количестве мест сопровождаемого и несопровождаемого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 наличии товаров, требующих обязательного декларирования (национальная и иностранная валюта, оружие, боеприпасы, наркотические средства, предметы старины и искусства, изделия из драгоценных металлов и камней, транспортные средства, товары подлежащие обложению таможенными платежами, и т.п.). Перечень товаров, подлежащих обязательному декларированию, внесен в "Инструкции по таможенному оформлению и таможенному контролю товаров, перемещаемых через таможенную границу РФ физическими лицами и не предназначенных для производственной и иной коммерческой деятельности» и утверждается приказом ГТК (Государственного таможенного комитета).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Сообщение в декларации недостоверных сведении влечет за собой ответственность согласно действующему законодательству. Декларация пишется на русском или английском языке в единственном экземпляре и подписывается владельцем товара. Однако если декларируются товары, содержащиеся в несопровождаемом багаже, или у декларанта есть желание получить экземпляр декларации, то последняя может составляться в двух экземплярах. Заполненную декларацию пассажир должен предъявить вместе со своим багажом, билетом и паспортом инспектору таможни.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Сама процедура проведения таможенного досмотра может осуществляться с использованием установок для просвечивания багажа, металлодетекторов для обнаружения оружия и изделий из драгоценных металлов, специально обученных собак для обнаружения наркотиков, путем опроса пассажира. После завершения таможенного оформления декларация остается в таможенном органе, где она хранится в течение срока, определяемого национальным законодательством. Если же товары ввозятся или вывозятся временно, то таможенная декларация должна возвращаться пассажиру для беспрепятственного вывоза или ввоза указанных в ней предметов. В этом случае она должна сохраняться в течение всего времени пребывания за границей. Утерянная декларация не восстанавливается, и дубликат ее не выдается.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таможенная декларация может и не заполняться, если у выезжающего или въезжающего лица отсутствуют драгоценные металлы и камни, оружие, культурные ценности, наркотические средства и т.п., в том числе валюта, размер которой не превышает установленной нормы.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рекомендациям Международной организации ICAO в аэропорту для прохождения таможенного досмотра могут быть выделены два коридора - зеленый и красный. Если пассажир уверен, что в его багаже не содержаться предметы, запрещенные к ввозу или вывозу из страны, а также не требующие декларирования, он выбирает зеленый коридор, где таможенный контроль фактически не производиться. Однако следует иметь ввиду, что выборочно таможенный контроль может проводиться при прохождении пассажира через таможню и зеленым коридором. Дело в том что, выбирая зеленый коридор, пассажир показывает, что у него отсутствуют товары, подлежащие таможенному контролю и обложению таможенными платежами. Но если в результате выборочного контроля у этого пассажира будут предметы такого рода, он может быть привлечен к административной и уголовной ответственности. Поэтому, если у пассажира имеются сомнения, лучше ему выбрать «красный коридор и предъявить свой багаж таможенному инспектору.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Проходя таможенный контроль, пассажир обязан выполнять требования государственной таможенной службы, присутствовать при досмотре своих вещей. При отказе пассажира от таможенного досмотра перевозчик имеет право отказать в перевозке такому лицу. При этом отказ будет считаться добровольным, снимающим с перевозчика ответственность перед пассажиром за убытки, понесенные им в результате отказа от перевозки.</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2.7. Санитарно-эпидемиологический контроль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Санитарно-эпидемиологический контроль заключается в проверке у пассажиров наличия медицинских сертификатов, необходимых для въезда в страну назначения, трансфера или транзита. Контроль устанавливается в целях предотвращения распространения опасных заболеваний, которыми могут заразиться туристы, отправляясь в зарубежные поездки. К наиболее опасным заболеваниям относятся чума, оспа, желтая лихорадка, малярия, холера, брюшной тиф, гепатит «А» и др. В основном эти болезни распространены в странах Африки, Южной Америки, Юго-Восточной Азии. Всемирная организация здравоохранения (ВОЗ) ежегодно в своих специальных изданиях публикует перечень стран риска, а также стран, являющихся эндемичными по ряду инфекционных заболеваний.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При поездке в страны, неблагополучные с точки зрения того или иного заболевания, туристам </w:t>
            </w:r>
            <w:r w:rsidRPr="000931F8">
              <w:rPr>
                <w:rFonts w:ascii="Arial" w:eastAsia="Times New Roman" w:hAnsi="Arial" w:cs="Arial"/>
                <w:sz w:val="20"/>
                <w:szCs w:val="20"/>
                <w:lang w:eastAsia="ru-RU"/>
              </w:rPr>
              <w:lastRenderedPageBreak/>
              <w:t>необходимо сделать соответствующие прививки и получить медицинский сертификат, подтверждающий вакцинацию. Медицинский сертификат выдается тем медицинским учреждением, где человеку сделана прививка. Согласно российскому законодательству существует перечень стран, посещение которых требует обязательной прививки против желтой лихорадки; рекомендуются, хотя и не являются обязательными, прививки от вирусного гепатита «А» и брюшного тифа. Турфирмы, организующие поездки за рубеж, обязательно должны проводить инструктаж по профилактике заболеваний и предупреждать своих клиентов о необходимости проведения тех или иных прививок и сроках их проведения</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так как некоторые прививки следует делать не позднее чем за месяц до начала поездки. Получить профессиональные рекомендации турфирмы могут в Институте медицинской паразитологии и тропической медицины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Медицинские свидетельства требуются и на некоторых внутренних линиях, например при поездках в определенное время года в отдельные районы Сибири и Дальнего Востока. В частности, рабочим геологических партий, направляющимся в такие районы, предлагается пройти вакцинацию против энцефалитного клеща, проявляющего высокую активность в мае—июне.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аэропорту отправления санитарный контроль проводится до или во время регистрации пассажира, а в аэропорту прибытия — сразу после высадки из воздушного судна</w:t>
            </w:r>
            <w:r w:rsidRPr="000931F8">
              <w:rPr>
                <w:rFonts w:ascii="Arial" w:eastAsia="Times New Roman" w:hAnsi="Arial" w:cs="Arial"/>
                <w:i/>
                <w:iCs/>
                <w:sz w:val="20"/>
                <w:szCs w:val="20"/>
                <w:lang w:eastAsia="ru-RU"/>
              </w:rPr>
              <w: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ряде ситуаций (подобных той, которая имела место весной-летом 2003 г. по причине распространения атипичной пневмонии) санитарный контроль может проводиться путем визуального выявления пассажиров, подозреваемых в заражении той или иной болезнью. При этом такой пассажир по прилету в пункт назначения по распоряжению санитарного врача, встречающего самолет, может быть изолирован в принудительном порядке, а в случае необходимости карантину могут быть подвергнуты и все остальные пассажиры и члены экипажа, находящиеся на данном рейсе.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этого, существуют и другие способы проведения санитарного контроля, осуществляющиеся через службы выдачи виз путем требования справок от желающих въехать в страну об отсутствии у них тех или иных заболеваний. В России с 1995 г. действуют правила, согласно которым все иностранные граждане, желающие въехать в страну на срок более 3 мес, должны представить в дипломатические представительства или консульские учреждения РФ, выдающие визы, сертификат, подтверждающий отсутствие у них ВИЧ-инфекции.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Санитарный контроль предусмотрен не только в отношении людей, но и в отношении животных и растений. Так, перевозка пассажирами домашних собак и кошек разрешается только при наличии ветеринарного свидетельства или ветеринарного сертификата.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Ветеринарное свидетельство</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внутренний российский документ установленного образца, выдаваемый ветеринарным врачом государственной ветеринарной службы Российской Федерации для транспортировки животного по территории России. Данный документ удостоверяет тот факт, что животное здорово, поэтому получить его необходимо за 2- 3 дня до начала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международной перевозки животного необходимо иметь ветеринарный сертификат,выданный в пограничном контрольном ветеринарном пункте аэропорта в обмен на ветеринарное свидетельство, и справку, подтверждающую вакцинацию животного против бешенства (во многих странах существуют требования чтобы прививка была сделана не менее чем за 3 мес. до отъезда). Срок годности международного документа составляет 24 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Ветеринарные свидетельства и сертификаты требуются и при</w:t>
            </w:r>
            <w:r w:rsidRPr="000931F8">
              <w:rPr>
                <w:rFonts w:ascii="Arial" w:eastAsia="Times New Roman" w:hAnsi="Arial" w:cs="Arial"/>
                <w:sz w:val="20"/>
                <w:szCs w:val="20"/>
                <w:lang w:eastAsia="ru-RU"/>
              </w:rPr>
              <w:br/>
              <w:t>перевозке животноводческой продукции и живых животных транспортируемых в качестве груза. Ветеринарные документы выдаются на все виды животных, включая птиц, пушных зверей лабораторных, домашних и зоопарковых животных, морских зверей, пчел, рыб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Вывоз растений и продукции растительного происхождения(семян, зерна, свежих плодов и овощей и др.) из России осуществляется в соответствии с фитосанитарными условиями, предусмотренными международными конвенциями и соглашениями по карантину и защите растений. Он производится в сопровождении фитосанитарных сертификатовпо форме, предусмотренной международной конвенцией ФАО (Продовольственной и сельскохозяйственной организацией при ООН). Ввоз в Россию из-за рубежа товаров, подконтрольных фитосанитарной и карантинной службе, осуществляется при наличии импортных карантинных разрешений и фитосанитарных сертификатов. Физические лица, провозящие подкарантинные материалы (муку, крупу, сушеные и свежие овощи и фрукты, изюм, специи, орехи, пряности и т.п.), освобождаются от предоставления вышеуказанных документов, если масса этих продуктов не превышает 5 кг. Категорически запрещено ввозить семена и землю. Срезанные цветы допускается провозить при отсутствии у них корней.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Ветеринарный и фитосанитарный виды контроля производятся, как правило, одновременно с таможенным досмотром.</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lastRenderedPageBreak/>
              <w:t>2.8. Паспортно-визовый контроль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Паспортно-визовый контрользаключается в проверке наличия у пассажиров действительных паспортов, въездных, выездных, а вслучае необходимости — и транзитных виз.</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внутренней перевозке требуется предъявление паспорта гражданина РФ, который удостоверяет личность человека на территории Российской Федерации. Его обязаны иметь все граждане, достигшие 14 лет и постоянно проживающие на территории России. У детей, не достигших 14 лет, документом, подтверждающим их личность, является свидетельство о рождении.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международных перевозкахпассажиры обязаны предоставлять пограничной службе заграничные паспорта; оформленные определенным образом. Существует несколько видов загранпаспортов, отличающихся цветом,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паспортном контроле проверяется действительность паспорта срок его действия, который не должен прерываться датой обратного выезда. Некоторые страны устанавливают ограничения для въезда граждан, срок окончания действия паспортов которых составляет от 2 до 6 мес. Турфирмы, организующие путешествия за рубеж, должны знать требования по паспортному контролю, предъявляемые в странах транзита, трансфера и пребывания.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Ребенок, следующий с родителями, должен быть вписан в паспорт одного из них или в паспорта обоих родителей. При этом, если ребенку более 6 лет, в паспорт родителей должна вклеиваться его фотография. Ребенок может иметь свой собственный заграничный паспорт с самого рождения. При этом до достижения ребенком 6 лет паспорт может быть оформлен с фотографией или без нее, а начиная с 6-летнего возраста наличие фотографии в документе ребенка является обязательным требованием.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Виза </w:t>
            </w:r>
            <w:r w:rsidRPr="000931F8">
              <w:rPr>
                <w:rFonts w:ascii="Arial" w:eastAsia="Times New Roman" w:hAnsi="Arial" w:cs="Arial"/>
                <w:sz w:val="20"/>
                <w:szCs w:val="20"/>
                <w:lang w:eastAsia="ru-RU"/>
              </w:rPr>
              <w:t>— это документ, разрешающий конкретному лицу въезд на территорию данного государства, выезд с территории данного государства или проезд через него.В связи с этим визы бывают въездные, выездные и транзитные. Въездные визыпредставляют собой отметку в паспорте, которая ставится дипломатическими представительствами иностранных государств или уполномоченными службами и дает право иностранцу беспрепятственного перемещения по стране пребывания (в некоторых случаях иммиграционные правила могут накладывать ограничения, касающиеся зоны передвижения). Особенностью транзитной визыявляется то, что она не дает права пассажиру покинуть зону аэропорта, вокзала или борт судна. Она выдается на определенное время посольством третьей страны после получения основной визы. Выездная визаставится при выезде гражданина из страны.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Визы выдаются на основании приглашений,в которых определяются цели путешествия, в связи с чем они бывают деловые, частные, гостевые, туристские и др. Туристская визавыдается на время, указанное в турпутевке или туристском ваучере, и бывает, как правило, однократной (многократная виза позволяет пересекать границу государства ограниченное или неограниченное число раз в течение определенного времени). Турфирма получает туристскую визу через ходатайство принимающей стороны или через посреднические организации, специализирующиеся на оформлении виз. В ряде случаев может оформляться групповая виза проставленная на списке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Документы требующиеся для получения визы : приглашения, анкеты, страховки, определенной суммы денег, справки о зарплате, билета в оба конца, брони в гостинице сведении о родственниках и т.д. Правила выдачи виз часто меняются: вводятся определенные ужесточения или послабления налагаются или снимаются ограничения на безвизовый режим - все это требует постоянного внимания турфирм к визовому режиму тех стран, куда они организуют путешествия.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Иногда дипломатические службы отказывают в выдаче визы конкретному лицу. В основном это случаи, когда в анкете указываются ложные сведения, лицо числится в картотеке Интерпола или в списке совершивших какое-либо нарушение. Хотя бывают и неофициальные причины отказа, не всегда поддающиеся разумному объяснению.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Паспортно-визовый контроль в аэропорту преследует несколько целей: исключить проникновение на борт самолета лиц, находящихся в международном или внутреннем розыске, нелегальных иммигрантов, террористов и недостаточно документированных пассажиров. В последнем случае необходима депортация пассажиров из иностранного государства, что может привести не только к лишним трудностям, возникающим у авиакомпании, связанным с размещением пассажира на рейсе, но и к применению штрафных санкций к авиаперевозчику со стороны этого государства. Паспортно-визовый контроль называют еще иногда пограничным контролем.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Процедура прохождения паспортно-визового контроля довольно продолжительна, так как она требует внимательной сверки документов и сопоставления фотографии туриста с самой личностью с целью получения уверенности в том, что перед пограничником находится именно тот человек, чья фотография вклеена в паспорт. Особенно утомителен этот процесс для часто </w:t>
            </w:r>
            <w:r w:rsidRPr="000931F8">
              <w:rPr>
                <w:rFonts w:ascii="Arial" w:eastAsia="Times New Roman" w:hAnsi="Arial" w:cs="Arial"/>
                <w:sz w:val="20"/>
                <w:szCs w:val="20"/>
                <w:lang w:eastAsia="ru-RU"/>
              </w:rPr>
              <w:lastRenderedPageBreak/>
              <w:t>летающих пассажиров. Поэтому для туристов, часто пользующихся услугами воздушного транспорта, разрабатываются новые способы прохождения паспортного контроля,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связи с этим Международная ассоциация воздушного транспорта позволяющие значительно сократить длительность этой процедуры. Проводит отработку новой технологии в международном аэропорту Хитроу, которая дает возможность по рисунку радужной оболочки глаза человека распознавать людей. Цифровая камера при первом прохождении пассажиром контроля в таком режиме делает снимок радужной оболочки его глаза.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малазийском аэропорту Куала-Лумпура отрабатывается другая прогрессивная технология паспортного контроля, занимающая несколько секунд. В паспорта малазийцев теперь вставляют электронные чипы, которые специальные устройства, установленные в аэропорту считывают мгновенно. Если пассажир не значится в черном списке, дверцы стойки автоматически распахиваются, разрешая пассажиру пройти на рейс.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прохождения паспортно-визового контроля пассажиры направляются в зону ожидания или бизнес-залы, откуда их приглашают на посадку в самолет.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Необходимо иметь в виду, что 11 ноября 2002 г. рядом ведомств федерального значения (МВД, МИД, Министерство транспорта, МПС, ГТК и ФПС РФ) был издан Приказ о введении в действие миграционных карт для иностранных граждан, въезжающих в Российскую Федерацию. Согласно этому приказу миграционная карта содержит сведения об иностранном гражданине и лице без гражданства, въезжающем в страну, и имеет цель осуществления контроля за их временным пребыванием на территории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Выдача бланков миграционных карт прибывающим из-за рубежав пункты пропуска через Государственную границу РФ осуществляется заранее с таким расчетом, чтобы исключить дополнительное время, необходимое на заполнение миграционных карт.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Въездные и выездные части миграционных карт(талоны «А» и «В») заполняются иностранными гражданами на русском или английском языке (если въезжающие не владеют русским языком) на каждого человека независимо от возраста. В заполненных картах должностными лицами органа пограничного контроля проставляются отметки о въезде иностранца в РФ, после чего талон «А» изымается. Талон «В» остается у владельца карты в течение всего периода его пребывания на территории России. При выезде из РФ выездная часть миграционной карты (талон «В») также изымается у иностранного гражданина при прохождении им выездного пограничного контроля.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Статистические данные, полученные по итогам обработки миграционных карт, необходимы для выработки согласованных управленческих решений по регулированию внешних миграционных потоков, а также для принятия соответствующих мер, предотвращающих незаконную миграцию в РФ.</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2.9. Специальный контроль безопасности полетов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Специальный контроль безопасности полетов осуществляется службой безопасности аэропорта и перевозчика.Он заключается в проверке наличия у пассажиров и в их ручной клади предметов, запрещенных к перевозке воздушным транспортом (огнестрельного и холодного оружия, боеприпасов, взрывчатых веществ, легковоспламеняющихся, ядовитых, отравляющих, взрывоопасных веществ, сжатых и сжиженных газов), и других веществ и предметов, которые могут быть приняты к перевозке только на особых условиях.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Цель данного вида контроля — предотвращение террористических актов и захвата заложников на борту воздушного судна, а также предотвращение незаконного вывоза перечисленных выше предметов и веществ.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Предполетный досмотрпассажиров и ручной клади организуется в зоне спецконтроля непосредственно перед посадкой на борт самолета. Зона спецконтроля представляет собой один или два пункта досмотра, оборудованных техническими средствами досмотра: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рентгенотелевизионными стационарными интра-скопами для контроля ручной клади;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стационарными и ручными металлоискателями для досмотра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проверке ручной клади в случае отображения на экране оружия или других предметов, запрещенных к перевозке воздушным транспортом, пассажиру предлагается открыть ручную кладь, после чего проводится ее досмотр. Такое же предложение может быть сделано пассажиру при обнаружении в содержимом ручной клади предметов и веществ, вызывающих сомнение в их назначении.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Если в вещах обнаружены запрещенные вещества или предметы которые пассажир стремился незаконно провезти, он несет ответственность за это в установленном порядке. Газовое оружие и газовые патроны, на которые у пассажира отсутствуют соответствующие документы, передаются в органы внутренних дел в соответствии с законодательством, регламентирующим оборот оружия на территории Российской Федерации. Если у пассажира при досмотре обнаружены опасные вещества и предметы, за изготовление, ношение и хранение которых предусмотрена уголовная ответственность (оружие, боеприпасы, взрывчатые вещества, </w:t>
            </w:r>
            <w:r w:rsidRPr="000931F8">
              <w:rPr>
                <w:rFonts w:ascii="Arial" w:eastAsia="Times New Roman" w:hAnsi="Arial" w:cs="Arial"/>
                <w:sz w:val="20"/>
                <w:szCs w:val="20"/>
                <w:lang w:eastAsia="ru-RU"/>
              </w:rPr>
              <w:lastRenderedPageBreak/>
              <w:t>взрывные устройства, ядовитые, наркотические, радиоактивные вещества и т.п.), он снимается с рейса и вместе с материалами (актом и изъятыми веществами и предметами) передается в органы внутренних дел для решения вопроса о привлечении его к ответственности.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некоторых случаях, когда провоз опасных предметов является неправомерным, представитель по безопасности может принять решение об изъятии этих предметов на время полета. Факт изъятия оформляется специальным документом — актом, зарегистрированным в журнале. При этом изъятые у пассажира опасные предметы и вещества, которые находятся в свободной продаже, но запрещены к перевозке на гражданских воздушных судах (баллоны с газом, газовые баллончики, огнеопасные лакокрасочные изделия, вещества и предметы бытового назначения, не имеющие стандартной заводской упаковки, и т.д.), выдаются провожающим или хранятся в аэропорту в специальных помещениях.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Перед прохождением предполетного досмотра пассажир обязан положить на досмотровый стол все металлические предметы, имеющиеся при нем, и пройти через стационарный металлоискатель. Если прохождение спецконтроля безопасности полетов прошло благополучно, в авиабилете инспектор по досмотру делает отметку о прохождении пассажиром предполетного досмотра, пассажир направляется на посадку.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срабатывания сигнала стационарного металлоискателя инспектор досматривает пассажира с помощью ручного металлоискателя. При наличии звуковых сигналов инспектор предлагает пассажиру пройти в кабину вместе с ручной кладью, где проводится личный досмотр пассажира. Личный досмотр проводится только лицами одного пола с досматриваемым пассажиром в специально выделенных в аэропортах помещениях, отвечающих требованиям санитарии и гигиены. Запрещается проводить в одном помещении одновременно личный досмотр нескольких пассажиров. В процессе личного досмотра лица, производящие его обязаны быть внимательными и вежливыми в отношении пассажира и не допускать действий, унижающих его достоинство. Если в результате проведения спецконтроля безопасности полетов произошло опоздание пассажира на рейс, но в его вещах не было обнаружено опасных предметов, должностные лица, проводящие досмотр, обязаны принять необходимые меры, чтобы отправить пассажира очередным рейсом. Если же пассажир откажется от полета или от продолжения полета по причине задержки с отправкой, вызванной досмотром, авиапредприятие обязано по его требованию полностью возместить стоимость билета или его неиспользованной части.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отказе пассажира пройти досмотр или предъявить вещи к досмотру пассажира к перевозке не допускают.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Спецконтроль безопасности полетов является последним этапом подготовки пассажиров к перевозке.После его прохождения пассажирам предлагается пройти на борт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зарегистрированный багаж также проходит досмотр в специальной зоне багажного отделения с помощью технических и других средств досмотра (например, с помощью специально обученных собак). При этом в крайних случаях, связанных с необходимостью вскрытия багажа, досмотр его может быть произведен в отсутствии пассажира, однако в такой ситуации приглашаются понятые. Факт досмотра багажа в отсутствии пассажира оформляется актом и регистрируется в специальном журнале.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настоящее время в России имеется единственный аэропорт Домодедово, где введен 100%-ный досмотр багажа. С этой целью в цоколе аэровокзала установлена система «Rapiscaninline» со скоростью 0,5 м/с, что позволяет досматривать до 900 единиц багажа в час.</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2.10. Посадка пассажиров на борт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Посадка пассажиров на борт воздушного судна может осуществляться непосредственно с перрона аэровокзала (когда самолет подруливает к перрону) либо к перрону подаются автобусы, доставляющие путешествующих к трапу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Первыми на посадку приглашаются пассажиры с детьми, пассажиры преклонного возраста и инвалиды.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при посадке в самолет используется один трап, то пассажиры бизнес-класса приглашаются на посадку после отъезда последней группы пассажиров эконом-класса. Если используются два трапа, посадка пассажиров разных классов может идти одновременно. Количество пассажиров, одновременно находящихся на трапе, не должно превышать восьми человек.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Доставка и посадка несопровождаемого ребенка на борт самолета производятся по окончании посадки основной массы пассажиров. При этом шеф экипажа пассажирской кабины, принимая несопровождаемого ребенка, ставит свою подпись в соответствующем документе.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последнюю очередь на борт самолета доставляются пассажиры VIP.</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Все пассажиры перед входом на борт воздушного судна должны предъявить оператору по посадке посадочные талоны.Оператор отрывает корешки посадочных талонов и определяет по ним количество пассажиров, явившихся на посадку. В случае неявки пассажира на посадку </w:t>
            </w:r>
            <w:r w:rsidRPr="000931F8">
              <w:rPr>
                <w:rFonts w:ascii="Arial" w:eastAsia="Times New Roman" w:hAnsi="Arial" w:cs="Arial"/>
                <w:sz w:val="20"/>
                <w:szCs w:val="20"/>
                <w:lang w:eastAsia="ru-RU"/>
              </w:rPr>
              <w:lastRenderedPageBreak/>
              <w:t>старший диспетчер на линии регистрации принимает все необходимые меры для розыска пассажира. Если такие меры не приносят желаемых результатов, дается команда о снятии багажа не явившегося на посадку пассажира с борта воздушного судна. При этом изъятый багаж подлежит обязательному досмотру.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не явившийся вовремя на посадку, может перебронировать билет на другой рейс или сдать его. Однако в обоих случаях к пассажиру будут применены штрафные санкции. Исключением может быть болезнь пассажира или его спутника, а также случай, если неявка пассажира произошла по вине перевозчика. Три этом следует иметь в виду, что за задержку пассажира при прохождении таможенного, паспортного или спецконтроля перевозчик ответственности не несет.</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2.11. Обслуживание пассажиров в аэропорту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прилета в порт назначения первыми к выходу приглашаются пассажиры категории VIP, затем пассажиры бизнес-класса и трансферные пассажиры, а затем все остальные пассажиры эконом-класса. На автобусах пассажиры доставляются в здание аэровокзала. Если пассажиры прибыли с внутреннего рейса, они сразу проходят в зону выдачи багажа. Если пассажиры прибыли с международного рейса, они проходят санитарно-эпидемиологический (при необходимости) и паспортно-визовый контроль, а затем идут в зону выдачи багажа. После его получения они направляются на таможенный досмотр.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из зоны разгрузки поступает в зону выдачи, где прилетевшие пассажиры отбирают свои вещи. При выходе работник багажной зоны сверяет номер багажных бирок, прикрепленных к багажу, с номерами на отрывных талонах багажных бирок, вклеенных в авиабилет пассажира. На практике эта процедура несколько упрощена — к помощи оператора багажной зоны прибегают, главным образом, в спорных ситуациях или вслучае неприбытия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не получил свой багаж или получил его в неисправном состоянии, представитель службы розыска багажа или авиакомпании обязан составить акт о неприбытии или неисправности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Вещи, забытые пассажирами в салоне самолета или автобуса, сдаются на хранение в службу розыска багажа. По предоставлению отрывных талонов багажных бирок или письменному заявлению пассажиров (в случае недокументированных вещей) вещи выдаются их владельцам.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Качеству обслуживания пассажиров в аэропортах уделяется большое внимание, так как этот показатель является одним из элементов, характеризующих работу перевозчика в целом. В мировой практике воздушных перевозок уже давно применяются стандарты по обслуживанию пассажиров, которые разрабатываются самими авиапредприятиями с учетом последних достижений в области сервиса. В связи с этим самая крупная национальная авиакомпания «Аэрофлот—Российские авиалинии» разработала и с февраля 2001 г. приняла Стандарт предприятия по обслуживанию своих пассажиров в аэропортах и на борту самолетов, соответствующий международным требованиям. Согласно этому стандарту строго обозначены время работы регистрационных стоек, определены требования к состоянию мест регистрации. Например, время ожидания пассажира у стойки регистрации для первого класса — не более 2 мин, для бизнес-класса — не более 6 мин. Документом введен единый порядок перемещения пассажиров по территории аэропорта; строго регламентированы звенья технологической цепочки, по которой пассажир «проходит» до кресла в салоне самолета и от трапа самолета до стоянки автотранспорта; четко определены обязательства авиакомпании при задержке рейсов, нормы бесплатного провоза багажа, а также порядок обслуживания пассажиров различных категорий.</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2.12. Особенности обслуживания отдельных категорий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Категории пассажиров, чье обслуживание отличается от общепринятого. Оно заключается в том, что этим категориям путешественников предоставляются дополнительные удобства и услуги; обеспечивается надлежащий уровень безопасности при перевозке; предъявляются определенные требования государственных органов страны въезда и выезда и др. Некоторые пассажиры перевозятся на особых условиях только по предварительному согласованию с перевозчиком. Кратко остановимся на особенностях авиаперевозки некоторых категорий пассажиров.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Обслуживание пассажиров категории VIP</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Особенности обслуживания пассажиров категории VIP (VeryImportantPerson) заключаются в том, что для них создаются максимальные условия комфорта и удобств в полете, своевременно предоставляется информация о времени вылета и прилета, оказывается содействие в проведении административных формальностей. К пассажирам, пользующимся VIP-услугами при авиаперевозках, в настоящее время можно отнести три группы граждан: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-лица, занимающие видное политическое, общественное, религиозное положение: руководители политических партий, высокопоставленные правительственные чиновники, главы религиозных конфессий, губернаторы, послы, депутаты Государственной Думы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-лица, имеющие специальные VTP-карты (представляющие собой нечто вроде кредитных карт), дающие им право получать VIP-обслуживание;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туристы, которым такую услугу предоставляют туристские компании.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Пассажирам категории VIP разрешается прибыть в аэропорт отправления ко времени окончания регистрации основной массы пассажиров. Иногда (при предварительном уведомлении) допускается даже более позднее прибытие пассажиров на перевозку, но не менее чем за 15 мин до отправления рейса.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рейс задерживается или отменяется, диспетчер аэропорта обязан сообщить об этом в администрацию пассажира VIP (желательно до его выезда в аэропорт), с тем чтобы последний отложил свой выезд.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Регистрация VIP-пассажиров, прием и оформление их багажа, а также проведение административных формальностей происходят отдельно от всех других пассажиров в специально выделенных помещениях, где имеются свои пропускные пункты таможенного досмотра и паспортно-визового контроля.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Этими специальными помещениями являются Залы официальных делегаций, VIP-залы.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Залах официальных делегаций осуществляется в основном обслуживание высокопоставленных чиновников — как российских, так и иностранных. Оплачиваются эти услуги Правительством или Государственной Думой по минимальным ценам. При этом деньги за обслуживание перечисляются, как правило, заранее безналичным платежом. Обслуживание пассажиров в этих Залах осуществляется на основании заявок в виде факса или письма на имя начальника аэропорта, который наносит на них резолюцию, разрешающую обслуживание данных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VIP-залыпринимают бизнесменов и других VIP-персон, не имеющих отношения к государственной службе и готовых самостоятельно платить за повышенный комфорт в аэропорту. Кроме того, существует определенный перечень пассажиров, имеющих право бесплатного прохода через VIP-залы, — Герои Советского Союза, Российской Федерации, социалистического труда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Разные аэропорты организуют сервис VIP-пассажиров по-разному. Например, аэропорт Домодедово имеет только Зал официальных делегаций, без затруднения в который могут попасть только лишь члены Правительства России, Госдумы и Совета Федерации, а также высокопоставленные иностранные гости. Остальные пассажиры, претендующие на VIP-обслуживание, тщательно отбираются службой безопасности аэропорта и могут пройти в этот зал только по специальным спискам. Аналогичным образом организовано VIP-обслуживание в другом крупном российском аэропорту Пулково-1. Здесь имеется Зал официальных делегаций, право на обслуживание в нем имеют правительственные организации, депутаты, члены Межпарламентской Ассамблеи и некоторые коммерческие организации, с которыми были заключены предварительные договоры.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аэропорту Внуково имеются два зала — Зал официальных делегаций и VIP-зал. Первый предоставляет свои услуги в основном высокопоставленным лицам, а второй — всем тем, кто готов заплатить определенную сумму денег за вылет. При этом посещение VIP-зала стимулируется предоставлением 10%-ной скидки после каждого десятого его визита (что отслеживается в специальной компьютерной базе данных).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Аэропорт Шереметьево в обоих терминалах до последнего времени имел только VIP-залы, сервис в которых организован компанией «VIР-International». При этом залы обслуживают не только высших государственных чинов (президента, министров и т.д.), но и достаточно состоятельных постоянных клиентов. В последнем случае, чтобы получить VIP-сервис, пассажир должен купить именную VIP-карточку за 7000 $ США, которая позволяет ему получать VIP-услуги в течение всего года. Если особого отношения к себе требует и семья постоянного клиента, она может приобрести «Золотую карту» на VIP-услуги за 10 000 $ США. Владельцы таких карт получают право пользоваться услугами 200 крупнейших аэропортов мира по программе PriorityPass; получать многочисленные скидки; посещать ряд закрытых частных клубов; участвовать в программе IATA по бронированию отелей и автомобилей.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VIP-залы аэропорта можно попасть также через посредничество крупных турфирм-операторов, специализирующихся на приеме официальных делегаций. Эти фирмы заключают договоры с компанией «VIP-International», выкупают у последней корпоративные VIP-карты и продают их туристам по частям за 150 — 200 $ США за разовое посещение.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в ближайшее время руководство аэропорта Шереметьево согласно соответствующему распоряжению Правительства РФ решило открыть специальный Зал официальных лиц для высокопоставленных государственных служащих.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аэропорту Быково также имеется только VIP-зал, однако попасть сюда может любой желающий, тем более что вход в него и обслуживание в нем относительно дешевы.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Процедуры регистрации и оформления багажа VIP-пассажиров в принципе не отличаются от </w:t>
            </w:r>
            <w:r w:rsidRPr="000931F8">
              <w:rPr>
                <w:rFonts w:ascii="Arial" w:eastAsia="Times New Roman" w:hAnsi="Arial" w:cs="Arial"/>
                <w:sz w:val="20"/>
                <w:szCs w:val="20"/>
                <w:lang w:eastAsia="ru-RU"/>
              </w:rPr>
              <w:lastRenderedPageBreak/>
              <w:t>стандартных, за исключением того, что их багаж маркируется багажной биркой с надписью VIP. Этот багаж заносится в отдельную багажную ведомость. Если зарегистрированный багаж перевозится на самолетах в контейнерах, то багаж VIP-пассажиров загружается в отдельный контейнер и в багажной ведомости указывается номер контейнера. В любом случае багаж VIP-персон загружается на воздушное судно последним, а выгружается первым.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Административные формальности для VIP-пассажировпроводятся сотрудниками соответствующих служб согласно правилам, приказам и инструкциям Министерства транспорта РФ и Федеральной авиационной службы, регламентирующим перевозки и обслуживание данной категории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Пассажиры привилегированной группы приглашаются на посадку последними по окончании посадки всех остальных пассажиров, следующих данным рейсом. Диспетчер по посадке докладывает командиру воздушного судна о готовности VIP-персон к перевозке, с тем чтобы шеф экипажа пассажирской кабины проследил, не заняты ли их места другими лицами. Как правило, доставка VIP-пассажиров к борту самолета осуществляется на автомобиле или микроавтобусе.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прибытия в порт назначения VIP-персоны первыми пригашаются к выходу,где их ожидает специальный сотрудник, осуществляющий встречу. В его сопровождении они проходят в специально поданный микроавтобус или автомобиль и доставляются в аэровокзал в VIP-зал или Зал официальных делегации для прохождения соответствующих послеполетных видов контроля.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Обслуживание пассажиров бизнес-класса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Особенностью обслуживания пассажиров бизнес-класса является то, что им предоставляется дополнительный сервис, повышающий комфорт воздушной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уже отмечалось ранее, регистрация пассажиров бизнес-класса производится либо за отдельной стойкой, либо носит приоритетный характер за общей стойкой. В бланке регистрации, поступающем на борт воздушного судна, указываются не просто инициалы путешествующего, а его полные имя и отчество (для удобства обращения к нему членов экипажа пассажирской кабины).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Зарегистрированный багаж пассажиров бизнес-класса загружается на отдельную багажную тележку или в отдельный контейнер. Этот багаж доставляется на борт самолета после доставки багажа пассажиров эконом-класса и выгружается одним из первых.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регистрации для ожидания посадки на рейслица этой категории приглашаются в специальные помещения — бизнес-залы. Пропуском в бизнес-зал является или специальное приглашение, выдаваемое оператором на стойке регистрации, или авиабилет бизнес-класса.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аэропорту может быть один бизнес-зал (например, во Внуково) или несколько (три — в Шереметьево и Пулково; два — в Домодедово: внутренний и международный). Бизнес-залы могут быть оборудованы кондиционерами, телевизорами, видео- и DVD-плеерами; их обстановка отличается наличием мягких кресел и удобных диванов, окна закрывают жалюзи, на стеллажах разложена свежая пресса. Уют интерьера достигается за счет украшения залов картинами, живыми декоративными цветами, мягким освещением. В последнее время бизнес-залы многих международных аэропортов начали оборудовать небольшими бизнес-центрами и центрами связи. Питание, как правило, бесплатное (его стоимость включается в стоимость авиабилета), однако иногда услуги бара могут предоставляться за дополнительную плату.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Время нахождения пассажира в бизнес-зале определяется временем начала посадки на рейс. Информацию о начале посадки сообщают на специальном табло и через сеть радиовещания.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воздушному судну пассажиров бизнес-класса доставляют отдельным автобусом после доставки пассажиров эконом-класса. На борту самолёта им предоставляется специальное обслуживание, о котором будет сказано ниже. В аэропорту назначения лица этой категории приглашаются к выходу первыми или сразу после пассажиров, летящих первым классом. Доставка пассажиров бизнес - класса в зал прилета не должна превышать 10 минут после прибытия самолета.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Обслуживание трансферных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трансферным пассажирамотносятся пассажиры, которые согласно авиабилету прибыли в аэропорт трансфера одним рейсом и продолжают полет другим рейсом того же или другого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Особенности обслуживания трансферных пассажиров заметны уже при бронировании авиабилетов. Заключаются они в том, что трансферный пассажир должен быть проинформирован оператором по бронированию о требованиях, предъявляемых к иностранным гражданам государственными органами страны, через которую осуществляется их транзит. Эти требования изложены в специальном справочнике TIM (TravelInformationManual) и касаются паспортного, визового и таможенного режимов стран въезда и выезда.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аэропорту отправления трансферные пассажиры имеют приоритетное право вылета перед остальными,особенно в случае задержки рейса. Регистрация пассажиров этой категории помимо </w:t>
            </w:r>
            <w:r w:rsidRPr="000931F8">
              <w:rPr>
                <w:rFonts w:ascii="Arial" w:eastAsia="Times New Roman" w:hAnsi="Arial" w:cs="Arial"/>
                <w:sz w:val="20"/>
                <w:szCs w:val="20"/>
                <w:lang w:eastAsia="ru-RU"/>
              </w:rPr>
              <w:lastRenderedPageBreak/>
              <w:t>стандартных процедур включает подтверждение бронирования на стыковочный рейс и стыковочного времени, а также проверку документов, требуемых государственными органами в аэропортах трансфера. При оформлении багажа на него навешивается специ альная бирка с маркировкой «Transfer», где указывается маршрут следования и номера рейсов. Багаж загружается на борт самолета отдельно, в последнюю очередь, а выгружается первым. Отслеживание перевозки трансферного пассажира и его багажа возлагается на специальную трансферную службу аэропорта.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вылета самолета из аэропорта отправления в аэропорт трансфера через диспетчерскую службу передается сообщение о наличии на рейсе трансферного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пункте стыковки представитель трансферной службы встречает своего клиента и оказывает ему помощь в осуществлении пересадки. При этом если время до следующего рейса составляет менее 2 ч, пассажира сразу проводят к стойке, где происходит регистрация на стыковочный рейс. В этом случае багаж пассажиру не выдают, а перегружают с борта на борт под контролем трансферной службы. Если время между рейсами составляет от 2 до 6 ч, клиента провожают в соответствующую административную зону или зону ожидания; если до следующего рейса остается более 6 ч, работник службы трансфера предлагает путешествующим доставку и размещение в гостинице за их счет.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Поскольку на трансферную службу возложена определенная ответственность за организацию такого вида перевозки, интервал времени между стыковочными рейсами, при котором трансферная служба может гарантировать положительный результат обслуживания регламентируется. Это время составляет не менее 1,5 ч при стыковочных рейсах, осуществляемых на маршрутах «Россия — Россия» и «Международный —Международный», и не менее 2 ч на маршрутах «Россия —Международный» и «Международный —Россия».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при стыковке внутренних рейсов и внутренних с международным (а также международного с внутренним) пассажир обязан пройти регистрацию по тем же правилам, что и на первоначальном рейсе. Что касается пограничного и таможенного контроля,то очередность их прохождения зависит от последовательности видов маршрутов. Так, пассажир, прибывший с внутреннего рейса и продолжающий полет на международном рейсе, проходит сначала таможенный, а затем паспортно-визовый контроль. Пассажир, прибывший с международного рейса и продолжающий перевозку на внутреннем маршруте, проходит сначала пограничный, а затем таможенный досмотр. Пассажиру, прибывшему с международного рейса и продолжающему полет на международном рейсе, предлагают пройти в транзитный зал, где в присутствии представителя по трансферу осуществляется его регистрация диспетчером международного аэропорта. В этом случае при регистрации пассажиру выдается посадочный талон с пометкой «Transferfrom... to...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потерял стыковку на рейс по вине перевозчика, перевозчик обязан перевезти этого пассажира своим ближайшим рейсом, ближайшим рейсом другого перевозчика, а при длительном перерыве в воздушной перевозке — предоставить клиенту питание и проживание за счет авиакомпании. В некоторых случаях (если это предусмотрено правилами перевозчика) трансферному пассажиру в такой ситуации может быть предложена денежная компенсация.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Особенности перевозки детей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Дети в возрасте до 12 лет провозятся со скидкой 33-50% нормального тарифа с предоставлением каждому отдельного места. При этом на них распространяется норма бесплатного провоза багажа в соответствии с классом обслуживания. Следует, однако, иметь в виду, что на чартерных рейсах детям старше 2 лет, занимающим отдельное место скидки не предоставляются.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регистрации детей на рейсв специальной графе регистрационных бланков указывается CHD (Child) - ребенок от 2 до 12 лет, или INF(Infant) - младенец-ребенок до 2 лет. Младенец всегда должен перевозиться по специальному билету в сопровождении взрослого. При этом количество младенцев, перевозимых одним взрослым, ограничивается — не более двух. Это ограничение вводится авиакомпаниями с целью обеспечения необходимого внимания к ребенку во время полета и особенно при возникновении чрезвычайных ситуаций. В том случае если с одним взрослым следуют сразу два ребенка в возрасте до 2 лет, то один из них должен находиться на руках у пассажира, а другой — в расположенном рядом кресле.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Грудным детям до 10 мес, масса которых не превышает 10 кг, авиаперевозчик может предоставить люльку. Люльки необходимо заказывать при бронировании авиабилетов для младенцев, а для взрослого в этом случае должно быть забронировано место рядом с приспособлением для крепления люльки.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полных лет ребенкаопределяется на день начала перевозки, поэтому при покупке билета и регистрации необходимо предъявить документ, подтверждающий возраст ребенка (свидетельство о рождении или загранпаспорт).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При выезде ребенка за границу с одним из родителей требуется представить разрешение </w:t>
            </w:r>
            <w:r w:rsidRPr="000931F8">
              <w:rPr>
                <w:rFonts w:ascii="Arial" w:eastAsia="Times New Roman" w:hAnsi="Arial" w:cs="Arial"/>
                <w:sz w:val="20"/>
                <w:szCs w:val="20"/>
                <w:lang w:eastAsia="ru-RU"/>
              </w:rPr>
              <w:lastRenderedPageBreak/>
              <w:t>(доверенность) другого родителя на вывоз ребенка, официально заверенное в нотариальной конторе.В случае если один из родителей (усыновителей, опекунов, попечителей) заявит о своем несогласии на выезд из Российской Федерации несовершеннолетнего гражданина (согласно законодательству Российской Федерации несовершеннолетним считается гражданин, не достигший возраста 18 лет), то вопрос о его выезде разрешается в судебном порядке. Если ребенок выезжает без родителей, но в сопровождении взрослого человека (родственника, учителя, руководителя группы и т. п.), разрешение на перевозку должно быть подписано обоими родителями и также заверено нотариусом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ст. 22 Закона «О порядке выезда из Российской Федерации и въезда в РФ" ответственность за жизнь и здоровье несовершеннолетних граждан страны, защита их прав и законных интересов за пределами территории России, возлагается на родителей, опекунов или попечителей. При организованном выезде групп несовершеннолетних детей без сопровождения родителей, опекунов или попечителей обязанности законных представителей несовершеннолетних несут руководители выезжающих групп. Как уже отмечалось, иногда дети могут перевозиться без сопровождения взрослых.В этом случае ребенок обязан иметь авиабилет, загранпаспорт с визой и заверенное нотариусом согласие от обоих родителей или опекунов. В последнем документе должны быть указаны срок выезда (совпадающий со сроком перевозки и пребывания в стране назначения) и государство, которое ребенок намерен посетить.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несопровождаемые дети в возрасте от 2 до 12 лет на международных рейсах перевозятся только по согласованию с перевозчиком на основании заключения «Соглашения на перевозку несопровождаемого ребенка» (UnaccompaniedMinorRequestforCarriageHandlingAdvice — UM). Иногда по просьбе родителей или опекунов такое соглашение может распространяться и на детей до 16 лет. Названным документом перевозчик подтверждает свое согласие на перевозку несопровождаемого ребенка, родители (опекуны) обязуются оплатить перевозку и обеспечить встречу ребенка в аэропорту прибытия, а в противном случае обязуются компенсировать все расходы по содержанию и возвращению ребенка обратно. Перевозка несопровождаемого ребенка в возрасте от 2 до 8 лет оплачивается в размере 100 % соответствующего нормального тарифа. При этом авиакомпания отвечает за безопасную доставку юного пассажира, обеспечивая за ним наблюдение с момента принятия его от провожающих родителей или опекунов до передачи встречающему липу в пункте назначения. Перевозка детей в возрасте от 8 до 12 лет производится в соответствии с действующими скидками для детского тарифа (30 — 50%). В любом случае ребенку предоставляется отдельное место в салоне самолета и право на провоз бесплатного багажа по общеустановленным нормам.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Регистрация несопровождаемого ребенкапроизводится в присутствии родителей (опекунов) при предъявлении документов, удостоверяющих их личность, и всех вышеназванных документов. В списке забронированных пассажиров (PNL) и в бланке регистрации против фамилии ребенка должны стоять буквы «UM» (UnaccompaniedMinor).Таможенный досмотр, паспортно-визовый контроль для безопасности сопровождаемого ребенка, осуществляется в присутствии представителя авиакомпании. При этом представитель перевозчика передает ребенка на борт самолета члену экипажа. В порт назначения направляется телеграмма о наличии на рейсе несопровождаемого ребенка.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аэропорту прибытия юный пассажир передается под расписку в соглашении представителю авиакомпании или аэропорта который сопровождает его при прохождении всех формальностей, а затем передает встречающему, и тот также обязан расписаться в соглашении.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по каким-либо причинам встречающий не прибыл за ребенком, представитель перевозчика решает вопрос о размещении последнего в комнате матери и ребенка или гостинице и пытается связаться с встречающей стороной. Если эти попытки не увенчаются успехом, авиакомпания обязана возвратить ребенка в первоначальный пункт отправления и в этом случае она имеет право потребовать от родителей (или опекуна) возмещения всех расходов, связанных с размещением, питанием ребенка и поиском контактов с встречающей стороной.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Необходимо помнить, что совершать полеты внутри России дети до 12 лет могут только в сопровождении взрослого пассажира.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Перевозка беременных женщин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Беременные женщины могут быть приняты к перевозке отечественными авиаперевозчиками только в том случае, если срок их предполагаемых родов составляет не менее 4 недель с намечаемой даты вылета. Авиакомпания имеет право потребовать от женщины медицинское заключение о состоянии ее здоровья и сроках беременности. При этом медицинское освидетельствование необходимо оформлять не ранее чем за 7 дней до начала полета. Другим важным условием осуществления такой перевозки является то, что перевозчик не несет никакой ответственности за ее последствия. Это условие должно быть подтверждено гарантийным </w:t>
            </w:r>
            <w:r w:rsidRPr="000931F8">
              <w:rPr>
                <w:rFonts w:ascii="Arial" w:eastAsia="Times New Roman" w:hAnsi="Arial" w:cs="Arial"/>
                <w:sz w:val="20"/>
                <w:szCs w:val="20"/>
                <w:lang w:eastAsia="ru-RU"/>
              </w:rPr>
              <w:lastRenderedPageBreak/>
              <w:t>письмом пассажирки. «DeltaAirlines» не предъявляет никаких ограничений для перевозки беременных женщин однако на большом сроке беременности их могут просто не пустить в самолет, так как в этом случае есть вероятность наступления родов в Америке. А ребенок, родившийся на территории США, автоматически получает право на американское гражданство. В связи с этим у пассажирки могут возникнуть проблемы с иммиграционной службой США, которая не приветствует незапланированных иммигрантов.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Вообще беременным женщинам, решившимся на путешествие за границу, следует иметь в виду, что возможность преждевременных родов на территории некоторых государств может создать существенные препятствия для возвращения их детей обратно (особенно при незарегистрированном браке), что обусловлено законодательством, существующим в ряде государств.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Перевозка больных и инвалидов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категории больных и инвалидов относятся пассажиры, чье физическое состояние требует особого внимания при подготовке к полету и во время него. Перевозчик вправе потребовать от такого пассажира медицинское заключение, содержащее разрешение на перевозку воздушным транспортом и специальные требования к ее условиям. Кроме того, пассажир данной категории по требованию авиакомпании должен дать письменное гарантийное обязательство, снимающее ответственность с перевозчика за возможные неблагоприятные последствия перелета.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перемещается с помощью костылей или складной инвалидной коляски, которые могут перевозиться в салоне, то плата за них не взимается. Если же пассажир перемещается с помощью электрической коляски, то он пересаживается в кресло, а электроколяска перевозится на воздушном судне как обычный зарегистрированный багаж. В аэропорт назначения при этом отправляется сообщение о том, чтобы по прибытии такому пассажиру предоставили коляску в первую очередь. Пассажиры, перевозимые с электрической коляской, принимаются к перевозке, как правило, с сопровождающими.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том случае, если больной перевозится на носилках его перевозка осуществляется только с сопровождающими и оплачивается в трехкратном размере. Это связано с тем что носилки устанавливаются взамен трех кресел и отгораживаются специальной ширмой. Перевозка таких пассажиров осуществляется только в эконом-классе. Пункты транзита, трансфера или назначения оповещаются перевозчиком о наличии на борту воздушного судна такого пассажира. В России специальные места для людей с нарушением опорно-двигательного аппарата появились впервые на ряде маршрутов «Аэрофлота» в мае 2000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Авиакомпания может отказать в перевозке лежачего больного, если в самолете нет условий для размещения носилок. Перевозчик также имеет право отказать в перевозке пассажирам данной категории, если их физическое состояние угрожает безопасности полета или создает дискомфорт другим путешественникам.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Посадка в самолет больных, инвалидов и сопровождающих их лиц производится в первую очередь, а высадка — в последнюю. При этом им должна быть оказана помощь. В случае пересадки больного или инвалида с одного рейса на другой первый перевозчик снимает с себя обязанности по оказанию помощи после передачи пассажира другому перевозчику.</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Перевозка слепых и глухих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Условием перевозки слепого или глухого пассажира является предоставление перевозчику соответствующего документа. Пассажиры этой категории могут перевозиться с сопровождающим лицом, без сопровождающего лица или в сопровождении собаки-поводыря. В последних двух случаях оператор по бронированию должен внести эту информацию в досье пассажира с целью оказания ему помощи при прохождении административных формальностей, посадке и высадке.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Собака-поводырь провозится в салоне воздушного судна, при этом ее перевозка не оплачивается. Пассажир, путешествующий в сопровождении собаки-поводыря, обязан иметь на нее ветеринарный сертификат и сертификат, подтверждающий ее специальное обучение. Место для такого пассажира выделяется в задних рядах кресел. Собака привязывается к ножке кресла пассажира. Собака-поводырь обязательно должна быть в наморднике.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Обслуживание глухих и слабослышащих людей подразумевает предоставление им мест, оборудованных дополнительными устройствами световой информации и сигнализации. Для таких пассажиров предусмотрена выдача специальных карточек позволяющих обслуживающему персоналу выделять глухих среди других пассажиров и оказывать им повышенное внимание.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Перевозка пассажиров нестандартной</w:t>
            </w:r>
            <w:r w:rsidRPr="000931F8">
              <w:rPr>
                <w:rFonts w:ascii="Arial" w:eastAsia="Times New Roman" w:hAnsi="Arial" w:cs="Arial"/>
                <w:sz w:val="20"/>
                <w:szCs w:val="20"/>
                <w:lang w:eastAsia="ru-RU"/>
              </w:rPr>
              <w:t> </w:t>
            </w:r>
            <w:r w:rsidRPr="000931F8">
              <w:rPr>
                <w:rFonts w:ascii="Arial" w:eastAsia="Times New Roman" w:hAnsi="Arial" w:cs="Arial"/>
                <w:b/>
                <w:bCs/>
                <w:sz w:val="20"/>
                <w:szCs w:val="20"/>
                <w:lang w:eastAsia="ru-RU"/>
              </w:rPr>
              <w:t>комплекции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Как известно, места в самолете рассчитаны на пассажиров обычной комплекции. В соответствии с нормами IATA один пассажир весит в среднем 70 кг, с собой он может взять 20 кг бесплатного багажа. В разных странах эта цифра может варьироваться, например в Нидерландах, где люди крупнее, средняя допустимая масса пассажира составляет 100 кг. Если же билет на самолет покупает очень полный человек, авиакомпания иногда сталкивается со сложностями. Связано это с тем, что порой тучный пассажир размещается на двух креслах, в </w:t>
            </w:r>
            <w:r w:rsidRPr="000931F8">
              <w:rPr>
                <w:rFonts w:ascii="Arial" w:eastAsia="Times New Roman" w:hAnsi="Arial" w:cs="Arial"/>
                <w:sz w:val="20"/>
                <w:szCs w:val="20"/>
                <w:lang w:eastAsia="ru-RU"/>
              </w:rPr>
              <w:lastRenderedPageBreak/>
              <w:t>результате чего кому-то может не хватить места.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правилам воздушного транспорта пассажир должен оплачивать в самолете столько мест, сколько он занимает.Это обусловлено вопросом безопасности — воздушное судно не имеет права взлетать, если хотя бы у одного пассажира не пристегнут ремень. Однако путешественнику массой 150—170 кг сделать это довольно трудно. В таком случае ему надо либо оплатить два места и разместиться на них, либо выбрать более дорогой класс салона в самолете, поскольку салоны бизнес- и первого классов оборудованы более широкими креслами.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Часто авиакомпании стараются не беспокоить нарушителей данного правила, летящих в эконом-классе, особенно если в самолете есть свободные места и билет куплен по нормальному тарифу. Однако для тех, кто покупает билет по льготным тарифам, такого исключения не делают — им предлагают оплатить два места. Иногда это приводит к серьезным судебным разбирательствам. Так, например, одна пассажирка, весившая около 140 кг, подала иск в суд на авиакомпанию «SouthwestAirlines» за то, что сотрудники этой компании «морально унизили ее, предложив купить два посадочных места, чтобы не создавать неудобств сидящим рядом пассажирам». Суд Лос-Анджелеса, где рассматривалось дело, встал на сторону перевозчика и постановил, что поведение его сотрудников не было дискриминационным. В США подобные ситуации не редкость, поскольку Америка лидирует в мире по числу полных людей. Во всяком случае, слишком полным пассажирам для реализации их перевозки в комфортных условиях следует позаботиться о дополнительном билете.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Проблемы, связанные с перевозкой «нежелательных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Нарушители общественного порядка и вызвавшие отрицательное отношение к себе со стороны работников перевозчика. Такие пассажиры благодаря своему поведению заносятся в «черные списки», которыми негласно обмениваются авиакомпании, что порой существенно затрудняет в дальнейшем попадание хулиганов на борт воздушных судов.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Иногда запрет на перевозку может носить официальный характер. Известен случай, когда в США две сестры-фотомодели были приговорены судом к запрету на полеты на любых авиалиниях в течение 5 лет (и оштрафованы на 100 000 $ США каждая) за то, что они устроили в салоне авиалайнера пьяный дебош, избили стюардессу и пытались задушить пилота.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другую группу «нежелательных» пассажиров входят заключенные,сопровождаемые конвоирами.Для осуществления подобной перевозки руководство авиакомпании выдает специальное разрешение. Посадка на самолет и высадка из него таких пассажиров осуществляются в последнюю очередь.</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2.13. Общие правила перевозки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Багаж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это личные вещи пассажира, перевозимые на воздушном судне по согласованию с перевозчиком. Под термином «багаж» понимается как зарегистрированный, так и незарегистрированный багаж (ручная кладь).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Зарегистрированный багаж</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багаж, который пассажир сдает под ответственность перевозчика и который перевозится в багажном отделении воздушного судна. На зарегистрированный багаж перевозчик выдает его владельцу багажную квитанцию и отрывной купон багажной бирки.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Незарегистрированный багаж</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багаж пассажира, находящийся во время перевозки в салоне воздушного судна. В этом случае ответственность за сохранность вещей несет сам пассажир.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перевозке и оформлении багажа перевозчик устанавливает определенную норму бесплатно перевозимого багажа и величину сверхнормативного багажа, провозимого за определенную плату.</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Бесплатный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Нормы бесплатного провоза багажаопределяются направлением вылета и классом обслуживания полета. В мире существуют две системы норм провоза багажа — весовая и система количества мест.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Весовая система определяет нормы массы багажа, разрешенные к бесплатному провозу пассажиром. Масса бесплатно провозимого багажа регламентируется перевозчиком в зависимости от типа воздушного судна, конкретного маршрута и класса обслуживания пассажиров (но не менее 10 кг).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большинстве случаев при осуществлении полетов в Россию, Европу, Азию, Австралию норма провоза бесплатного багажа для пассажиров первого класса составляет 40 кг, бизнес-класса — 30 кг, эконом-класса — 20 кг. При этом его размеры по сумме трех измерений (длина, ширина, высота) должны быть не более 203 см для пассажиров первого и бизнес-класса и 158 см для пассажиров эконом-класса.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Система количества мест определяет количество мест багажа которое можно перевозить пассажиру. Эта система обычно применяется на трансатлантических рейсах. Согласно ее правилам пассажиры всех классов обслуживания имеют право провести бесплатно два места </w:t>
            </w:r>
            <w:r w:rsidRPr="000931F8">
              <w:rPr>
                <w:rFonts w:ascii="Arial" w:eastAsia="Times New Roman" w:hAnsi="Arial" w:cs="Arial"/>
                <w:sz w:val="20"/>
                <w:szCs w:val="20"/>
                <w:lang w:eastAsia="ru-RU"/>
              </w:rPr>
              <w:lastRenderedPageBreak/>
              <w:t>багажа массой до 32 кг каждое. По сумме трех измерений каждое место не должно превышать 158 см для пассажиров путешествующих эконом-классом, и 203 см для пассажиров первого и бизнес-класса.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регистрации пассажир обязан предъявить к взвешиванию все вещи, за исключением предметов, которые могут ему понадобиться во время посадки, высадки или в полете (плащ, пальто, зонт, трость, портфель, «дипломат», дамская сумка, складное кресло-коляска для инвалида, питание, детская колыбель при наличии ребенка до 1 года). Эти вещи можно провозить сверх нормы бесплатного багажа, если они находятся на руках у пассажира и не вложены в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любом случае одно из имеющихся мест пассажир по своему усмотрению может оформить как незарегистрированный багаж (ручную кладь) и пронести его в салон воздушного судна. Масса незарегистрированного багажа не должна превышать 10 кг, а сумма трех его измерений — 115 см. Некоторые авиакомпании для ограничения габаритов ручной клади на стойках регистрации устанавливают ящик, и если ручная кладь помещается в него, то ее разрешают взять в салон воздушного судна. В противном случае вещи следует зарегистрировать и сдать в багажное отделение самолета.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незарегистрированный багаж крепится бирка «В кабину» или «Ручная кладь». В салоне воздушного судна эти вещи размещаются над пассажирским креслом на закрывающейся полке или под креслом впереди сидящего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каждое место зарегистрированного багажа крепится багажная бирка (документ регистрации багажа), в которой указывается дата вылета, маршрут и номер рейса. Отрывные талоны багажных бирок, как правило, вклеиваются в авиабилет. Багажная бирка и отрывной талон предназначены для идентификации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авиабилете указывается количество мест зарегистрированного багажа и его масса.Эта запись равносильна выдаче багажной квитанции.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перевозке пассажиров, имеющих общую цель поездки на одном воздушном судне в один и тот же пункт назначения (семья, спортивная команда, делегация, туристская группа), авиакомпания может предоставить им групповую норму провоза бесплатного багажа. Она представляет собой общую бесплатную массу или общее количество мест, равные сумме индивидуальных норм бесплатно сдаваемого багажа. Важным условием реализации такой услуги является документальное подтверждение общей цели поездки пассажиров. В случае применения групповой нормы бесплатного багажа все процедуры, связанные с его оформлением и выдачей производятся через руководителя группы. Как yже отмечалось ранее, норма бесплатного багажа распространяется на всех пассажиров, имеющих билет с предоставлением отдельного места, независимо от того, по какому тарифу билет был куплен - нормальному или льготному. Однако следует иметь в виду, что существует перечень вещей, на которые не распространяется норма бесплатного провоза багажа,т.е. в любом случае перевозка этих вещей должна быть оплачена. К ним 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предметы и вещи (независимо от их наименования и назначения), габариты которых в упакованном виде превышают установленные размеры для каждого класса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предметы и вещи (независимо от их наименования и назначения) массой одного места более 32 кг;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пищевая зелень, сушеные растения, цветы, саженцы растений, ветки деревьев и кустарников общей массой более 5 кг;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курьерская корреспонденция и посылки;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-животные (собаки, кошки, птицы и т.д.), за исключением собак-поводырей, сопровождающих слепых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указанные выше вещи, растения, животные и корреспонденция при перевозке оплачиваются по их фактической массе независимо от общей массы остального багажа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объявить ценность зарегистрированного багажа;при этом сумма объявленной ценности не должна превышать его фактической стоимости. За объявление ценности багажа с пассажира взимается денежный сбор, что удостоверяется квитанцией платного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регистрации багажа перевозчик принимает на себя ответственность за его сохранность и перевозку.С этого момента до момента выдачи в аэропорту назначения пассажир не имеет доступа к зарегистрированному багажу (за исключением случаев его дополнительного осмотра соответствующими службами).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правило, багаж пассажиров первого, бизнес-класса, трансфертных пассажиров, а также участников бонусных программ маркируется отличительными бирками и загружается на борт воздушного судна в последнюю очередь, с тем чтобы в пункте назначения его разгрузка проводилась в первую очередь.</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lastRenderedPageBreak/>
              <w:t>Платный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Подтверждается выдачей пассажиру квитанции об оплате сверхнормативного багажа. Масса одного места такого багажа также недолжна превышать 32 кг, а количество мест - не более двух. Багаж, превышающий указанные норму и количество, оформляется как груз по правилам перевозки груза.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заранее знает, что у него будет сверхнормативный багаж, лучше поставить в известность об этом перевозчика во время бронирования или приобретения билета и сразу оплатить услуги по его перевозке. В случае если в пункте отправления пассажир предъявил к перевозке багаж в количестве меньшем, чем было предварительно забронировано и оплачено, разница в оплате между заявленной и фактической массой вещей подлежит возврату. Если же масса багажа превышает ранее заявленную и оплаченную массу, такой багаж может быть принят к перевозке только при наличии свободного тоннажа воздушного судна и соответствующей оплаты. При полной коммерческой загрузке самолета авиакомпания имеет право ограничить прием или отказать пассажиру в перевозке багажа сверх установленной нормы.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если перевозка багажа невозможна тем же рейсом, что следует пассажир, то с согласия последнего перевозчик может перевезти этот багаж ближайшим (предшествующим или последующим) рейсом при условии, что вместе с пассажиром будут отправлены вещи, масса которых соответствует бесплатной норме. При этом несопровождаемый багаж проходит дополнительный контроль по установленной форме, его перевозка оформляется авиагрузовой накладной и оплачивается по грузовому тарифу.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также может отказать пассажиру в перевозке его вещей, если их масса, размер, содержимое не соответствуют установленным правилам. Причиной отказа может явиться и неудовлетворительная с точки зрения авиаперевозчика упаковка багажа, а также наличие в багаже хрупких и скоропортящихся предметов и вещей.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Предметы, запрещенные к перевозке</w:t>
            </w:r>
            <w:r w:rsidRPr="000931F8">
              <w:rPr>
                <w:rFonts w:ascii="Arial" w:eastAsia="Times New Roman" w:hAnsi="Arial" w:cs="Arial"/>
                <w:sz w:val="20"/>
                <w:szCs w:val="20"/>
                <w:lang w:eastAsia="ru-RU"/>
              </w:rPr>
              <w:t> </w:t>
            </w:r>
            <w:r w:rsidRPr="000931F8">
              <w:rPr>
                <w:rFonts w:ascii="Arial" w:eastAsia="Times New Roman" w:hAnsi="Arial" w:cs="Arial"/>
                <w:b/>
                <w:bCs/>
                <w:sz w:val="20"/>
                <w:szCs w:val="20"/>
                <w:lang w:eastAsia="ru-RU"/>
              </w:rPr>
              <w:t>в багаже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существуют предметы и вещества, запрещенные к воздушной перевозке в качестве зарегистрированного багажа или ручной клади. К первой группетаких вещей относятся те, которые представляют опасность для полета воздушного судна, здоровья, жизни и имущества людей, находящихся на его борту. Это взрывчатые вещества, сжатые газы, коррозирующие вещества, окисляющие вещества, радиоактивные материалы, магниты, легковоспламеняющиеся материалы, ядовитые и раздражающе соединения и т.п.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Перечень предметов и веществ, запрещенных к перевозке на пассажирских самолетах, устанавливается Международной организацией гражданской авиации (ICAO).</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Вторая группазапрещенных к перевозке вещей включает предметы которые не разрешаются к ввозу в страну, вывозу из нее или провозу через ее территорию законодательными и другими нормативными актами государственных органов этих стран. Например, согласно соответствующим постановлениям из Египта запрещается вывозить кораллы, на Кипр не разрешается ввоз букетов цветов, в Австралию — ввоз лошадей и т.д. Запрет может носить постоянный или временный характер, связанный, например, с появлением инфекционных заболеваний в некоторых регионах. Запреты на ряд товаров могут быть установлены также таможенными правилами и законами, препятствующими провозу контрабанды.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третьей группеотносятся предметы, непригодные, по мнению перевозчика, для перевозки из-за их массы, размера и других свойств (хрупкость, запах и т.д.).</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Предметы, разрешенные к перевозке в ограниченном количестве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Существует ряд предметов, которые разрешается провозить пассажиру в зарегистрированном багаже или в ручной клади, но в ограниченном количестве.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ним 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алкогольные напитки в ненарушенной торговой упаковке —2 л на пассажира (для лиц старше 21 года);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духи и одеколон — в необходимом количестве для личного пользования;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икра черная осетровых рыб — 280 г на человека;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-икра красная лососевых рыб — 280 г на человека;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-лекарства и туалетные принадлежности (включая аэрозоли) —2 кг и 2 л;</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-портативный медицинский термометр для личного пользования, содержащий ртуть;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табачные изделия (для лиц старше 16 лет) не более 200 сигарет на человека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превышения установленных норм излишки этих предметов могут быть изъяты соответствующими службами аэропорта.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Упаковка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багажу, сданному на перевозку под ответственность авиакомпании, предъявляются определенные требования, касающиеся его упаковки.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Упаковка должна обеспечивать безопасность перевозки багажа при обычном обращении с ним.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Каждое место, сдаваемое в багаж, должно иметь отдельную упаковку, снабженную ручками для переноски. Если тара, в которую помещены вещи пассажира, не имеет замков, то она должна быть каким-либо образом защищена от доступа к ее содержимому (заклеена, зашита и т.д.). При этом в упаковке не должно быть острых торчащих предметов (гвоздей, проволоки, острых концов металлических лент), способных поцарапать или порвать находящийся рядом багаж других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не должен включать в свой зарегистрированный багаж хрупкие вещи, скоропортящиеся продукты, деньги, ювелирные изделия, документы и другие подобные предметы.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перевозчики рекомендуют клиентам маркировать свой багаж (внутри и снаружи), указывая на нем латинскими буквами фамилию, адрес и телефон, что облегчит его поиск в случае утери багажа при перевозке. Именные бирки для идентификации вещей можно получить при приобретении билета или на стойках регистрации в аэропортах (они могут быть клеящиеся, пластиковые, на резинке и т.п.).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 избежание того, что в спешке можно перепутать свой багаж с похожим чужим, пассажирам рекомендуется также свой багаж выделять яркой наклейкой или ленточкой, привязав ее к ручке багажа. Все эти «маленькие хитрости» могут значительно облегчить и ускорить поиск «заблудившихся» вещей пассажира.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Получение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пункте назначения пассажир должен получить свой зарегистрировали багаж сразу после предъявления его перевозчиком. Как правило, пассажиры самостоятельно отбирают свой багаж с транспортной ленты, на которой он движется; однако в спорных случаях для идентификации его следует предъявить отрывной талон багажной бирки.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потерял багажную квитанцию и отрывной талон то в этом случае составляется акт, подтверждающий отсутствие у пассажира документов на багаж. Перевозчик может выдать данномулицу багаж при условии, что оно предоставит доказательство своих прав на этот багаж (опись имущества, указание каких-либо конкретных его особенностей). При этом перевозчик имеет право потребовать от пассажира письменной гарантии на возмещение ущерба, который он может получить в результате такой выдачи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при получении багажа пассажир обнаружил в нем какие-либо неисправности (повреждения, недостачу, порчу), то аэропорт обязан составить акт об этой неисправности (PIR — PropertyIrregularityReport) по установленной форме. В акте отражаются конкретные неисправности, их перечисление заверяется подписями представителя авиаперевозчика и пассажира, а также двух свидетелей. Один экземпляр акта остается у пассажира, а второй (вместе с претензией) направляется в претензионную комиссию авиаперевозчика.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международной перевозке претензиядолжна быть направлена в этом случае не позднее 7 дней со дня получения багажа, а при внутренней перевозке — в течение 6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должностные лица отказываются составить акт (и это будет доказано), пассажир не лишается права подачи претензии и иска по поводу нарушения договора перевозки в отношении его багажа.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Задержка и утеря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после прибытия в аэропорт назначения пассажир не обнаружил своего зарегистрированного багажа, то по его просьбе (требованию) в аэропорту по этому факту также составляется акт (PIR) и авиакомпания принимает меры по его розыску.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Розыск багажа на международных линиях ведется с помощью автоматизированной системы «WorldTracer». Эта система была введена в действие в 1993 г., и в настоящее время ею пользуются около 300 авиакомпаний и аэропортов. В «WorldTracer» поступают данные об утерянных и найденных вещах; система производит сравнение в банке данных по определенным параметрам и при положительном результате определяет принадлежность этих вещей тому или иному пассажиру.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желающий предъявить претензию по поводу задержки багажа, должен направить ее в претензионную службу перевозчика не позднее чем через 21 день со дня наступления события при международной перевозке и не позднее чем через 6 мес. при внутренней перевозке.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считается утерянным,если он не обнаружен в течение 21 дня, следующего за тем днем, когда он должен был прибыть в пункт назначения. В этом случае составляются акт об утере багажа и претензия, в которой пассажир просит перевозчика о возмещении за утраченные вещи. Претензия по этому поводу может быть направлена в представительство авиакомпании в течение 18 мес. при международных перевозках и в течение 6 мес. при внутренних перевозках.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Ситуации, связанные с задержкой багажа, не так уж редки в практике воздушных перевозок. И хотя, согласно мировой статистике, потерянный багаж находится в 95 % случаев, многие авиакомпании уделяют большое внимание решению этой проблемы. Они разрабатывают меры, позволяющие быстро найти пропавший багаж или вообще исключить возможность </w:t>
            </w:r>
            <w:r w:rsidRPr="000931F8">
              <w:rPr>
                <w:rFonts w:ascii="Arial" w:eastAsia="Times New Roman" w:hAnsi="Arial" w:cs="Arial"/>
                <w:sz w:val="20"/>
                <w:szCs w:val="20"/>
                <w:lang w:eastAsia="ru-RU"/>
              </w:rPr>
              <w:lastRenderedPageBreak/>
              <w:t>возникновения таких ситуаций.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Например, авиакомпания «BritishAirways» проводит испытание новой специальной «следящей» системы, обещающей полностью покончить с проблемами потерь багажа в аэропортах. С этой целью предполагается прикреплять к багажу ярлыки, снабженные специальными силиконовыми чипами размером с булавочную головку. Имеющиеся в них датчики передают точное время попадания багажа на борт нужного самолета. Если багаж по ошибке попадет в какое-либо другое место, то его можно будет легко обнаружить.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Американская компания «BlueTags», специализирующаяся на производстве товаров для путешествий, объявила о выпуске нового продукта — дорожных сумок и чемоданов, которые в случае их пропажи можно обнаружить с помощью компьютера. В них предполагается вставлять интерфейс, благодаря которому багаж можно отыскать с помощью ноутбука или мобильного телефона, соединенного с Интернетом. Если ошибку заметят во время погрузки чемодана на другой рейс, неприятность можно предотвратить сразу; если же ошибка обнаружится уже после вылета этого рейса, время на поиск вещей с помощью такого устройства можно будет существенно сократить.</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Хранение и реализация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Прибывший в аэропорт назначения багаж хранится бесплатно в течение 2 дней, включая день его прибытия. Последующее хранение багажа должно быть оплачено. Если хранение багажа обусловлено несвоевременной доставкой его перевозчиком, то оплата этой услуги осуществляется за счет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процессе хранения багажа авиакомпания проводит розыск его владельцев. Для этого она оповещает других перевозчиков о наличии невостребованного или без документного багажа; информирует пассажиров, потерявших багаж, об условиях опознания и получения вещей; направляет письменные уведомления по адресу, если он имеется в промаркированном багаже. Если же владелец не является за багажом в течение 30 дней после уведомления, багаж передается на реализацию.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Вещи пассажиров, забытые или утерянные в салоне самолетов, автобусов и в аэропортах, хранятся в течение 30 дней, а затем подлежат реализации.</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Ответственность при перевозке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несет ответственностьперед пассажиром за утрату, недостачу или повреждение багажа, которые произошли в то время, когда багаж находился под охраной перевозчика (т.е. с момента его принятия к перевозке до момента выдачи пассажиру). При этом не имеет значения, где случились эти неприятности — еще на земле или уже на борту самолета.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Однако перевозчик не несет ответственности, если утрата, недостача или повреждение багажа явились результатом присущих багажу свойств или дефектов (например, порча скоропортящихся продуктов).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международных перевозкахв соответствии с Варшавской конвенцией ответственность за утрату, повреждение и задержку багажа составляет 20 $ США за 1 кг зарегистрированного багажа и 400 $ США за незарегистрированный багаж в отношении каждого пассажира. В соответствии с Монреальской конвенцией 2003 г ответственность перевозчика за потерю багажа увеличена с 20 $ до 50$ США за каждый килограмм.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внутренних перевозкахсогласно Воздушному кодексу РФ ответственность авиакомпании за багаж устанавливается в следующих случаях: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 утрату, недостачу или повреждение багажа, груза, принятых к воздушной перевозке с объявлением ценности, в размере объявленной ценности;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 утрату, недостачу или повреждение багажа, груза, принятых к воздушной перевозке без объявлением ценности, в размере их стоимости, но не более чем в размере двух установленных Федеральным законом минимальных размеров оплаты труда (МРОТ) за 1 кг массы багажа или груза;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 утрату, недостачу или повреждение (порчу) вещей находящихся при пассажире,в размере их стоимости а в случае невозможности ее установления - в размере не более чем десять установленных ФЗ МРОТ.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 просрочку в доставке багажа согласно Воздушному кодексу РФ перевозчик обязан уплатить штраф в размере 25 % установленного ФЗ МРОТ за каждый час просрочки, но не более чем 50 % провозной платы, если не докажет, что просрочка произошла вследствие устранения неисправности воздушного судна, угрожавшей жизни или здоровью пассажиров воздушного судна, или иных обстоятельств, не зависящих от перевозчика. К таким обстоятельствам могут относиться: естественные свойства перевозимых продуктов; недостатки упаковки, не замеченные при внешнем осмотре багажа; особые свойства вещей, требующие особых мер предосторожности при их транспортировке. Перевозчик не несет ответственности: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 повреждение хрупких предметов, а также сохранность денег, ювелирных изделий, драгоценных металлов, ценных и деловых бумаг, документов, медикаментов, ключей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 за недостачу массы багажа, если последний прибыл в аэропорт назначения в исправном состоянии, без нарушения упаковки, без следа хищения; если пассажир не докажет, что недостача багажа имела место и не произошла по вине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 задержку в доставке багажа вследствие форс-мажорных обстоятельств. Следует иметь в виду, что в соответствии с нормами гражданского законодательства пассажир также обязан возместить убытки, причиненные по его вине имуществу авиакомпании или багажу другого пассажира, за который перевозчик несет ответственность. При этом пределы административной и уголовной ответственности устанавливаются в соответствии с законодательством Российской Федерации и законодательствами стран пребывания.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Претензии и иски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уже отмечалось ранее, в случае получения пассажиром багажа в ненадлежащем состоянии (нарушение упаковки порча недостача) он имеет право предъявить перевозчику письменную претензию, в которой просит возместить, причинённый ему в связи с этим ущерб. К претензии может прилагаться экземпляр акта, подтверждающий случившееся.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обязан рассмотреть претензию и уведомить пассажира о результатах ее рассмотрения в течение 30 дней со дня ее поступления, если перевозка полностью выполнялась рейсами одного перевозчика. Если в перевозке принимали участие другие (иностранные) перевозчики, этот срок может быть продлен до 6 мес. (с учетом действующих у этих перевозчиков правил по урегулированию претензий).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некоторых случаях авиакомпания вправе принять претензию к рассмотрению по истечении установленного срока, если признает уважительной причину пропуска даты, ограничивающей срок подачи претензии.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поданная претензия полностью удовлетворена, конфликт можно считать исчерпанным. Если же претензия удовлетворена частично, заявитель уведомляется об этом и ему должны быть возвращены документы, которые могут быть использованы в дальнейшем для выплаты ущерба по неудовлетворенной части претензии.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претензия полностью отклонена, заявителю вместе с уведомлением об этом возвращаются все документы, представленные им при предъявлении претензии (акты, документы, свидетельства и т. п.). В уведомлении должны быть ссылки на нормативные акты, на основании которых комиссия приняла решение об отказе в удовлетворении претензии.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отклонения претензии полностью или частично или отсутствия ответа в течение установленного срока пассажир имеет право предъявить к перевозчику иск в суд, что предусмотрено гражданским законодательством Российской Федерации и международными договорами.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Судебные иски,возникающие при международных перевозках могут предъявляться в течение 2 лет со дня прекращения перевозки, а при внутренних перевозках — в течение 3 лет.</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2.14. Особенности перевозки отдельных групп предметов и вещей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Существует ряд предметов и вещей, требующих при воздушной перевозке особых условий оформления, упаковки и транспортирования. В связи с этим выделяются отдельные группы багажа, перевозка которых разрешена при соблюдении определенных правил или осуществляется на основании обязательного предварительного согласования с перевозчиком.</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Деньги, драгоценности, документы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Деньги, драгоценности и документы пассажир обязан провозить при себе, не сдавая их в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по каким-либо причинам пассажир все же хочет сдать ценные вещи в багаж (в основном это касается хрупких и бьющихся предметов), то они могут быть приняты к перевозке только в упаковке, предохраняющей их от повреждения и при условии, что перевозчик не несет ответственности за их сохранность. Конечно, в этом случае можно отдельно застраховать перевозимые ценные предметы, однако следует помнить, что согласно правилам багаж страхуется только «оптом» — независимо от того, что в него вложено, и, кроме того, большинство отечественных страховых компаний не решаются на выплату страховых покрытий более чем на 1500 $ США.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Хрупкие и бьющиеся предметы, размеры и масса которых не превышают установленных норм для ручной клади, могут перевозиться в салоне самолета под ответственность пассажира.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Оптика и аппаратура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правило, кино- и видеокамеры, фотоаппараты, бинокли, радиоприемники принимаются к перевозке упакованными в сумки и чемоданы. Из радиоаппаратуры должны быть удалены элементы питания (за исключением стационарных). Пользоваться указанными выше предметами на борту воздушного судна не разрешается. Малогабаритные магнитофоны, радиоприемники, телевизоры могут перевозиться по согласованию с перевозчиком в салоне воздушного судна при условии, что по своим paзмерам они не </w:t>
            </w:r>
            <w:r>
              <w:rPr>
                <w:rFonts w:ascii="Arial" w:eastAsia="Times New Roman" w:hAnsi="Arial" w:cs="Arial"/>
                <w:noProof/>
                <w:sz w:val="20"/>
                <w:szCs w:val="20"/>
                <w:lang w:eastAsia="ru-RU"/>
              </w:rPr>
              <w:drawing>
                <wp:inline distT="0" distB="0" distL="0" distR="0">
                  <wp:extent cx="19050" cy="19050"/>
                  <wp:effectExtent l="0" t="0" r="0" b="0"/>
                  <wp:docPr id="1" name="Рисунок 1" descr="https://www.bestreferat.ru/images/paper/66/72/7697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estreferat.ru/images/paper/66/72/7697266.png"/>
                          <pic:cNvPicPr>
                            <a:picLocks noChangeAspect="1" noChangeArrowheads="1"/>
                          </pic:cNvPicPr>
                        </pic:nvPicPr>
                        <pic:blipFill>
                          <a:blip r:embed="rId8"/>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xml:space="preserve">превышают габариты, определенные для ручной клади, или по правилам перевозки багажа в салоне самолета. В зависимости от типа воздушного судна </w:t>
            </w:r>
            <w:r w:rsidRPr="000931F8">
              <w:rPr>
                <w:rFonts w:ascii="Arial" w:eastAsia="Times New Roman" w:hAnsi="Arial" w:cs="Arial"/>
                <w:sz w:val="20"/>
                <w:szCs w:val="20"/>
                <w:lang w:eastAsia="ru-RU"/>
              </w:rPr>
              <w:lastRenderedPageBreak/>
              <w:t>перед началом полета командир корабля предупреждает пассажирово запрещении пользоваться в целях предотвращения создания помех в системах связи и навигации воздушного судна при полете. Исключение составляют калькулятор, электронный будильник, слуховой аппарат.</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Оружие и боеприпасы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желающий перевезти оружие, должен поставить в известность об этом перевозчика заблаговременно — при бронировании билета. Если маршрут следования самолета пролегает через государственную границу, вопрос о провозе оружия на борту должен быть заранее отрегулирован соответствующими полномочными органами заинтересованных государств с целью соблюдения законов и правил, действующих в этих государствах.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полете пассажирам запрещается иметь при себе оружие всех видов (огнестрельное, газовое, холодное). Оно может перевозиться только по согласованию с перевозчиком в багажном отделении воздушного судна. При этом оружие должно быть разряжено, упаковано в металлические ящики, закрывающиеся на замок, а патроны к нему должны быть упакованы в стандартные коробки. Следует отметить, что правила некоторых перевозчиков (в соответствии с секретным приказом Федеральной службы воздушного транспорта и МВД России от 30 ноября 1999 г.) позволяют перевозить оружие в кабине пилота в полотняном мешке. В этом случае на каждый ствол заводится накладная, по которой в аэропорту места назначения оружие возвращают владельцу.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Закону РФ «Об оружии» гражданам, имеющим право на хранение и ношение оружие, разрешение на его перевозку по территории России в большинстве случаев не требуется. Для перевозки оружия за пределы Российской Федерации пассажир, имеющий право на его хранение и ношение, обязан получить разрешение на перемещение его через границу.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Разрешение выдается лицензионной-разрешительной службой органов внутренних дел Российской Федерации на основании заявления и предоставления необходимых документов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оружие перевозится с целью реализации охотничьего туризма,необходимо представить приглашение и договор с принимающей стороной на осуществление охотничьего тура. Если перевозятся оружие и приспособления для стрельбы предназначенные для проведения международных спортивных соревнований, необходимо представить приглашение на участие в этих соревнованиях. При выдаче разрешений взимается единовременный денежный сбор, составляющий 1 МРОТ при перевозке через границу единицы оружия для физического лица и 0,5 МРОТ для юридического лица. Разрешение на ввоз/вывоз оружия выдается физиям лицам на срок до 2 мес., юридическим лицам - на срок до 6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международных перевозках гражданское и служебное оружие пропускается таможенными органами на основании указанных выше разрешений с соблюдением положений действующих «Правил таможенного контроля за вещами лиц, следующих через государственную границу РФ». При этом оружие обязательно должно быть задекларировано. Если на провоз через границу оружия и патронов к нему не имеется разрешений или других документов, они задерживаются таможенными органами.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Охотничье и спортивное оружиеможет ввозиться на территорию Российской Федерации и иностранными гражданами. В этом случае они должны иметь приглашение юридического лица, имеющего лицензию на охоту; контракты на охоту с указанным юридическим лицом или приглашение для участия в спортивных мероприятиях, а также соответствующее разрешение Министерства внутренних дел РФ. В приглашении на охоту должно быть указано, что турист следует для проведения охоты на территории России с оружием и боеприпасами (указывается количество оружия, снаряженных патронов и пороха).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прохождении таможенного досмотра после сличения провозимого оружия с данными, указанными в декларации, инспектор таможенной службы в визе иностранного туриста ставит штамп установленного вида, куда вписывает систему оружия, калибр, регистрационный номер, дату и подпись. Все охотничье оружие, ввезенное в Россию, должно быть вывезено из нее обратно в соответствии со сроками, указанными в разрешении. Основанием для обратного вывоза охотничьего оружия из Российской Федерации является штамп «Погашено», который ставится на визе после сверки оружия с его реквизитами. При нарушении сроков вывоза, а также порядка ввоза/вывоза оружия через границу России оружие изымается и конфискуется в установленном порядке. Аналогичные правила существуют для ввоза/вывоза охотничьего оружия за рубеж в других странах.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Провоз оружия при себе лицами, находящимися при исполнении служебных обязанностей,осуществляется также только по разрешению, выданному в установленном порядке, и при соблюдении соответствующих законов, постановлении правил и пpедписаний государственных органов любой страны, на территорию, с территории или через территорию осуществляется перевозка.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Животные и птицы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Для оформления перевозки животного на него требуется получить ряд документов: 1) </w:t>
            </w:r>
            <w:r w:rsidRPr="000931F8">
              <w:rPr>
                <w:rFonts w:ascii="Arial" w:eastAsia="Times New Roman" w:hAnsi="Arial" w:cs="Arial"/>
                <w:sz w:val="20"/>
                <w:szCs w:val="20"/>
                <w:lang w:eastAsia="ru-RU"/>
              </w:rPr>
              <w:lastRenderedPageBreak/>
              <w:t>ветеринарное свидетельство и ветеринарный сертификат, о которых говорилось выше, и 2) разрешение на вывоз (при международной перевозке). Последний документ требуется в основном для собак. Он представляет собой справку из подразделения Российской кинологической федерации о том, что вывоз данной собаки не нанесет урона отечественному собаководству. Для перевозки служебных собак за справкой следует обращаться в Центральный клуб служебного собаководства; охотничьих собак — в клуб Всероссийского совета по охотничьему собаководству; декоративных и беспородных собак — в клуб Федерации любительского собаководства.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правило, крупные животные перевозятся в багажном отделении воздушного судна в клетках или контейнерах.Согласно правилам многих перевозчиков животные, весящие вместе с клеткой не более 5 — 8 кг, могут перевозиться в салоне воздушного судна. Однако в любом случае перевозка животного оплачивается по тарифу сверхнормативного багажа, при этом в оплачиваемую массу входит не только масса животного, но и масса клетки (контейнера).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контейнерам для перевозки животных и птиц предъявляются определенные требования — они должны быть с доступом воздуха, достаточных размеров, позволяющих животному вставать в полный рост и поворачиваться на 360°. Дно контейнера должно быть непроницаемым и выстлано адсорбирующим материалом. Клетки птиц должны быть покрыты плотной, не пропускающей свет тканью. При оформлении перевозки на клетку с животным навешивается бирка «Liveanimals», а верхние части клеток маркируются наклейками «Верх». При составлении загрузочной ведомости в графе «Отметки» против данного вида багажа указывается код «AVI».</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Авиакомпании по-разному относятся к источникам приобретения контейнеров для перевозки животных. Например "Аэрофлот" и другие перевозчики Восточной Европы разрешают перевозить животных в любых клетках (самодельных, купленных на рынке, в магазине или у самого перевозчика) цену в том случае, если клетка приобретается для перевозки другим перевозчиком, или отменяя вообще плату за нее, если клетка продается для перевозки на своих рейсах. Ряд перевозчиков («SAS», «Swissair», "AustrianAirlines") предлагают широкий выбор клеток для четвероногих путешественников - маленьких, средних, больших; отдельные авиакомпании изготавливают их на заказ, что, естественно, отражается на их цене. Сами клетки в зависимости от размера могут весить от 4 до 15 кг и стоить от 80 до 180 $ США. Как уже отмечалось, кошек и собак небольшого размера большинство авиакомпаний разрешают проносить в салон самолета ограничивая при этом общее количество животных, находящихся в салоне, — не более одного-двух. Поэтому сообщить о желании взять в путешествие своего четвероногого друга следует заранее, не менее чем за 48 ч, чтобы забронировать его перевозку. Во время полета категорически запрещаются прогулки животного по салону.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Наиболее жесткие условия перевозки животных устанавливаются авиакомпаниями «BritishAirways», «AirFrance» и «Е1-А1». Эти перевозчики транспортируют всех животных (даже «карманного» размера) только в багажном отделении. При этом их количество в багажном отсеке может достигать десяти. По просьбе хозяина животному перед полетом может быть сделан успокаивающий укол.</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Закону о животных, принятому в Российской Федерации в 1994 г., не всякое животное можно вывезти из России</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Например, для вывоза черепахи, обезьяны, попугая, питона и т.п. необходимо получить разрешение Государственного Комитета по охране окружающей среды, что очень проблематично. Для получения такого разрешения необходимо предоставить факты, что животное приобреталось законно, или документально подтвердить факт его рождения на территории нашего государства. Следует также помнить, что вывоз изделий из запрещенных к вывозу животных не разрешен,т. е. нельзя вывозить из России без специального разрешения шкуры пятнистых оленей, рога пятнистых оленей, маралов, сайгаков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Практически все авиакомпании принимают к перевозке на своих</w:t>
            </w:r>
            <w:r w:rsidRPr="000931F8">
              <w:rPr>
                <w:rFonts w:ascii="Arial" w:eastAsia="Times New Roman" w:hAnsi="Arial" w:cs="Arial"/>
                <w:sz w:val="20"/>
                <w:szCs w:val="20"/>
                <w:lang w:eastAsia="ru-RU"/>
              </w:rPr>
              <w:br/>
              <w:t>воздушных судах животных при условии, что всю ответственность</w:t>
            </w:r>
            <w:r w:rsidRPr="000931F8">
              <w:rPr>
                <w:rFonts w:ascii="Arial" w:eastAsia="Times New Roman" w:hAnsi="Arial" w:cs="Arial"/>
                <w:sz w:val="20"/>
                <w:szCs w:val="20"/>
                <w:lang w:eastAsia="ru-RU"/>
              </w:rPr>
              <w:br/>
              <w:t>за них пассажир берет на себя. Перевозчик не отвечает за телесные повреждения, утрату, задержку в доставке, заболевание или смерть животных и птиц, равно как и за отказ в их ввозе и вывозе через любую страну или территорию. Дело в том, что в ряде государств имеется запрет на ввоз тех или иных животных (в Уругвае - ввоз любых видов птиц, во Франции в Израиле щенков и котят до 3-месячного возраста и т.п.). В других странах (Австралия, Великобритания, Кипр, Япония и д.р.) существуют правила, согласно которым прибывшие в страну животные должны пройти карантинную отсидку в специальных заведениях даже в том случае, если все документы на животное находятся в полном порядке. Карантинную на платной основе предусмотрен на Тайване и Kу6e (14 дней) в США (1 мес.), в Швеции (4 мес), в Великобритании, Кипре, Мальте (6 мес). Получить справки относительно порядка и правил перевозки животного можно в любой авиакомпании и лучше сделать это заранее.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Согласно статистике, в год в воздушных перевозках участвуют около 500 000 собак и кошек и 99 % из них достигают конечной цели путешествия благополучно. Все трагические случаи </w:t>
            </w:r>
            <w:r w:rsidRPr="000931F8">
              <w:rPr>
                <w:rFonts w:ascii="Arial" w:eastAsia="Times New Roman" w:hAnsi="Arial" w:cs="Arial"/>
                <w:sz w:val="20"/>
                <w:szCs w:val="20"/>
                <w:lang w:eastAsia="ru-RU"/>
              </w:rPr>
              <w:lastRenderedPageBreak/>
              <w:t>авиакомпании связывают с неудобными клетками или плохим здоровьем отправляющихся в путешествие животных.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Вопрос, связанный с ответственностью за жизнь и здоровье путешествующих животных, периодически поднимается Обществами по защите животных в средствах массовой информации. В связи с этим в США, например, предполагается принять к рассмотрению закон, согласно которому американские авиакомпании будут нести ответственность за ущерб, причиненный здоровью животных, или гибель их во время полета. Если закон будет принят, то перевозчики будут обязаны проводить специальную подготовку своих служащих, предполагающую помощь животным в полете; уведомлять пассажиров об условиях, в которых пройдет полет их питомцев; ежемесячно информировать общественность обо всех случаях пропажи, травмирования или гибели животных.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 одной стороны, принятие такого закона может привести к тому, что большинство авиакомпаний, осуществляющих пассажирские перевозки, откажутся от предоставления услуг по перевозке животных. С другой стороны, это может вызвать возникновение нового рынка услуг — перевозчиков, специализирующихся на транспортировке домашних животных.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заключение материала, посвященного перевозке животных, хотелось бы предупредить, что не стоит пытаться перевезти животных тайно. Такая перевозка будет расцениваться как контрабандная и повлечет за собой не только уплату штрафа, но в отдельных случаях может привести даже к разлуке хозяина с его любимцем.</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Багаж в салоне самолета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перевозимый в салоне воздушного судна, должен иметь массу 30-70 кг, размеры, которые позволяют ему размещаться на отдельном пассажирском кресле, и приспособления для крепления к креслу. Как правило, багаж, предназначенный для перевозки в салоне самолета, маркируется биркой «В кабину» или «Ручная кладь».</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Негабаритный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Негабаритный багаж</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багаж, который по сумме трех измерений, длине или по массе превышает установленные перевозчиком нормы.Такой багаж принимается к перевозке только по предварительному согласованию с авиаперевозчиком. К нему могут относиться: спортивное оборудование, холодильники, нескладывающиеся детские коляски и кресла для инвалидов, велосипеды, музыкальные инструменты, аудио- и видеотехника, телевизоры, электропечи, спортивное снаряжение и т.п.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обязан сообщить о своем желании по транспортировке негабаритного багажа при бронировании или покупке билета. В том случае, если в перевозке принимают участие несколько компаний, то первый перевозчик, осуществляющий бронирование, должен запросить согласие на перевозку остальных участников перевозочного процесса. Багаж должен иметь размеры, позволяющие производить погрузку/выгрузку его через загрузочные люки самолетов и размещать в багажно-грузовых отсеках самолетов, а также иметь приспособления для крепления. Оплата за перевозку негабаритного багажа производится по соответствующему тарифу. При этом авиакомпания берет на себя все дополнительные расходы по его погрузке и выгрузке.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Несопровождаемый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желанию пассажира багаж может быть оформлен как несопровождаемый. В этом случае багаж принимается к перевозке отдельно от пассажира и оформляется заблаговременно в качестве груза по отдельной грузобагажной квитанции. Перевозка такого багажа может осуществляться на том же воздушном судне, что и перевозка пассажира.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2.15. Чартерные авиарейсы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организации массовых туристских путешествии широко используются перевозки туристов на условиях авиачартера. Наиболее выгодны они туристам и авиакомпаниям на серийных маршрутах. </w:t>
            </w:r>
            <w:r w:rsidRPr="000931F8">
              <w:rPr>
                <w:rFonts w:ascii="Arial" w:eastAsia="Times New Roman" w:hAnsi="Arial" w:cs="Arial"/>
                <w:b/>
                <w:bCs/>
                <w:i/>
                <w:iCs/>
                <w:sz w:val="20"/>
                <w:szCs w:val="20"/>
                <w:lang w:eastAsia="ru-RU"/>
              </w:rPr>
              <w:t>Чартер </w:t>
            </w:r>
            <w:r w:rsidRPr="000931F8">
              <w:rPr>
                <w:rFonts w:ascii="Arial" w:eastAsia="Times New Roman" w:hAnsi="Arial" w:cs="Arial"/>
                <w:b/>
                <w:bCs/>
                <w:sz w:val="20"/>
                <w:szCs w:val="20"/>
                <w:lang w:eastAsia="ru-RU"/>
              </w:rPr>
              <w:t>(</w:t>
            </w:r>
            <w:r w:rsidRPr="000931F8">
              <w:rPr>
                <w:rFonts w:ascii="Arial" w:eastAsia="Times New Roman" w:hAnsi="Arial" w:cs="Arial"/>
                <w:sz w:val="20"/>
                <w:szCs w:val="20"/>
                <w:lang w:eastAsia="ru-RU"/>
              </w:rPr>
              <w:t> англ. </w:t>
            </w:r>
            <w:r w:rsidRPr="000931F8">
              <w:rPr>
                <w:rFonts w:ascii="Arial" w:eastAsia="Times New Roman" w:hAnsi="Arial" w:cs="Arial"/>
                <w:i/>
                <w:iCs/>
                <w:sz w:val="20"/>
                <w:szCs w:val="20"/>
                <w:lang w:eastAsia="ru-RU"/>
              </w:rPr>
              <w:t>charter</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зафрахтованное судно</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коммерческий рейс, специально зафрахтованный для перевозки путешественников по определенному маршруту в определенный период времени.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Чартерные рейсы возникли как результат сотрудничества авиакомпаний и турфирм. Первые стремились каким-то образом использовать простаивающие самолеты, вторые хотели получить более дешевые билеты, с тем чтобы цена турпакета не слишком утяжелялась оплатой за перевозку.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Чартерный рейс имеет ряд отличий от регулярного: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его нет в расписании регулярных полетов;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маршрут его нередко определяет не авиакомпания (которая разрабатывает маршруты регулярных линий), а заказчик, который собирается заплатить за этот рейс;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он более дешевый по сравнению с регулярным.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Однако следует иметь в виду, что у пассажира, купившего билет на чартерный рейс, больше шансов прибыть в пункт назначения с опозданием по сравнению с пассажиром, который </w:t>
            </w:r>
            <w:r w:rsidRPr="000931F8">
              <w:rPr>
                <w:rFonts w:ascii="Arial" w:eastAsia="Times New Roman" w:hAnsi="Arial" w:cs="Arial"/>
                <w:sz w:val="20"/>
                <w:szCs w:val="20"/>
                <w:lang w:eastAsia="ru-RU"/>
              </w:rPr>
              <w:lastRenderedPageBreak/>
              <w:t>приобрел билет на регулярный перелет.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Чартерные перевозки могут быть организованы на внутренних и на международных линиях как по уже разработанным регулярным, так и по новым маршрутам. Например, турфирма «Ultra-travel» организует чартерную цепочку по новому, нетрадиционному маршруту «Москва—Шпицберген—Ледовый аэродром». От аэродрома на вертолете путешественников могут доставить на Северный Полюс, где можно сфотографироваться и даже обвенчаться.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Виды чартерных рейсов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чартерной перевозке в роли заказчика может выступать любая организация: крупное деловое объединение, туристская фирма, промышленное предприятие, учебное заведение общественно-политеческая партия и т.д. Эти организации могут фрахтовать воздушные суда для: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молодежи и школьников - с целью реализации экскурсионно- развлекательных программ;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верующих — в центры паломничества;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-конгрессменов - на проведение съездов и конференций и т.д. В связи с этим в мировой практике различают ряд коммерческих разновидностей чартеров.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Закрытый чартер.</w:t>
            </w:r>
            <w:r w:rsidRPr="000931F8">
              <w:rPr>
                <w:rFonts w:ascii="Arial" w:eastAsia="Times New Roman" w:hAnsi="Arial" w:cs="Arial"/>
                <w:sz w:val="20"/>
                <w:szCs w:val="20"/>
                <w:lang w:eastAsia="ru-RU"/>
              </w:rPr>
              <w:t> Его особенностью является то что за пере возку своих сотрудников полностью платит организация покупающая чартер. Как правило, маршруты таких перевозок не входят в регулярные воздушные линии. Закрытый чартер в общем объеме чартерных рейсов занимает незначительный процент.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Целевой чартер.</w:t>
            </w:r>
            <w:r w:rsidRPr="000931F8">
              <w:rPr>
                <w:rFonts w:ascii="Arial" w:eastAsia="Times New Roman" w:hAnsi="Arial" w:cs="Arial"/>
                <w:sz w:val="20"/>
                <w:szCs w:val="20"/>
                <w:lang w:eastAsia="ru-RU"/>
              </w:rPr>
              <w:t> Это перевозка специализированных групп пассажиров, объединенных какой-либо целью: футбольные болельщики, спортсмены, летящие на крупные международные соревнования; члены профессиональных ассоциаций, участники фестивалей, паломники и т.п. Заказчиком чартера является соответствующая организация, которая частично может оплатить своим членам перевозку.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Инклюзив-тур чартер.</w:t>
            </w:r>
            <w:r w:rsidRPr="000931F8">
              <w:rPr>
                <w:rFonts w:ascii="Arial" w:eastAsia="Times New Roman" w:hAnsi="Arial" w:cs="Arial"/>
                <w:sz w:val="20"/>
                <w:szCs w:val="20"/>
                <w:lang w:eastAsia="ru-RU"/>
              </w:rPr>
              <w:t> Как правило, это перевозка туристов, организованная и оплаченная турфирмой. При этом стоимость билета включается в стоимость тура. Перелет в таком случае обходится туристам достаточно дешево, поскольку цена авиабилета при авиачартере на 30 —50% ниже по сравнению с самыми дешевыми льготными тарифами. Инклюзив-тур чартер и целевой чартер являются наиболее распространенными видами авиаперевозок на чартерном рынке.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Блок-чартер.</w:t>
            </w:r>
            <w:r w:rsidRPr="000931F8">
              <w:rPr>
                <w:rFonts w:ascii="Arial" w:eastAsia="Times New Roman" w:hAnsi="Arial" w:cs="Arial"/>
                <w:sz w:val="20"/>
                <w:szCs w:val="20"/>
                <w:lang w:eastAsia="ru-RU"/>
              </w:rPr>
              <w:t> Этот вариант предполагает покупку заказчиком только части коммерческой емкости самолета (20 — 30 мест) на регулярном рейсе. При этом оплата осуществляется, как правило, за весь блок мест независимо от того, будут использованы все купленные места или нет. Блок-чартер используется обычно в том случае если у турфирмы недостаточно туристов, чтобы арендовать самолет полностью. Договор на квоту мест между турфирмой и перевозчиком может носить «жесткий» или «мягкий» характер. При «жесткой» квоте мест фирма не имеет права отказаться от нереализованных заявленных мест, и в этом случае она несет финансовые убытки.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Нецелевой чартер.</w:t>
            </w:r>
            <w:r w:rsidRPr="000931F8">
              <w:rPr>
                <w:rFonts w:ascii="Arial" w:eastAsia="Times New Roman" w:hAnsi="Arial" w:cs="Arial"/>
                <w:sz w:val="20"/>
                <w:szCs w:val="20"/>
                <w:lang w:eastAsia="ru-RU"/>
              </w:rPr>
              <w:t> Организатором такого вида перелета может быть какая-либо транспортная компания, выступающая как посредник при пассажирских перевозках из одного пункта в другой. Например Московская туристская транспортная компания (MТТК), созданная в мае 1999 г., представляет собой крупную фирму-консолидатор, которая занимается организацией такого вида перевозок. Она предлагает услуги пользователям чартеров, сотрудничая с двумя авиакомпаниями — «Авиаэнерго» и «Пулково». При этом компания обеспечивает билетами на чартерные рейсы не только московские и региональные турфирмы, но также корпоративных и частных клиентов, путешествующих с самыми различными целями.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Сплит-чартер. </w:t>
            </w:r>
            <w:r w:rsidRPr="000931F8">
              <w:rPr>
                <w:rFonts w:ascii="Arial" w:eastAsia="Times New Roman" w:hAnsi="Arial" w:cs="Arial"/>
                <w:sz w:val="20"/>
                <w:szCs w:val="20"/>
                <w:lang w:eastAsia="ru-RU"/>
              </w:rPr>
              <w:t>Относится к наиболее сложному виду перевозки пассажиров, которая осуществляется регулярными и нерегулярными рейсами на разных участках маршрута. При этом в формируемую группу могут входить пассажиры, направляющиеся в разные конечные пункты.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от условий использования самолета чартеры можно разделитьна несколько видов: разовый чартер, тайм-чартер и чартерная цепь.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w:t>
            </w:r>
            <w:r w:rsidRPr="000931F8">
              <w:rPr>
                <w:rFonts w:ascii="Arial" w:eastAsia="Times New Roman" w:hAnsi="Arial" w:cs="Arial"/>
                <w:i/>
                <w:iCs/>
                <w:sz w:val="20"/>
                <w:szCs w:val="20"/>
                <w:lang w:eastAsia="ru-RU"/>
              </w:rPr>
              <w:t>разовом чартере </w:t>
            </w:r>
            <w:r w:rsidRPr="000931F8">
              <w:rPr>
                <w:rFonts w:ascii="Arial" w:eastAsia="Times New Roman" w:hAnsi="Arial" w:cs="Arial"/>
                <w:sz w:val="20"/>
                <w:szCs w:val="20"/>
                <w:lang w:eastAsia="ru-RU"/>
              </w:rPr>
              <w:t>самолет доставляет туристов в пункт назначения и тут же улетает обратно. Если рейс запланирован «туда— обратно», то через какое-то время самолет должен прилететь за туристами, чтобы забрать их в первоначальный пункт отправления. При такой перевозке фрахтователь воздушного судна заказывает полеты на определенные даты и в эти даты авиакомпания обязана предоставить воздушное судно для выполнения чартерного рейса. В остальное время перевозчик использует этот самолет в соответствии со своими планами.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Разовые чартеры используются довольно редко, поскольку они требуют слишком больших затрат на топливо. Количество авиатоплива, необходимое для перелета, зависит от его маршрута и типа воздушного судна. Цена керосина колеблется в разных странах от 250 до 500 $ США за тонну. Естественно, закупать топливо на холостые прогоны самолета (после высадки туристов самолет летит обратно, как правило, пустым и пустым же возвращается за ними) </w:t>
            </w:r>
            <w:r w:rsidRPr="000931F8">
              <w:rPr>
                <w:rFonts w:ascii="Arial" w:eastAsia="Times New Roman" w:hAnsi="Arial" w:cs="Arial"/>
                <w:sz w:val="20"/>
                <w:szCs w:val="20"/>
                <w:lang w:eastAsia="ru-RU"/>
              </w:rPr>
              <w:lastRenderedPageBreak/>
              <w:t>крайне невыгодно.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Тайм-чартер </w:t>
            </w:r>
            <w:r w:rsidRPr="000931F8">
              <w:rPr>
                <w:rFonts w:ascii="Arial" w:eastAsia="Times New Roman" w:hAnsi="Arial" w:cs="Arial"/>
                <w:sz w:val="20"/>
                <w:szCs w:val="20"/>
                <w:lang w:eastAsia="ru-RU"/>
              </w:rPr>
              <w:t>предполагает фрахтование воздушного судна на определенный период времени.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Какой вид чартерного рейса выбрать - с отстоем или без, - решает турфирма, исходя, главным образом, из финансовых интересов. Перевозчику же в большинстве случаев (при наличии достаточного парка машин) выгодны все разовые чартеры, так как он сразу получает гарантированную плату за всю перевозку независимо от степени загруженности рейса.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Чартерная цепь</w:t>
            </w:r>
            <w:r w:rsidRPr="000931F8">
              <w:rPr>
                <w:rFonts w:ascii="Arial" w:eastAsia="Times New Roman" w:hAnsi="Arial" w:cs="Arial"/>
                <w:sz w:val="20"/>
                <w:szCs w:val="20"/>
                <w:lang w:eastAsia="ru-RU"/>
              </w:rPr>
              <w:t> представляет собой вид чартера, при котором самолет с регулярной периодичностью совершает чартерные перевозки в один (или несколько) пунктов назначения по челночной схеме «туда — обратно». При этом одну группу туристов он отвозит, а другую забирает. Такие чартерные рейсы называют еще чартерными на регулярной основе, поскольку по своей сути они близки к регулярным перевозкам.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Организовывать чартерные цепи выгодно в сезон массовых перевозок, связанных с отдыхом туристов. При этом непроизводительными затратами являются только первый и последний рейсы воздушного судна (когда самолет возвращается пустым после доставки первой группы туристов и летит пустым за последней группой).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на холостые прогоны воздушного судна турфирма распределяет между всеми звеньями цепочки. Поэтому чем длиннее сама чартерная цепь и чаще перелеты, тем меньше будут затраты турфирмы на перевозку пустых мест и тем дешевле будет обходиться туристам перевозка. Чартерная цепь, как правило, организуется на период времени 4—5 мес. с частотой рейсов 1 — 2 раза в неделю, реже — один раз в 10—14 дней.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окончания каждого челночного рейса чартерной цепи воздушное судно используется авиакомпанией по своему усмотрению, но к моменту совершения нового перелета оно должно быть предоставлено заказчику в аэропорт отправления. Чартерная программа начинается с заключения договора между фрахтователем воздушного судна и перевозчиком. Контракт-договор чартера является основным правовым документом регулирующим данный вид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договору чартера одна сторона (фрахтовщик) обязуется предоставить другой стороне (фрахтователю) за плату всю вместимость или часть вместимости одного или нескольких воздушных судов на один или несколько рейсов для перевозки пассажиров, багажа, грузов, почты или иных целей. В соответствии с Гражданским кодексом РФ договор на авиачартер относится к договорам аренды транспортного средства с экипажем. По договору аренды (фрахтование на время) транспортного средства с экипажем арендодатель предоставляет арендатору транспортное средство за плату во временное владение или пользование и оказывает своими силами услуги по управлению им и по его технической эксплуатации (ст. 632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 на аренду транспортного средства с экипажем предполагает наложение ряда обязанностей на обе стороны.В частности, арендодатель обязан поддерживать в надлежащем состоянии сданное в аренду транспортное средство, осуществлять его текущий и капитальный ремонт, предоставлять необходимые принадлежности (ст. 634 ГК РФ). Услуги, предоставляемые арендодателем по управлению и технической эксплуатации транспортного средства, должны обеспечивать его нормальную и безопасную эксплуатацию в соответствии с целями аренды, указанными в договоре (ст. 635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Состав экипажа транспортного средства и его квалификация должны отвечать обязательным для сторон правилам и условиям договора, а если обязательными для сторон правилами такие требования не установлены — требованиям обычной практики эксплуатации транспортного средства данного вида и условиям договора.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Члены экипажа являются работниками арендодателя. Они подчиняются распоряжениям арендодателя, относящимся к управлению и технической эксплуатации, и распоряжениям арендатора, касающимся коммерческой эксплуатации транспортного средства, если договором аренды не предусмотрено иное, расходы по оплате услуг членов экипажа, а также расходы на их содержание несет арендодатель (ст. 635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Обязанности арендатора предусматривают возложение на него расходов, возникающих в связи с коммерческой эксплуатацией (ст. 636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иное не предусмотрено договором аренды транспортного средства с экипажем, обязанность страховать транспортное средство и (или) ответственность за ущерб, который может быть причинен им или в связи с его эксплуатацией, возлагается на арендодателя в тех случаях, когда такое страхование является обязательным в силу закона или договора (ст. 637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соответствии со ст. 638 ГК РФ арендатор имеет право без согласия арендодателя сдавать транспортное средство в аренду. В рамках осуществления коммерческой эксплуатации он также вправе без согласия арендодателя от своего имени заключать договоры перевозки с третьими </w:t>
            </w:r>
            <w:r w:rsidRPr="000931F8">
              <w:rPr>
                <w:rFonts w:ascii="Arial" w:eastAsia="Times New Roman" w:hAnsi="Arial" w:cs="Arial"/>
                <w:sz w:val="20"/>
                <w:szCs w:val="20"/>
                <w:lang w:eastAsia="ru-RU"/>
              </w:rPr>
              <w:lastRenderedPageBreak/>
              <w:t>лицами, если они не противоречат целям использования транспортного средства, указанным в договоре аренды, а если такие цели не установлены — назначению транспортного средства. При этом заказчик несет полную ответственность за все действия или упущения третьих лиц, с которыми он заключил договоренность по использованию воздушного судна, предоставленного ему арендодателем.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гибели или повреждения транспортного средства арендатор обязан возместить арендодателю причиненные убытки, если последний докажет, что гибель или повреждение транспортного средства произошли по обстоятельствам, за которые арендатор отвечает в соответствии с законом или договором аренды (ст. 639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Ответственность за вред, причиненный третьим лицам арендованным транспортным средством, его механизмами, устройствами, оборудованием, несет арендодатель в соответствии с правилами, предусмотренными главой 59 ГК РФ. Он вправе предъявить к арендатору регрессное требование о возмещении сумм, выплаченных третьим лицам, если докажет, что вред возник по вине арендатора (ст. 640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ст. 633 ГК РФ договор на авиачартерную перевозку должен быть заключен в письменной форме независимо от его срока, в двух экземплярах, имеющих одинаковую юридическую силу, один из которых находится у заказчика, а другой — у исполнителя.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этом содержание договора не должно противоречить положениям международных конвенций при осуществлении международных перевозок и положениям Воздушного кодекса РФ при реализации внутренних перевозок.</w:t>
            </w:r>
          </w:p>
          <w:p w:rsidR="000931F8" w:rsidRPr="000931F8" w:rsidRDefault="000931F8" w:rsidP="000931F8">
            <w:pPr>
              <w:ind w:left="75" w:right="75"/>
              <w:jc w:val="both"/>
              <w:outlineLvl w:val="3"/>
              <w:rPr>
                <w:rFonts w:ascii="Arial" w:eastAsia="Times New Roman" w:hAnsi="Arial" w:cs="Arial"/>
                <w:b/>
                <w:bCs/>
                <w:sz w:val="24"/>
                <w:szCs w:val="24"/>
                <w:lang w:eastAsia="ru-RU"/>
              </w:rPr>
            </w:pPr>
            <w:r w:rsidRPr="000931F8">
              <w:rPr>
                <w:rFonts w:ascii="Arial" w:eastAsia="Times New Roman" w:hAnsi="Arial" w:cs="Arial"/>
                <w:b/>
                <w:bCs/>
                <w:sz w:val="24"/>
                <w:szCs w:val="24"/>
                <w:lang w:eastAsia="ru-RU"/>
              </w:rPr>
              <w:t>Основные сведения, которые должны быть отражены в контракт-договоре чартера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1. </w:t>
            </w:r>
            <w:r w:rsidRPr="000931F8">
              <w:rPr>
                <w:rFonts w:ascii="Arial" w:eastAsia="Times New Roman" w:hAnsi="Arial" w:cs="Arial"/>
                <w:sz w:val="20"/>
                <w:szCs w:val="20"/>
                <w:lang w:eastAsia="ru-RU"/>
              </w:rPr>
              <w:t>Конкретные условия перевозки.Они предполагают указание цели перевозки; типа воздушного судна, выделяемого для перевозки; места отправления и назначения; даты вылета рейса; максимальной коммерческой загрузки чартера - количество пассажиров и багажа. Если выполняется разовый чартер, то в договоре указываются конкретные даты вылета воздушного судна при осуществлении доставки туристов в пункт назначения и обратно. В случае «тайм-чартера» указывается период времени на который страхуется самолет а также маршрут, по которому будут выполняться полеты. Если выполняется чартерная цепочка, то в договоре указывается общее количество рейсов и даты выполнения каждого из них. График полетов должен быть представлен в договоре в виде приложения к нему.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Стоимость перевозки.В договоре указывается полная стоимость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чартерной перевозки, в том числе определяется стоимость нетто (чистая стоимость, получаемая перевозчиком) и стоимость брутто (в нее включены комиссионные, аэропортовые и другие сборы, оплата которых должна производиться заказчиком). Заказчик должен внести депозит в размере определенного процента от суммы платежа-брутто.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Оплату разовых рейсов заказчик осуществляет полностью как правило, за несколько дней до вылета (5 - 7 дней). При чартерных цепочках сначала обычно оплачивается последний рейс как условие, гарантирующее возврат туристов, а затем по мере выполнения чартерного соглашения консолидатор регулярно перечисляет деньги за каждый предстоящий рейс. На практике могут встречаться и несколько иные схемы взаиморасчетов.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 Права и обязанности перевозчика и заказчика.Согласно договору перевозчик берет на себя выполнение всех формальностей, связанных с производством полетов. К ним 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иммиграционные, таможенные, пограничные, карантинные</w:t>
            </w:r>
            <w:r w:rsidRPr="000931F8">
              <w:rPr>
                <w:rFonts w:ascii="Arial" w:eastAsia="Times New Roman" w:hAnsi="Arial" w:cs="Arial"/>
                <w:sz w:val="20"/>
                <w:szCs w:val="20"/>
                <w:lang w:eastAsia="ru-RU"/>
              </w:rPr>
              <w:br/>
              <w:t>формальности;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получение разрешений на пролет над теми или иными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территориями;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получение разрешений авиационных властей на выполнение</w:t>
            </w:r>
            <w:r w:rsidRPr="000931F8">
              <w:rPr>
                <w:rFonts w:ascii="Arial" w:eastAsia="Times New Roman" w:hAnsi="Arial" w:cs="Arial"/>
                <w:sz w:val="20"/>
                <w:szCs w:val="20"/>
                <w:lang w:eastAsia="ru-RU"/>
              </w:rPr>
              <w:br/>
              <w:t>чартерной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оформление чартерных билетов и других перевозочных документов;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оперативное информирование заказчика об отклонении от</w:t>
            </w:r>
            <w:r w:rsidRPr="000931F8">
              <w:rPr>
                <w:rFonts w:ascii="Arial" w:eastAsia="Times New Roman" w:hAnsi="Arial" w:cs="Arial"/>
                <w:sz w:val="20"/>
                <w:szCs w:val="20"/>
                <w:lang w:eastAsia="ru-RU"/>
              </w:rPr>
              <w:br/>
              <w:t>графика полетов и текущем состоянии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интересах обеспечения безопасности полетов перевозчик имеет право переносить или отменять вылет; уменьшать допустимую коммерческую загрузку судна; совершать в течение полета посадки, делать остановки, изменять маршрут или прекращать полет. В последнем случае перевозчик обязан возвратить заказчику часть стоимости перевозки, соответствующую ее невыполненной части.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обязанности заказчикавходит: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своевременное (не позднее 2 рабочих дней до вылета) предоставление исполнителю списков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обеспечение своевременной доставки пассажиров и багажа в</w:t>
            </w:r>
            <w:r w:rsidRPr="000931F8">
              <w:rPr>
                <w:rFonts w:ascii="Arial" w:eastAsia="Times New Roman" w:hAnsi="Arial" w:cs="Arial"/>
                <w:sz w:val="20"/>
                <w:szCs w:val="20"/>
                <w:lang w:eastAsia="ru-RU"/>
              </w:rPr>
              <w:br/>
            </w:r>
            <w:r w:rsidRPr="000931F8">
              <w:rPr>
                <w:rFonts w:ascii="Arial" w:eastAsia="Times New Roman" w:hAnsi="Arial" w:cs="Arial"/>
                <w:sz w:val="20"/>
                <w:szCs w:val="20"/>
                <w:lang w:eastAsia="ru-RU"/>
              </w:rPr>
              <w:lastRenderedPageBreak/>
              <w:t>аэропорт отправления с учетом времени, необходимого для прохождения административных формальностей;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обеспечение пассажиров необходимыми документами на выезд, в страну назначения или транзита (а в случае перевозки особых групп багажа - наличие соответствующих разрешении на его ввоз/вывоз). На заказчика возлагается ответственность и все расходы в случае депортации пассажиров. Заказчик также должен своевременно внести плату за чартерную перевозку, предусмотрены чартерные рейсы в интересах нескольких заказчиков, усматривает загрузку воздушного судна по своему усмотрению. Таким образом в случае наличия свободных мест или емкостей в самолете выполняющем перевозку, перевозчик имеет право перевозить любых других пассажиров, багаж, почту и грузы с соблюдением правил страны отправления и страны назначения, установленных для перевозки, без какой-либо выплаты компенсации заказчику.</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Расходы, не связанные с выполнением чартерной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В </w:t>
            </w:r>
            <w:r w:rsidRPr="000931F8">
              <w:rPr>
                <w:rFonts w:ascii="Arial" w:eastAsia="Times New Roman" w:hAnsi="Arial" w:cs="Arial"/>
                <w:sz w:val="20"/>
                <w:szCs w:val="20"/>
                <w:lang w:eastAsia="ru-RU"/>
              </w:rPr>
              <w:t>договоре отмечается, что все расходы, не связанные с выполнением чартерной перевозки, должны быть отнесены на счет заказчика. Сюда входят наземная перевозка из города в аэропорт и обратно, содержание в гостинице и пунктах сбора групп.</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Расходы, связанные с задержкой вылета.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согласованию сторон определяются условия компенсации расходов, обусловленных задержкой рейса. Обычно при задержке вылета по вине заказчика более чем на 3 ч последний должен уплатить перевозчику за каждый час простоя 20 % стоимости летного часа принятой в расчет стоимости рейса. Если же произойдет задержка вылета рейса по вине перевозчика более чем на 24 ч, то последний обязан выплатить заказчику стоимость всех понесенных разумных затрат, связанных с обслуживанием и размещением пассажиров.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Расторжение договора.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Обе стороны имеют право расторгнуть договор. Авиакомпания может воспользоваться этим правом в следующих случаях: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непоступления платежей за перевозку со стороны заказчика;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невыполнения заказчиком обязательств по минимальной коммерческой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загрузке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отсутствия авиатоплива или сокращения его лимита;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отвлечения самолета на выполнение правительственных заданий.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Заказчик имеет правоотказаться от рейса в случаях: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задержки рейса более чем на оговариваемый промежуток времени;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замены типа воздушного судна, если вследствие этого не будут обеспечиваться объем и качество перевозки, предусмотренные по договору.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остальных случаях заказчик может отказаться от договора с уплатой неустойки, размер которой оговаривается в контракте и зависит от срока отказа до намеченной даты вылета. Так при отказе от перевозки или при переносе рейса заказчиком более чем на 24 ч он должен выплатить авиакомпании компенсацию в размере 25 % стоимости рейса, если он отменен или перенесен за 5 дней до предполагаемой даты вылета; 50 % - если отказ или перенос произошел в срок от 3 до 5 дней до даты вылета; 75 %-в случае отказа или переноса рейса за 3 дня и менее до даты вылета. Расторжение договора фиксируется соответствующим актом.</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Освобождение от ответственност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освобождается от ответственности за неисполнение или ненадлежащее выполнениедоговора в случае форс-мажорных обстоятельств(неблагоприятных метеоусловий, стихийных бедствий начала военных действий и т. п.). Однако в ситуациях, связанных с прекращением полета или изменением маршрута по указанным причинам перевозчик обязан сделать все зависящее от него, чтобы отправить пассажиров и их багаж в пункт назначения за счет и с согласия заказчика.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договор могут включаться и другие пункты, например положение о компенсации дополнительных расходов, которые может понести перевозчик в случае нарушения заказчиком первоначальных условий. Если в силу ряда причин (не реализация турпутевок, непредвиденный отказ принимающей стороны и др.) заказчик отказывается от одного из рейсов в чартерной цепи, это может привести к простою самолета или выполнению им холостых полетов. В такой ситуации турфирма обязана будет компенсировать перевозчику понесенные расходы.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Договоры на чартерные перевозки могут заключаться на год, квартал, месяц, сезон — исходя из интересов заказчика и возможностей авиакомпании. Для рассмотрения вопроса о заключении договора заказчик должен подать заявку авиапредприятию не менее чем за 15 дней до намечаемой даты рейса. В заявке указываются наименование заказчика, дата и маршрут предполагаемой перевозки, обязательства по выполнению «Правил перевозки пассажиров и багажа» и другая требуемая информация.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Консолидаторы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Как уже отмечалось, в общем случае при заключении чартерных договоров на перевозку в </w:t>
            </w:r>
            <w:r w:rsidRPr="000931F8">
              <w:rPr>
                <w:rFonts w:ascii="Arial" w:eastAsia="Times New Roman" w:hAnsi="Arial" w:cs="Arial"/>
                <w:sz w:val="20"/>
                <w:szCs w:val="20"/>
                <w:lang w:eastAsia="ru-RU"/>
              </w:rPr>
              <w:lastRenderedPageBreak/>
              <w:t>качестве заказчика может выступать любое физическое или юридическое лицо, способное оплатить аренду транспортного средства с экипажем. При воздушных чартерных перевозках заказчика часто называют</w:t>
            </w:r>
            <w:r w:rsidRPr="000931F8">
              <w:rPr>
                <w:rFonts w:ascii="Arial" w:eastAsia="Times New Roman" w:hAnsi="Arial" w:cs="Arial"/>
                <w:b/>
                <w:bCs/>
                <w:i/>
                <w:iCs/>
                <w:sz w:val="20"/>
                <w:szCs w:val="20"/>
                <w:lang w:eastAsia="ru-RU"/>
              </w:rPr>
              <w:t>консолидатором</w:t>
            </w:r>
            <w:r w:rsidRPr="000931F8">
              <w:rPr>
                <w:rFonts w:ascii="Arial" w:eastAsia="Times New Roman" w:hAnsi="Arial" w:cs="Arial"/>
                <w:i/>
                <w:iCs/>
                <w:sz w:val="20"/>
                <w:szCs w:val="20"/>
                <w:lang w:eastAsia="ru-RU"/>
              </w:rPr>
              <w:t> - </w:t>
            </w:r>
            <w:r w:rsidRPr="000931F8">
              <w:rPr>
                <w:rFonts w:ascii="Arial" w:eastAsia="Times New Roman" w:hAnsi="Arial" w:cs="Arial"/>
                <w:sz w:val="20"/>
                <w:szCs w:val="20"/>
                <w:lang w:eastAsia="ru-RU"/>
              </w:rPr>
              <w:t>лицом, отвечающим за заполнение рейса.При этом консолидатором может быть: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корпоративный клиент, заказывающий перевозку для личных целей (членов семьи, клуба, сотрудников);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-транспортное агентство, выступающее как посредник предоставления услуг по перевозкам;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крупный туроператор, имеющий большой и стабильный рынок.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Так как далеко не каждая турфирма может обеспечить нужную загрузку чартерного рейса, а перевозчик предпочитает иметь дело одним заказчиком, то зачастую более мелкие туристские компании объединяют свои усилия для осуществления чартерных перевозок заранее оговаривая между собой условия сотрудничества на условияхсубаренды. В этом случае в качестве консолидатора выступает один из туроператоров, на которого возлагаются полномочия заключения договора и ведения всех взаиморасчетов с перевозчиком.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Иногда консолидатором рейса может стать сама авиакомпания, создающая специальный отдел, занимающийся формированием туристских групп. Этот отдел работает с небольшими корпоративными фирмами, продает блоки мест мелким турагентствам. Впоследствии, как правило, этот отдел выделяется в самостоятельную туристскую компанию, которая продолжает сотрудничать с породившим ее перевозчиком.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Турфирма, работающая с чартерами в качестве консолидатора, имеет ряд преимуществ в организации путешествий. Она уже не зависит от случайного стечения обстоятельств, от наличия или отсутствия билетов на регулярные рейсы, а получает возможность долгосрочного планирования своей деятельности.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к тому же в течение достаточно длительного промежутка времени турфирма является консолидатором у одного и того же перевозчика, то в некоторых случаях она может рассчитывать на снисхождение со стороны последнего. Так, перевозчик может пойти на замену заявленного борта самолетом меньшей емкости, если фирма не добирает туристов; взять плату за бортовое питание исходя из фактического количества туристов на рейсе; снизить тариф на перевозку в критических ситуациях. Как правило, авиакомпании стараются идти на компромисс со своими постоянными партнерами, поддерживать и выручать их в сложных ситуациях, что дает возможность в итоге добиваться неплохих результатов в коммерческой деятельности обеим сторонам.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 стоит забывать, однако, о тяжелом бремени ответственности, ложащемся на плечи консолидатора: если он завез группу туристов в страну чартером, то обязан доставить ее обратно. В связи с этим встает вопрос о надежности альянса между авиакомпанией и консолидатором. Туроператору следует выбирать партнером для перевозки лишь те авиакомпании, которые в течение последних лет хорошо зарекомендовали себя на рынке чартерных услуг.</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Проблемы, связанные с реализацией чартерных рейсов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Организации чартерного рейса предшествует большая подготовительная работа как со стороны заказчика, так и со стороны исполнителя. Помимо заключения договора на чартерную перевозку необходимо провести целый ряд других мероприятий. При этом у турфирм могут возникнуть проблемы, связанные с осуществлением непосредственно процесса перевозки за который, по существу, отвечает авиакомпания. Это обусловлено тем что трудности, в силу тех или иных причин испытываемые авиаперевозчиками, рикошетом передаются их партнерам — турфирмам.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Прежде всего, для чартерного рейса необходимо получить разрешение на его выполнение.Если планируется международная перевозка, то должны быть соблюдены все требования местных государственных органов и властей. Для получения разрешения на чартер подается запрос в установленном порядке в установленные сроки. При этом если между государствами имеется соглашение о воздушном сообщении, предусматривающее выполнение чартерных перевозок, запрос направляется через диспетчерскую службу. Если такое соглашение отсутствует, запрос направляется по дипломатическим каналам.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Поскольку чартеры забирают у регулярных линий довольно большое количество потенциальных клиентов, многие государства стараются ограничить количество чартерных рейсов, выдвигая ряд требований, направленных на затруднение осуществления таких рейсов, выполняемых иностранными перевозчиками. К наиболее распространенным требованиям такого характера относятся: установление лимита на количество чартерных рейсов (в некоторых случаях — запрет на них); допуск чартеров на определенные направления только по согласованию с национальными перевозчиками; ограничение цены нижнего предела чартерной перевозки на достаточно высоком уровне; равное распределение чартерной программы с национальными перевозчиками страны и др. В последнем случае проблема решается либо </w:t>
            </w:r>
            <w:r w:rsidRPr="000931F8">
              <w:rPr>
                <w:rFonts w:ascii="Arial" w:eastAsia="Times New Roman" w:hAnsi="Arial" w:cs="Arial"/>
                <w:sz w:val="20"/>
                <w:szCs w:val="20"/>
                <w:lang w:eastAsia="ru-RU"/>
              </w:rPr>
              <w:lastRenderedPageBreak/>
              <w:t>установлением равной доли чартерных рейсов для авиакомпаний обеих стран, либо доставкой туристов в одну сторону отечественной авиакомпанией, а обратно — иностранной. Такой опыт работы имеется на маршрутах в Таиланд, Объединенные Арабские Эмираты, на Сицилию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сказать, что запреты, связанные с ограничением чартерных рейсов, могут носить справедливый характер. Имеется в виду запрет на полеты самолетов с повышенным уровнем шума двигателей, который был введен странами ЕС с 1 апреля2002 г. Известно, что в связи с данным решением многие турфирмы оказались в очень затруднительном положении, так как большинство отечественных авиакомпаний предоставляют для реализации чартерных перевозок воздушные суда устаревших моделей Ил-86, которые не соответствуют шумовым нормативам ICAO.</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ограниченном самолетном парке ряда перевозчиков это поставило под угрозу срыва многие чартерные программы. Кроме того, это повлекло за собой изменение в финансовой политике турфирм — ведь билет на Ту-154 стоит на 20 —30 $ США дороже, чем на Ил-86. Решить возникшую проблему некоторые авиакомпании пытались путем достижения сепаратного соглашения летать на «шумной» технике с каждым отдельным аэропортом Европы. Однако этот вариант связан с увеличением расходов на штрафные санкции, что все равно влечет за собой рост цен на авиабилеты. Поэтому такие непопулярные меры способствовали оттоку туристов с данного направления.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Аналогичная ситуация сложилась в мае 2002 г. на болгарском направлении, когда болгарская сторона отказалась разрешить российским авиакомпаниям выполнение запланированных на лето чартерных рейсов. Отказ мотивировался тем, что с сентября 2001 г. в соответствии с решением международных организаций самолеты, летающие в европейском пространстве, должны быть оборудованы особой системой предотвращения столкновений в воздухе — TCAS, которая, к сожалению, отсутствует на бортах некоторых отечественных авиакомпаний. Болгария же, являясь ассоциированным членом ЕС, должна выполнять эти требования, что и явилось причиной возникшего конфликта с российскими воздушными перевозчиками.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Конечно, проблемы чартеров, обусловленные постановлениями международных организаций, характерны и для регулярных рейсов. Однако для чартерных перевозок они усугубляются тем, что авиакомпании выделяют для их осуществления, как правило, воздушные суда более старого образца, которые не всегда выгодно или вообще невозможно технически усовершенствовать, и поэтому именно их приходится снимать с эксплуатации. Хотелось бы отметить, что, какими бы справедливыми обстоятельствами ни были вызваны запреты или ограничения на чартерные рейсы, они существенно усложняют работу отечественных авиакомпаний и турфирм, работающих с ними.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Разрешение на чартерную перевозку необходимо получить и у внутренних авиационных властей. Минтрансом РФ и Государственной Службой Гражданской Авиации (ГСГА) 12 марта 2001 г. было принято распоряжение № ПР-З-Р «О регулировании международных чартерных перевозок между Москвой и рядом курортных городов зарубежья, пользующихся повышенным спросом населения в летний период». Этот документ предполагает также проведение дополнительного контроля международных пассажирских чартерных рейсов со стороны ГСГА и в другие наиболее «горячие» даты (например, новогодние праздники). Согласно этому распоряжению для получения разрешения на выполнение полетов авиакомпании необходимо предоставить: лицензию (на обслуживание воздушной линии или на выполнение рейса в определенные даты); заявку, содержащую информацию о плане полета; регистрационные номера воздушных судов (в том числе резервных), а также документы, подтверждающие финансовую состоятельность предприятия и договоры с турфирмами.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Ужесточение контроля за реализацией чартерных перевозок связано с защитой интересов пассажиров. На протяжении нескольких лет в ходе осуществления чартерных программ неоднократно нарушались права туристов как потребителей: возникали задержки с отлетом и вывозом обратно, без объявления изменялись аэропорты прибытия по возвращении домой, иногда не предоставлялось питание на борту, хотя оно было запланировано и оплачено и т.д. «Последней каплей», повлекшей за собой рождение указанного документа, явилась история с «РусАвиа», когда задержка туристов, следовавших на встречу Нового года в Бали, составила 40 ч, поскольку у авиакомпании не оказалось разрешения на пролет через территорию Китая.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связи с принятым распоряжением у многих авиакомпаний возникли сложности, обусловленные их небольшим по численности парком воздушных судов и отсутствием необходимой резервной техники. Решить эти проблемы некоторые перевозчики стараются путем объединения своих усилий с более крупными авиапредприятиями, а также путем корректировки программ, предусматривающих замену самолетов на некоторых линиях или отмену отдельных запланированных рейсов. Следует отметить, что несмотря на то что ужесточение контроля за осуществлением чартерных программ и является положительным фактором, однако с точки зрения турфирм оно не решит до конца их проблемы. Ведь отказ авиакомпании, с которой </w:t>
            </w:r>
            <w:r w:rsidRPr="000931F8">
              <w:rPr>
                <w:rFonts w:ascii="Arial" w:eastAsia="Times New Roman" w:hAnsi="Arial" w:cs="Arial"/>
                <w:sz w:val="20"/>
                <w:szCs w:val="20"/>
                <w:lang w:eastAsia="ru-RU"/>
              </w:rPr>
              <w:lastRenderedPageBreak/>
              <w:t>консолидатор заключил договор, в получении разрешения на чартерную перевозку за несколько дней до вылета все равно поставит турфирму в очень тяжелое положение.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получения разрешений на перевозку авиакомпаниям приходится решать вопросы, связанные с получением воздушных коридоров при полете над территорией той или иной страны.Предоставление воздушного коридора зависит в ряде случаев от технического оснащения судов, условий эксплуатации регулярных линий и других факторов.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Существует ряд проблем и с обеспечением стоянки самолетов в аэропорту,особенно при организации чартерных рейсов с отстоем. Помимо этого, как уже отмечалось, при перегоне воздушного судна в пункт начала перевозок и из него возникают холостые полеты,заполнение которых также доставляет перевозчикам определенные хлопоты.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Стоит сказать, что проблемы, связанные с организацией чартерных рейсов, не всегда оправданны. Порой они могут возникать не только по объективным обстоятельствам или из-за неопытности партнеров (авиакомпании и консолидатора), но и по причине халатности, а иногда и просто откровенного надувательства. К наиболее характерным срывам, связанным с такими причинами, можно отнести объединение рейсов, перенос рейса, задержка и отмена его.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Объединение рейсовобычно происходит, если возникают трудности с их заполняемостью. Перенос рейсасовершается часто за сутки или более до начала предполагаемой даты вылета. Оба эти варианта не очень приятны туристам и накладывают негативный отпечаток на их планы, однако в данном случае турфирма имеет возможность предупредить своих клиентов о предстоящих изменениях. Значительно большие неудобства доставляют туристам задержка и отмена полетов, о которых они узнают в последний момент. Первый случай чреват для вылетающих томительным ожиданием в аэропорту отправления, во втором случае они могут остаться в аэропорту вообще без средств к существованию на двое-трое суток. Срывы в чартерных перевозках приносят турфирмам и авиаперевозчикам не только материальный ущерб (в конечном счете его иногда удается избежать), но, главным образом, отрицательно сказывается на имидже обеих компаний.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Положение чартерных рейсов усугубляется еще и тем, что в аэропортах приоритет в обслуживании отдается регулярным полетам. Очередным подтверждением тому явился сдвиг чартерных рейсов в аэропорту Шереметьево на неудобное время, о котором было объявлено в начале летнего сезона 2002 г. Наиболее удобные дневные часы были распределены между отечественными и иностранными регулярными рейсами, а чартерам предложили на выбор — либо летать в ночное время (с 23 до 8 ч), либо доплачивать за возможность летать днем. Причем за обслуживание в последнем случае руководство аэропорта установило дополнительную плату в размере от 5 до 30 $ США за пассажира. Понятно, что эти дополнительные расходы ложатся на плечи турфирм и их клиентов.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Кстати, финансовые вопросы играют не последнюю роль в деятельности турфирм при организации чартерных перевозок.Не является секретом и тот факт, что, стремясь уйти от высоких налогов, некоторые туроператоры стараются реализовать чартерные программы, используя иностранных посредников. В этом случае официальным заказчиком чартерных рейсов выступают зарубежные партнеры отечественных турфирм или какие-либо иные предприятия, зарегистрированные в офшорных зонах. С одной стороны, это позволяет снизить оператору оборотные налоги и значительно сократить стоимость кресла, что очень важно для выживания в условиях жесткой конкуренции на российском авиарынке. Однако, с другой стороны, при этом могут возникнуть другие сложности. Ведь согласно положениям международных воздушных конвенций заказчиком рейса может выступать только компания той страны, чьи туристы приобретают услуги по авиаперевозке. Нарушение этого положения может иметь очень серьезные последствия для турфирмы.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видно, проблемы, связанные с организацией чартерных рейсов, довольно многочисленны и разнообразны. Тем не менее в общем объеме перевозок ряда авиакомпаний количество чартеров доходит до 20 %, что обусловлено их достаточно высокой эффективностью. Последняя достигается максимальной коммерческой загрузкой воздушных судов (как правило, не менее 85—90 %), а также возможностью эксплуатировать более старую авиатехнику.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Широкое распространение получили чартерные рейсы и при внутренних, и при международных грузовых перевозках.Особенно они востребованы там, где отсутствуют регулярные грузовые маршруты, а также при перемещении крупногабаритных, тяжеловесных грузов, больших партий скоропортящихся товаров, животных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Популярность чартерных рейсов и их экономическая эффективность привели к возникновению авиакомпаний, специализирующихся на чартерных перевозках. В 1972 г. была создана Международная Ассоциация авиачартерных перевозчиков, которая занимается решением проблем, связанных с организацией чартеров и защитой своих интересов на рынке авиауслуг.</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2.16. Сервис для авиапассажиров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Известно, что воздушные перевозки отличаются достаточно высоким уровнем сервиса для пассажиров. Это обусловлено тем, что большинство авиакомпаний, стремясь сохранить на своих рейсах максимальное количество пассажиров, а также привлечь к себе потенциальных клиентов, прилагают большие усилия к созданию комфортных условий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Факторы, влияющие на уровень обслуживания путешественников, многообразны. В целом можно выделить следующие составляющие, которые определяют качество обслуживания воздушных перевозок: технологические, технические, социальные, культурно-развлекательные и питание.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Основные виды сервиса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 технологических факторах сервиса уже говорилось в предыдущих главах. Прежде всего это разработка условий перевозки пассажиров отдельных категорий,направленная на предоставление специальных услуг путешествующим, имеющим определенный общественный статус или проблемы, связанные со здоровьем, целью поездки и др. (VIP-пассажиры, трансфертные пассажиры, дети, больные, инвалиды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этого, большое внимание уделяется ускорению прохождения пассажирами в аэропортах наиболее длительных процедур — регистрации, паспортного и таможенного контроля.Для ускорения процесса регистрации многие авиапредприятия не просто увеличивают количество регистрационных стоек, но и внедряют новые способы осуществления этого процесса. Так, например, американская компания «UnitedAirlines» первой предложила своим клиентам регистрацию по телефону, что позволяет пассажирам приехать в аэропорт за 45 мин до вылета. Некоторые перевозчики сократили это время до 40 — 30 мин (с условием отсутствия громоздкого багажа, который надо сдавать в багажное отделение самолета). На отдельных рейсах (в Киев и Санкт-Петербург) такую услугу ввела и отечественная авиакомпания «Трансаэро». Позвонив по определенному телефону не позднее чем за 40 мин до вылета, можно зарегистрироваться на рейс этого перевозчика, вылетающий из аэропорта Домодедово. Сократить время на регистрацию позволяет новая система которую внедряет авиакомпания «Lufthansa». Она рассчитана на часто путешествующих пассажиров, имеющих электронный билет и мобильный телефон, поддерживающий протокол WAP (этот протокол дает возможность просматривать ресурсы Интернет на дисплее сотового телефона). Дело в том, что при регистрации «Lufthansa» выдает своим пассажирам посадочный талон со штрих-кодом, считываемый при посадке в самолет. Используя новую систему, клиент может зарегистрироваться на рейс прямо дома или по дороге в аэропорт, сидя в такси, так как штрих-код в этом случае может быть передан на дисплей сотового телефона.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Многие зарубежные отели, сотрудничающие с аэропортами, открывают у себя службы для регистрации авиапассажиров. Не отстают от таких нововведений и российские предприятия размещения. Так, гостиничный комплекс «Аэротель», расположенный в 100 м от аэропорта Домодедово, предлагает туристским группам, останавливающимся в нем, регистрацию на авиарейс прямо в гостинице. Для этого в «Аэротеле» установлен компьютер со специальной программой, а в день вылета сюда приезжает агент из аэровокзального комплекса. Туристы регистрируются на рейс, сдают багаж, получают посадочные талоны и бесплатно доставляются на автобусе в аэропорт.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Уже говорилось о новой технологии, позволяющей по радужной оболочке глаза идентифицировать пассажира, что также значительно «облегчает жизнь» часто летающим пассажирам при прохождении ими паспортно-визового контроля.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Определенный уровень сервиса достигнут в технологиях, связанных с розыском багажа туристов, путешествующих воздушным транспортом. При этом некоторые перевозчики создают специальные «службы поддержки» для пассажиров, чей багаж заблудился или потерялся. В частности, «Swissair» может предложить такому пассажиру некоторую сумму денег (165 — 330 $ США в зависимости от класса обслуживания), если поиски багажа затягиваются, а клиенту необходимы какие-то вещи из него.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Многие авиакомпании подвозят пассажира до аэропорта — лимузин могут подать прямо к порогу отеля или офиса. Следует отметить, что такую услугу, а также помощь в бронировании автомобиля по прилету зарубежные перевозчики предоставляют своим клиентам уже давно. Однако в последнее время и отечественные авиакомпании также стали вводить услуги по доставке прилетающих пассажиров от аэропорта до города.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Так, например, из московского аэропорта Домодедово отдельными авиакомпаниями организован бесплатный автобус для своих пассажиров до станции метро Домодедовская. Пассажирам, добирающимся из города до воздушной гавани на электричке, предложена новая услуга, реализуемая совместно с Московской железной дорогой. Вылетающие самолетом уже сейчас могут зарегистрироваться на рейс и сдать багаж в здании Павелецкого вокзала, а в скором времени смогут это делать в электричке, которая ходит экспрессом с Павелецкого вокзала до аэропорта Домодедово. Частота рейсов — шесть электропоездов в час, время в пути </w:t>
            </w:r>
            <w:r w:rsidRPr="000931F8">
              <w:rPr>
                <w:rFonts w:ascii="Arial" w:eastAsia="Times New Roman" w:hAnsi="Arial" w:cs="Arial"/>
                <w:sz w:val="20"/>
                <w:szCs w:val="20"/>
                <w:lang w:eastAsia="ru-RU"/>
              </w:rPr>
              <w:lastRenderedPageBreak/>
              <w:t>— 42 мин.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Из аэропорта Шереметьево осуществляется бесплатный трансфер пассажиров, прибывающих зарубежными рейсами «Трансаэро», в центр Москвы. Бесплатную перевозку между аэропортом и городом организовал «Аэрофлот» для своих пассажиров в Санкт-Петербурге и Хабаровске. В Санкт-Петербурге к услугам пассажиров предоставляются комфортабельный микроавтобус «Соболь» и автомашины «Волга». Чтобы воспользоваться этими услугами, необходимо подойти в зале прилета к отдельной стойке «Аэрофлота» с надписью «Бесплатная доставка», предъявить авиабилет с рейса и получить ваучер на проезд.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Авиакомпания «Сибирь» предлагает пассажирам, летящим в Новосибирск, забронировать автомобиль непосредственно еще во время полета на борту самолета. Машины развозят клиентов авиакомпании из аэропорта Толмачево как по самому Новосибирску, так и в другие города региона. При этом цены на проезд фиксированы и зависят от типа автомобиля (микроавтобус, легковое авто), времени суток (день или ночь) и расстояния и не зависят от количества занятых мест. Кроме того, «Сибирь» организует транспортное обслуживание клиентов в сотрудничестве с немецкими железными дорогами. Своим пассажирам, отправляющимся в Германию, авиаперевозчик предоставляет бесплатный проезд по железной дороге DeutscheBahnAG от аэропорта прибытия до конечного пункта назначения в Германии и обратно. При этом проезд по железной дороге возможен в первом (только при условии осуществления воздушного перелета в бизнес-классе) и втором классах. Так же как и на рейсах «Сибири», детям младше 2 лет предоставляется 90%-ная скидка, а детям от 2 до 12 лет — 50%-ная скидка.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Ярким примером усилий перевозчиков по совершенствованию сервиса, связанного с технологией перевозок, явилось принятие «Аэрофлотом» единых стандартов обслуживания пассажиров. В этих стандартах регламентированы правила и порядок предоставления конкретных услуг при подготовке к полету, во время него, а также в случае задержки вылета. В значительной степени стандартизация услуг обусловлена стремлением «Аэрофлота» вступить в глобальный союз «SkyTeam», образуемый компаниями «AirFrance», «DeltaAirlines», «KoreanAir» и «AirMexico». Важнейшее требование к каждому из его участников — предоставить пассажирам высококачественное обслуживание на протяжении всей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Членство в альянсе значительно расширяет формы сотрудничества между авиаперевозчиками, давая возможность каждому из них предоставлять пассажирам услуги, которые они не могли бы обеспечить им самостоятельно. В частности, у каждой авиакомпании есть собственные гостиницы, клубы, фирмы по прокату автомобилей, зоны отдыха и бизнес-центры в аэропортах. Соглашение о сотрудничестве дает возможность пассажирам, летающим рейсами одной авиакомпании — участницы альянса, пользоваться всеми благами других перевозчиков.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Технические составляющие сервиса.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основным техническим факторам, влияющим на комфортность перевозки, относятся прежде всего: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конструкторские и эргономические особенности пассажирских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кресел;</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способность их раскладываться в наклонную или горизонтальную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кровать;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расстояние между креслами;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оборудование их индивидуальными экранами для просмотра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видеокассет;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оснащение их радионаушниками индивидуального пользования, откидными столиками, лампочками местного освещения, кондиционерами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Необходимо отметить следующее: несмотря на то что на сегодняшний день многие авиаперевозчики располагают креслами-кроватями на борту воздушных лайнеров, совершенствование подобного удобства не останавливается. Так, «BritishAirways» в целях создания уюта для пассажиров на дальне-магистральных рейсах изменила расположение кроватей в пространстве салоне. Это позволило рассадить людей спиной друг к другу и создать атмосферу интимности, что немаловажно для отдыха.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Многие перевозчики разрешают своим клиентам пользоваться на борту самолетов портативными компьютерами. С этой целью, например, самолеты авиакомпании «Lufthansa» оснащены прямыми источниками бортового питания для портативных компьютеров, которые позволяют пассажирам подключать свои ноутбуки к бортовой системе питания без использования адаптеров. Каждое пассажирское кресло в первом и бизнес-классе на дальнемагистральных рейсах оснащено собственной розеткой, совместимой как со стандартным плоским европейским штепселем, так и с двухтрехштырьковыми американскими штепселями.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Кресла салонов первого и бизнес-класса многих авиакомпаний, совершающих </w:t>
            </w:r>
            <w:r w:rsidRPr="000931F8">
              <w:rPr>
                <w:rFonts w:ascii="Arial" w:eastAsia="Times New Roman" w:hAnsi="Arial" w:cs="Arial"/>
                <w:sz w:val="20"/>
                <w:szCs w:val="20"/>
                <w:lang w:eastAsia="ru-RU"/>
              </w:rPr>
              <w:lastRenderedPageBreak/>
              <w:t>межконтинентальные рейсы, оборудованы телефонами спутниковой связи, по которым можно позвонить с помощью кредитной карты. Такую возможность предоставляют своим клиентам «KLM», «SAS», «NorthwestAirlines» и др. Находясь на борту воздушных лайнеров ряда авиакомпаний, можно послать телеграмму, факс, воспользоваться Интернет-связью. Последняя услуга стала внедряться на воздушных судах совсем недавно. Тем не менее она уже предоставляется клиентам (например немецкой компанией «Lufthansa» и американскими «AmericanAirlines», «DeltaAirlines» и «UnitedAirlines»). С февраля 2002 г. возможность отправить электронные сообщения во время продолжительных перелетов получили и пассажиры «Finnair», следующие маршрутами в Азию и Северную Америку. Пока этот сервис рассчитан только на пассажиров бизнес-класса, впоследствии же услугами электронной почты смогут пользоваться и те, кто летит в эконом-классе.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Социальные составляющие сервиса.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Среди мероприятий социального плана, направленных на улучшение обслуживания пассажиров, следует назвать, прежде всего, разработку льготных тарифов и скидок для молодежи, студентов, пенсионеров, семейных пар, детей и т.д. Помимо этого, многие авиакомпании к наиболее популярным праздникам (Новый год, День святого Валентина, 8 Марта, День Победы) традиционно делают своим клиентам подарки, предлагая рекламные тарифы и проводя акции по распродаже билетов.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Наиболее крупные перевозчики участвуют в проведении благотворительных мероприятий. Например, в канун 2000 г. «BritishAirways» совместно с благотворительной организацией «Love'sBridge» провела необычную акцию по сбору новогодних подарков для детей-сирот, воспитывающихся в детских домах Москвы и Подмосковья. В качестве поощрения за принесенную игрушку или сувенир пассажиру предоставлялась возможность купить билет на рейс «BritishAirways» по маршруту «Москва —Лондон—Москва» всего за 225 $ США (в то время как базовый тариф составляет 500 $ США).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Авиакомпания «Трансаэро» на маршруте «Москва—Санкт-Петербург» ввела в действие программу «Социальный билет», предназначенную для участников войны, инвалидов, воспитанников детских домов и интернатов, которые могут совершать путешествия на самолетах этой авиакомпании за символическую плату — 100 руб.</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«Аэрофлот» в честь годовщины Победы в Великой Отечественной войне в рамках акции «Встреча боевых друзей» ежегодно предоставляет ветеранам бесплатные билеты на полет («туда — обратно») в любой пункт на территории России и Европы, включая те страны Западной Европы, СНГ и Балтии, куда летают самолеты «Аэрофлота». Кроме того, Аэрофлот был спонсором и генеральным перевозчиком благотворительной миссии из США «Операция "Улыбка"». Деятельность этой миссии заключалась в проведении американскими специалистами бесплатных операций российским детям с различными дефектами лица. «Аэрофлот» предоставил бесплатные места американским врачам, а также бесплатно перевез 1,2 т медикаментов и оборудования. Помимо этого главный национальный перевозчик без взимания оплаты неоднократно участвовал в перевозке детей, направляющихся на лечение за границу, а также зарубежных медиков-специалистов в Россию; бескорыстно доставлял к местам отдыха детей погибших сотрудников МВД; предоставлял бесплатные места спортсменам-инвалидам, совершавшим в 1997 г. восхождение на гору Килиманджаро в Африке, и т.д. Хорошей традицией «Аэрофлота» является поздравление пассажиров, присутствующих на рейсе, с днем рождения, при этом детям вручаются подарки.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Вообще многие перевозчики во время полета делают своим клиентам презенты, правда, чаще это относится к пассажирам первого и бизнес-класса. Такой подарок может представлять собой набор из нескольких предметов, упакованных в пакет с молнией (это может быть маска для сна, одноразовый плед, надувная подушечка, носки с кожаной подошвой, бритвенный набор, шампунь, минифлакон туалетной воды, губка для обуви, набор гребенок, зубная щетка и зубная паста и пр.). С помощью этих мелочей за время полета можно отдохнуть, выспаться, а затем привести себя в порядок.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Подарками от авиакомпаний могут быть и разнообразные льготы и услуги вне самолета. «JapanAirlines», например, раздает талончики, которые можно отоварить в магазине Duty-Free в Токио и Осаке; «ANA» вручает телефонные карточки или приглашение на бесплатную ночь в отеле; «Iberia» — сотовый телефон на неделю. «AustrianAirlines» разработала систему талонов, по которым пассажиры бизнес-класса могут делать покупки в крупных магазинах Вены, бесплатно переночевать в одной из гостиниц австрийской столицы или взять на день автомашину напрокат. Такие же льготы предоставляют путешествующим на своих рейсах «Finnair» и «BritishAirways». «UnitedAirlines» дарит на 3 ч всем, кто летит в Париж первым и бизнес-классом, номер с завтраком в гостинице.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последнее время перевозчики стали уделять большое внимание самочувствию туристов во время полета.Это связано с участившимися случаями ухудшения состояния здоровья на </w:t>
            </w:r>
            <w:r w:rsidRPr="000931F8">
              <w:rPr>
                <w:rFonts w:ascii="Arial" w:eastAsia="Times New Roman" w:hAnsi="Arial" w:cs="Arial"/>
                <w:sz w:val="20"/>
                <w:szCs w:val="20"/>
                <w:lang w:eastAsia="ru-RU"/>
              </w:rPr>
              <w:lastRenderedPageBreak/>
              <w:t>длительных маршрутах пассажиров, летящих эконом-классом. Согласно версии экспертов, длительная неподвижность в согнутом положении тела и кислородное голодание, которыми, как правило, сопровождается полет в перенасыщенном углекислым газом салоне, могут привести к образованию тромбов в нижних конечностях, что чревато самыми серьезными последствиями. С целью исключения случаев возникновения тромбов многие авиакомпании, в том числе российские, стали выдавать пассажирам, чей полет длится более 7 ч, специальные противотромбозные гольфы. Кроме того, для пассажиров эконом-класса демонстрируется видеоролик «Зарядка в кресле». Он предлагает сидящим в креслах туристам делать различные движения ногами и растяжки, чтобы не застывать надолго в одной позе.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оказания срочной медицинской помощи нуждающимся в ней на пассажирских авиалайнерах имеются бортовые аптечки, содержащие достаточно широкий ассортимент лекарственных препаратов.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Руководители ряда авиакомпаний пошли еще дальше в своем желании помочь плохо чувствующему себя пассажиру. Они приняли решение разместить на борту своих самолетов набор медицинского оборудования, позволяющий экипажу оказывать неотложную помощь заболевшему туристу. Через спутниковую связь на землю специалистам-медикам передаются сведения о состоянии здоровья пассажира, его пульс, температура, артериальное давление, уровень кислорода в крови. Специальные видеокамеры позволяют врачам вести визуальное наблюдение за состоянием пассажира и координировать действия экипажа по оказанию ему неотложной помощи. Следует отметить, что благодаря международной телемедицинской компании «MedAir», услугами которой пользуется более 40 авиаперевозчиков, удалось спасти не один десяток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Одно из важных направлений сервиса при авиаперевозках — разработка специальных программ для часто летающих пассажиров, о которых подробно будет рассказано в следующей главе.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Сервис для детей.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Дети на авиарейсах также не оставлены без внимания. Например, американские ученые при содействии Федеральной авиационной службы США разработали специальный жилет безопасности для пассажиров в возрасте до 2 лет. Причем разработано два размера жилета — для грудничков и для тех, кто уже начал ходить. С виду этот жилет напоминает обыкновенный спасательный жилет с множеством разных ремешков. Родитель засовывает в него своего ребенка, пристегивает себя ремнем безопасности к креслу и затем с помощью специального ремешка прикрепляет жилет с малышом к своему ремню. Новый детский спасжилет сделан из экологически чистых материалов, к тому же он смоделирован с учетом анатомических особенностей ребенка, поэтому тот не будет чувствовать себя стесненным в движениях.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многих авиалиниях действуют специальные программы,ориентированные на детей. Еще до взлета дети получают пакеты с кроссвордами и загадками, а во время полета им предлагаются игрушки. На борту самолетов транслируется детский телеканал, а также имеется большой выбор кассет с диснеевскими мультфильмами. Для юных путешествующих пассажиров «BritishAirways» ввела новую специальную услугу «Дети едят первыми». В соответствии с ней сначала питание предлагается детям, которые сами выбирают себе меню, составленное с учетом детского рациона. Такой порядок обслуживания имеет еще одну положительную черту — накормив сначала детей, взрослые могут спокойно заниматься своим обедом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Отечественные авиакомпании также стали применять на своих рейсах новые приемы в обслуживании пассажиров, путешествующих с детьми. В частности, компания «Сибавиатранс» («СИАТ») первой из российских предложила своим пассажирам в дополнение к обычному взрослому журналу детский журнал для развлечений в полете. Маленькое восьмистраничное издание содержит рисунки для раскрашивания, загадки, считалки, стихи и даже развертку бумажного самолетика, для крыльев которого предусмотрены наклейки с эмблемой авиаперевозчика. К журналу прилагается набор миниатюрных цветных карандашей, чтобы не возникло проблем с раскрашиванием картинок.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Многие перевозчики на своих маршрутах обеспечивают детей специальным питанием. Для маленьких пассажиров (до 2 лет) предусмотрен отдельный лоток, где есть фруктовое и мясное пюре, сок и йогурт. Детям в возрасте от 2 до 12 лет предлагают обед, в котором больше соков, все блюда диетические и нарезанные, чтобы было удобно есть без ножа.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Развлекательный сервис на борту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Для того чтобы привлечь на свои рейсы как можно больше пассажиров, многие международные авиакомпании предлагают своим клиентам мероприятия развлекательного характера, а также ряд услуг по поддержанию хорошего настроения во время полета. Так, ряд авиаперевозчиков пассажирам бизнес-класса предлагают пользоваться библиотекой; авиакомпания «VirginAtlantic» проводит сеансы массажа в специальных кабинетах; «KLM» показывает коллекцию редкого фарфора. «Swissair» и «Sabena» на коротких рейсах предлагают </w:t>
            </w:r>
            <w:r w:rsidRPr="000931F8">
              <w:rPr>
                <w:rFonts w:ascii="Arial" w:eastAsia="Times New Roman" w:hAnsi="Arial" w:cs="Arial"/>
                <w:sz w:val="20"/>
                <w:szCs w:val="20"/>
                <w:lang w:eastAsia="ru-RU"/>
              </w:rPr>
              <w:lastRenderedPageBreak/>
              <w:t>туристам развлекательный видеоролик, который длится 20 мин и включает маленькие сюжеты о новостях спорта, новости мира моды, информацию об окружающей среде, видеоролик о прибытии, анонс событий культурной жизни, программу «Без комментариев». На более длительных рейсах предлагается большой выбор фильмов — более двадцати названий на все вкусы: боевики, триллеры, «ужастики», мелодрамы и др.</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Сервис в аэропортах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Расширяются услуги и в аэропортах. Для пассажиров первого и бизнес-класса в крупнейших аэропортах мира есть комнаты для отдыха, залы ожидания и бизнес-центры. Например, в Руасси имеется комфортабельный салон на 60 пассажиров, открытый авиакомпанией «Lufthansa» для своих туристов. Некоторые авиакомпании из-за тесноты в аэропортах организуют совместные салоны, в которых общими усилиями предоставляют в распоряжение путешествующих деловых людей различное оборудование (факсы, телефоны, компьютеры) и кушетки для отдыха. Аэропорт Франкфурта-на-Майне предлагает очень широкий набор услуг: душевые, помощь стоматолога, культовые помещения для протестантов, католиков, иудеев или мусульман, дискотека «Дориан Грей», боулинг-зал, большое количество магазинов, лавочек, бутиков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американских салонах «AdviralClub» имеется душ, что позволяет сильно спешащим бизнесменам, не заезжая в отель, сразу отправиться по делам или на работу. «BritishAirways» предлагает душ и массаж в рекреационном центре отеля «ForteCrast». В Ванкувере в салонах «AirCanada» пассажиров ждет офисный центр с компьютерами и выходом в Интернет. В южно-корейском международном аэропорту пассажирам разрешается бесплатно пользоваться интернет-сайтами, отправлять электронную почту. Этот список можно продолжать и дальше.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Компания «Iberia» в помощь путешественникам создала специальную службу, сотрудники которой помогают пассажирам ориентироваться в аэропорту и готовы исполнить их небольшие поручения (для отличия эти служащие носят яркие красные куртки). Если кто-то забыл важный документ, обслуживающий консьерж разыщет его и доставит; возникла необходимость купить цветы — с такой просьбой также можно обратиться к представителю этой службы. Если рейс задерживается — клиента предупредят заранее, пока он не успел выехать из дома.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Уже говорилось о том, что авиакомпании очень внимательно относятся к авиапассажирам с детьми. Например, в лондонском аэропорту Хитроу авиакомпания «BritishAirways» открыла собственные ясли, где опытные няни присматривают за ребенком, если родителям необходимо отлучиться по делам. В аэропорту Сиднея для детей работает специальный зал с развивающими играми, книгами, кубиками «Лего» и клоунами.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Чтобы заполнить досуг пассажиров во время ожидания рейса, авиапредприятия могут предложить им и необычные услуги развлекательного характера. Например, в международном аэропорту Абу-Даби (ОАЭ) для транзитных пассажиров в 500 м от аэропорта открыт гольф-клуб, где можно скоротать свободное время перед вылетом. В мюнхенском аэропорту появился первый аэропортовый ресторан с собственной пивоварней, где можно дегустировать свежеприготовленный напиток с 10 ч утра до 1 ч ночи; сиднейский аэропорт предоставляет помещение для любителей караоке. Крупнейшая в Европе и Азии сеть аэропортовых баров SelectServicePartner стала развлекать туристов, ожидающих рейс, совсем нетрадиционным способом. К клиенту, находящемуся в кафе аэропортов Глазго или Манчестера, может неожиданно «подлететь» повар в белоснежном колпаке, щелкнуть пальцами, после пиво в стакане клиента становится безалкогольным или котлета на глазах превращается в пирожное — это британские работники кухни реализуют навыки, полученные в результате прохождения специальных курсов магов и иллюзионистов.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Питание на борту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Подробнее следует остановиться на одном из важнейших факторов сервиса на борту воздушного судна — </w:t>
            </w:r>
            <w:r w:rsidRPr="000931F8">
              <w:rPr>
                <w:rFonts w:ascii="Arial" w:eastAsia="Times New Roman" w:hAnsi="Arial" w:cs="Arial"/>
                <w:i/>
                <w:iCs/>
                <w:sz w:val="20"/>
                <w:szCs w:val="20"/>
                <w:lang w:eastAsia="ru-RU"/>
              </w:rPr>
              <w:t>организации питания.</w:t>
            </w:r>
            <w:r w:rsidRPr="000931F8">
              <w:rPr>
                <w:rFonts w:ascii="Arial" w:eastAsia="Times New Roman" w:hAnsi="Arial" w:cs="Arial"/>
                <w:sz w:val="20"/>
                <w:szCs w:val="20"/>
                <w:lang w:eastAsia="ru-RU"/>
              </w:rPr>
              <w:t> Существует мнение специалистов, что 70% впечатления, составленного пассажиром об авиакомпании, зависит от того, чем кормили и как кормили во время полета. С одной стороны, это обусловлено естественными потребностями человека в еде при длительных перелетах. С другой стороны, питание можно рассматривать как одно из немногих занятий, доступных пассажирам во время пребывания в замкнутом пространстве на борту воздушного судна. Поэтому имидж перевозчика во многом зависит от того, как реализуется для пассажиров это занятие.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Большинство крупных российских перевозчиков считают, что экономить на питании не стоит, так как это вопрос престижа. В связи с этим авиакомпания «Трансаэро» на рейсе «Москва — Санкт-Петербург», который длится всего 40 мин, умудряется накормить пассажиров бизнес-класса. Сделать это не так легко, если учесть, что 20 мин уходят на взлет и 15 мин — на посадку.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Часто питание становится инструментом конкурентной борьбы между соперниками. Так, например, в Самаре существуют две авиакомпании — «Волга» и «Самара». Когда «Волга» стала предлагать на коротких рейсах снек-боксы с продуктами, пассажиры стали более охотно пользоваться услугами именно этой компании.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При организации питания на борту воздушного судна учитываются длительность полета, время суток, класс обслуживания пассажиров и др. Как правило, на коротких и ночных рейсах пассажирам предлагается компактный ланч-бокс, содержащий бутерброды, сэндвичи с различными напитками, соки, орешки, минеральную воду. Этот набор продуктов необязательно есть в самолете — при желании его можно забрать с собой.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длительных рейсах предусмотрено горячее питание, которое подается каждые 4 ч, при этом состав блюд меняется. Рацион горячего питания зависит от класса обслуживания, но всегда включает не менее трех-четырех блюд, а также чай, кофе, соки. Ниже рассмотрено содержание рациона горячего питания для пассажиров эконом-класса у разных перевозчиков.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Рацион горячего питания для пассажиров эконом-класса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«Аэрофлот»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Закуска: рыбная или мясная, овощной салат. Горячее на выбор: телятина или курица, или рыба с гарниром булка. Десерт на выбор: фрукты, или компот, или пирожное. Напитки: чай, кофе.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«EastLine»</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Закуска: салат из крабовых палочек. Горячее на выбор: цыпленок в пивном кляре или говядина в кисло-сладком соусе Сырок, булочка с маслом Десерт: пирожное, шоколад, фрукты Напитки: чай, кофе.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«AJT»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Закуска: салат оливье или кукуруза с фасолью. Горячее на выбор: гуляш с макаронами, или курица с рисом Булки, масло Десерт: пирожное Напитки: чай,кофе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«BritishAirways»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Закуска: шотландский копченый лосось Горячее на выбор: бифштекс с соусом и картофелем в мундире, или морепродукты, или картофельные клецки с артишоками и соусом. Сыры «Пармезан» и «Бри» с итальянским хлебом.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Десерт: пирожное, виноград Напитки: чай, кофе.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DeltaAirlines»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Закуска: салат из зелени Горячее на выбор: говядина в горшочке в грибном соусе с картошкой или жареный цыпленок с жареной картошкой. Булочка с маслом. Десерт: пирожное. Напитки: чай, кофе.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Питание пассажиров первого и бизнес-класса отличается более богатым выбором блюд, а также наличием деликатесов. Например, «Аэрофлот» и другие отечественные компании предлагают клиентам элитных классов черную и красную икру, грибной паштет, салат из крабов; «Swissair» — гусиную печень, отборную семгу, креветки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Кроме того, имеются отличия в порядке подачи блюд. В первом классе обслуживание носит характер ресторанного: сначала подается закуска, потом горячее и затем десерт. В других классах обед подается сразу в специальном контейнере.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Отличается и сервировка стола. В салонах первого класса используются фарфор, хрусталь, мельхиоровые столовые приборы. В эконом- и бизнес-классе применяется, как правило, одноразовая или многоразовая пластмассовая посуда.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 касается напитков, то строгих правил в их количестве и наборе нет — каждая авиакомпания решает этот вопрос в зависимости от средств и национальных особенностей.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Иностранные авиакомпании придерживаются более низких норм «горячительных напитков» - 100-150 г, при этом наиболее щедрыми считаются «BritishAirways», «Finnair», «Lufthansa», а вот «AirFrance» не особенно балует своих клиентов — любителей спиртного.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пассажиров, предъявляющих особые требования к питанию, связанные с национальными особенностями, приверженностью к определенной пище или состоянием здоровья, большинство авиакомпаний в настоящее время предлагают широкий выбор специальных блюд. При этом специальное питание можно классифицирована несколько групп: медицинское, вегетарианское, религиозное, детское и др. Медицинское питаниепредполагает диабетические блюда; блюда с пониженным содержанием протеина, холестерина, лактозы, с низким содержанием соли, с высоким содержанием клетчатки, без клейковины и т.д. Религиозное питание может быть мусульманское, кошерное, индусское; вегетарианское — западное, азиатское, строго вегетарианское; детскоебывает младенческое и для детей от 2 до 12 лет. За каждым видом питания закреплен код, который утверждается Международной Ассоциацией воздушного транспорта (IATA). При бронировании билета в нем делается пометка о заказ определенного рациона специального питания.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Спецпитание дополнительно не оплачивается, его стоимость входит в стоимость билета. Единственное требование — такое питание надо заказать во время бронирования или не позднее чем за 24 — 48 ч (в зависимости от правил перевозчика) до вылета.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Загрузка самолетов борт питанием производится по заявкам специальной службы аэропортов. За 3 ч до вылета эта служба передает заказ на каждый рейс отдельно с указанием количества рационов по виду и в соответствии с классом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Спецрацион можно заказать не только на международных, но и на внутренних рейсах. Интересную акцию в связи с этим впервые провел «Аэрофлот» весной 2002 г. на своих внутренних маршрутах. Во время Великого поста (с 22 марта по 4 мая) на всех рейсах по России пассажирам, желающим не прерывать пост, </w:t>
            </w:r>
            <w:r w:rsidRPr="000931F8">
              <w:rPr>
                <w:rFonts w:ascii="Arial" w:eastAsia="Times New Roman" w:hAnsi="Arial" w:cs="Arial"/>
                <w:i/>
                <w:iCs/>
                <w:sz w:val="20"/>
                <w:szCs w:val="20"/>
                <w:lang w:eastAsia="ru-RU"/>
              </w:rPr>
              <w:t>bopi</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w:t>
            </w:r>
            <w:r w:rsidRPr="000931F8">
              <w:rPr>
                <w:rFonts w:ascii="Arial" w:eastAsia="Times New Roman" w:hAnsi="Arial" w:cs="Arial"/>
                <w:sz w:val="20"/>
                <w:szCs w:val="20"/>
                <w:lang w:eastAsia="ru-RU"/>
              </w:rPr>
              <w:t> проводники предлагали постное меню из растительных блюд соблюдением традиций православной церкви.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Кроме стандартного и специального питания на рейсах отдельных перевозчиков пассажир может заказать себе все, что захочет (конечно в разумных пределах), однако уже за дополнительную плату. Такое индивидуальное питаниепрактикуется, например, в компаниях «BritishAirways», «AJT», «Континентальные авиалинии».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Стоимость питания у разных перевозчиков различна и колеблется от 6 до 35-37 $ США в зависимости от содержания рациона класса обслуживания и продолжительности рейса. И хотя существуют авиакомпании, которые в целях снижения стоимости билетов урезают или совсем отменяют питание на своих рейсах (особенно непродолжительных), большинство из перевозчиков стараются не отказывать пассажирам в такой услуге.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Непосредственно приготовлением пищи для авиапассажиров занимаются предприятия (цеха) бортового питания.Это специальные фабрики-кухни, разрабатывающие рационы с учетом научно-обоснованных норм потребления продуктов и условий, в которых происходит их прием. Пища должна иметь оптимальную калорийность, необходимое содержание белков, витаминов, минеральных веществ; кроме того, она должна быть небольшого объема, хорошо упакована, легко транспортироваться, привлекательна и аппетитна на вид, желательно, чтобы ее можно было легко разрезать пластмассовым ножом или вилкой.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Предприятия бортового питания, производящие такую продукцию, как правило, базируются в аэропортах и тесно сотрудничают с авиакомпаниями, обслуживающимися в этих аэропортах. При этом они проводят презентации, где демонстрируют стандартные варианты меню; учитывают мнение и пожелания перевозчиков и затем составляют содержание рационов для пассажиров эконом-, бизнес- и первого классов. Обычно такие презентации проходят два раза в год — накануне летней и зимней навигаций. В соответствии с этим все крупные авиакомпании пересматривают рационы бортового питания дважды в год. Помимо этого, существует еще так называемая цикличность смены меню.Например, «DeltaAirlines», «BritishAirways» и «Континентальные авиалинии» разрабатывают два вида меню и меняют его каждый месяц, «Аэрофлот», «EastLine» и «AJT» делают это еженедельно.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Вопрос с закупкой продуктов каждая из фабрик решает по-разному. «Аэромар» закупает продукты как у иностранных, так и у отечественных производителей: свинину из Финляндии; рыбу из Норвегии; сыры из Франции; говядину, птицу и паштеты из Америки; овощи и фрукты из Голландии; осетрину и черную икру у отечественных производителей.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«Домодедово эр Сервис» и «Внуково-Eurest» сотрудничают в основном с российскими поставщиками. «Алазани-Эдем» наладила собственное производство продуктов питания, а то, что не выпускает сама, — старается покупать в России.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порций, вырабатываемых предприятиями бортового питания в сутки, составляет 3000 — 50000 штук в зависимости от предприятия и от сезона навигации. Вкусовые достоинства пищи ежедневно оцениваются специальной комиссией во главе с шеф-поваром фабрики.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одним из основных принципов, лежащих в основе работы всех цехов, является стандарт. Принцип относится не только к содержимому рациона, но и к тому, как оформлены продукты, как разложены они на тарелочках, какую форму имеет контейнер и т. п. Это связано с тем, что условия приема пищи в салоне самолета таковы, что каждый пассажир из-за близкого расположения кресел видит не только свою «тарелку», но и «тарелку» соседа. И если вдруг окажется что его порция выглядит не так красиво, как у соседа, это может испортить ему настроение и наложить негативный отпечаток на все воздушное путешествие.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 касается посуды, используемой для авиапассажиров, то одним из ее наиболее крупных производителей и поставщиков является голландская фирма «DeSterACS». Она работает со многими авиакомпаниями, создавая для них новые формы, модели, цвета стаканов, тарелок, подносов и самих контейнеров. Более 350 перевозчиков доверяют свой сервис этой фирме. Среди них «BritishAirways», «Delta» «Airlines», «Lufthansa», «KLM», «AirFrance», «Swissair», «Аэрофлот», «Трансаэро», «Узбекские авиалинии», «Пулковские авиалинии»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последнее время свои услуги по производству бортовой посуды стала предлагать отечественная фирма «Планета термофилинг», производящая снек-боксы, ланч-боксы, горячие тканевые полотенца для авиапассажиров.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организованного питания на дальнемагистральных рейсах в самолетах устраиваются буфеты,где можно купить бутерброды, закуски, кондитерские изделия, фрукты, орешки и т.п. в течение всего полета. Пользоваться этими буфетами могут пассажиры любого класса.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Курение на борту самолета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Говоря о сервисе пассажиров на воздушных судах, нельзя обойти вниманием такой важный </w:t>
            </w:r>
            <w:r w:rsidRPr="000931F8">
              <w:rPr>
                <w:rFonts w:ascii="Arial" w:eastAsia="Times New Roman" w:hAnsi="Arial" w:cs="Arial"/>
                <w:sz w:val="20"/>
                <w:szCs w:val="20"/>
                <w:lang w:eastAsia="ru-RU"/>
              </w:rPr>
              <w:lastRenderedPageBreak/>
              <w:t>для многих вопрос, как курение на борту самолета. В настоящее время большинство крупнейших авиакомпаний мира ужесточили меры против курильщиков.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Инициатором борьбы с курением на воздушном транспорте стала Международная организация гражданской авиации (ICAO) когда в начале 90-х гг. прошлого века она обратилась ко всем входящим в нее государствам с призывом о запрете курения на всех международных рейсах. В кабинах установлены сильные нейтрализаторы табачного дыма, поглотители запаха, самоопорожняющиеся пепельницы, плотные занавески. Однако такое оборудование из-за дороговизны могут позволить себе не все перевозчики, а главное — эти меры идут вразрез с самой целью отмены курения на борту самолетов.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Азиатские авиакомпании более лояльно относятся к курящим туристам, однако и им пришлось существенно сократить количество мест для курящих на маршрутах в Европу и Америку (указываются ряды в салонах самолетов, где можно курить во время полета). При этом разрешается курить только сигареты, так как трубки, сигары и сигариллы имеют сильный запах и их горящая часть слишком велика, что противоречит требованиям безопасности полетов.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14 января 2002 г. в Российской Федерации вступил в силу Закон об ограничении курения табака, согласно которому запрещается курить на рабочих местах, в городском и пригородном транспорте, в самолетах при продолжительности полета менее 3 ч. В связи с этим уже в марте того же года большинство рейсов «Аэрофлота» были объявлены некурящими (ранее ограничения касались лишь рейсов продолжительностью до 2 ч, а с 1 июля 2001 г. — до 4 ч). При этом соответствующее замечание было внесено в описание применения тарифов всех классов. Теперь о новом запрете пассажиры ставятся в известность при бронировании билетов, регистрации на рейс и в самом салоне самолета. Тем пассажирам, которые трудно переносят воздержание от курения, авиакомпания будет предлагать субституты - препараты, позволяющие легче перенести временный отказ от курения. В настоящее время практически все отечественные перевозчики последовали примеру «Аэрофлота».</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3. Обслуживание туристов железнодорожным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Железнодорожный транспорт играет исключительно важную роль в обеспечении связи между отдельными регионами страны и между различными странами; обеспечивает нормальное и бесперебойное развитие экономики любого государства, а также является одним из основных видов транспорта, которым пользуются туристы в своих путешествиях.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сфере транспортного обслуживания железнодорожные перевозки имеют ряд особенностей, которые позволяют им в ряде случаев выглядеть более привлекательными по сравнению с другими видами перевозок.К таким особенностям 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-большая провозная способность железнодорожного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способность преодолевать большие расстояния;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достаточно высокая скорость доставки из пункта отправления в пункт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регулярность перевозок независимо от метеоусловий, сезона</w:t>
            </w:r>
            <w:r w:rsidRPr="000931F8">
              <w:rPr>
                <w:rFonts w:ascii="Arial" w:eastAsia="Times New Roman" w:hAnsi="Arial" w:cs="Arial"/>
                <w:sz w:val="20"/>
                <w:szCs w:val="20"/>
                <w:lang w:eastAsia="ru-RU"/>
              </w:rPr>
              <w:br/>
              <w:t>года и времени суток.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Большим достоинством этих перевозок является возможность широкого обзора местности, что повышает их познавательный характер, а также комфортные условия, которые предоставляются туристам при длительных путешествиях.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 велика роль железнодорожного транспорта в России, где он пользуется большой популярностью при реализации внутреннего туризма и международного туризма в страны, непосредственно граничащие с Российской Федерацией. В настоящее время в России на долю железнодорожного транспорта приходится 83 % грузовых и 46 % пассажирских перевозок.</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3.1. Правовые основы перевозок пассажиров железнодорожным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Наиболее полным документом в области международного железнодорожного сотрудничества является Единая Конвенция о международных перевозках (в редакции 1980 г.), объединившая Бернские конвенции, принятые еще в конце XIX в. рядом европейских государств и периодически пересматривающиеся. В ней отражены основные общие правила перевозки грузов и пассажиров на железных дорогах в международном сообщении.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Железнодорожные перевозки, осуществляемые между различными государствами, регулируются также рядом многосторонних и двусторонних соглашений, заключенных на правительственном уровне уполномоченными государственными органами. В рамках многостороннего «Договора о международных перевозках пассажиров и багажа» сотрудничают железные дороги Великобритании, Германии, Италии, Австрии, Швеции, Швейцарии, Испании, Финляндии и Турции. Железные дороги Российской Федерации являются участниками многостороннего «Соглашения о международном грузовом сообщении» (СМГС) и многостороннего «Соглашения о международном пассажирском сообщении» (СМПС). Эти соглашения были подписаны странами СНГ (за исключением Армении), Прибалтийскими государствами, Албанией, Болгарией, Польшей, Вьетнамом, Ираном, КНР, КНДР, Монголией. </w:t>
            </w:r>
            <w:r w:rsidRPr="000931F8">
              <w:rPr>
                <w:rFonts w:ascii="Arial" w:eastAsia="Times New Roman" w:hAnsi="Arial" w:cs="Arial"/>
                <w:sz w:val="20"/>
                <w:szCs w:val="20"/>
                <w:lang w:eastAsia="ru-RU"/>
              </w:rPr>
              <w:lastRenderedPageBreak/>
              <w:t>Двусторонние договоры в области железнодорожных перевозок Российская Федерация имеет с Австрией, Турцией, Финляндией, Югославией.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Существует ряд международных объединений, занимающихся реализацией основных положений многосторонних соглашений, а также вопросами практической деятельности железных дорог и совершенствования пассажирских и грузовых перевозок. К наиболее известным таким объединениямотносится Организация Сотрудничества Железных Дорог (ОСЖД), основанная в 1956 г. В настоящее время в нее входят Албания, Белоруссия, Болгария, Венгрия, Вьетнам, Китай, КНДР, Куба, Латвия, Литва, Молдавия, Монголия, Польша, Россия, Румыния, Украина, Чехия, Эстония. Комитет ОСЖД осуществляет тесное сотрудничество с Европейской экономической комиссией ООН, Международным союзом железных дорог и другими международными организациями в области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Другой важной организацией в этой сфере является Международная Ассоциация Железнодорожных Конгрессов (МАЖК), созданная в 1885 г. Ее основная цель — проведение конгрессов для обмена опытом по актуальным проблемам железнодорожного транспорта, публикация и распространение технической информации. МАЖК изучает и обобщает опыт по наиболее важным научно-техническим и производственным вопросам, вырабатывает рекомендации по дальнейшему развитию техники и технологии железнодорожного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Авторитетной организацией является и Международный Союз Железных Дорог (МСЖД), основанный в 1922г. В настоящее время в него входят представительства железных дорог более 20 стран Западной Европы, Азии и Африки.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1975 г. была создана Международная Конференция по Пассажирским Тарифам. Это неправительственная организация по работке и согласованию тарифов на перевозки пассажиров и баржа между европейскими странами. К основным целям относятся проведение единой тарифной политики, способствующей развитию международных пассажирских перевозок; поиск согласованных решений по международным и внутренним тарифам для иностранных граждан; координация деятельности по формированию тарифов в различных международных сообщениях.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этого, существует целый ряд региональных объединений, занимающихся вопросами технического и технологического обслуживания пассажирских и грузовых железнодорожных перевозок: Европейская Конференция Министров Транспорта (ЕКМТ), Латиноамериканская железнодорожная ассоциация (АЛАФ), Союз Африканских Железных Дорог (САЖД), Ассоциация высокоскоростного движения на железнодорожном транспорте, включающая 12 стран мира,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Основными документами, регулирующими железнодорожные перевозки во внутреннем сообщении,являются Закон РФ «О федеральном железнодорожном транспорте» (от 25.08.1995 г.), «Устав железнодорожного транспорта Российской Федерации» (от 10.01.2003 г.), Федеральный Закон «О естественных монополиях» (от 17.08.1995 г.), «Правила оказания услуг по перевозке пассажиров, а также грузов, багажа и грузобагажа для личных (бытовых) нужд на федеральном железнодорожном транспорте» (от 11.03.1999 г.)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Закон «О федеральном железнодорожном транспорте» определяет железнодорожный транспорт как основу транспортной системы Российской Федерации, которая должна обеспечивать потребности населения в перевозках и услугах, а также жизнедеятельность всех отраслей экономики. Кроме того, законом подчеркивается значение железнодорожного транспорта в обеспечении национальной безопасности страны и в развитии социальной сферы государства, определяются его роль и место в осуществлении международных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Последний устав железнодорожного транспорта был принят Государственной Думой РФ в январе 2003 г. Это девятый по счету устав в железнодорожной отрасли страны — первый был принят в России в 1885 г., затем на территории Российской Федерации принимался в 1920, 1922, 1927 гг.; в Советском Союзе утверждался в 1935, 1954 и 1964 гг., а предпоследний был принят в Российской Федерации в 1998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Необходимость разработки нового законодательного акта в сфере железнодорожных перевозок вызвана тем, что в мае 2001 г. Правительство РФ приняло решение о проведении структурной реформы на железнодорожном транспорте. Ее целью является создание развитого конкурентного рынка железнодорожных перевозок. Однако осуществление такой реформы требует особой правовой базы, которую и должен обеспечить новый устав.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ст. 1 устав регулирует отношения, возникающие между перевозчиками, пассажирами, грузоотправителями (отправителями), грузополучателями (получателями), владельцами инфраструктур железнодорожного транспорта общего пользования, владельцами железнодорожных путей необщего пользования, другими физическими и юридическими лицами при пользовании услугами железнодорожного транспорта общего пользовании (далее — железнодорожный транспорт) и железнодорожного транспорта необщего пользования, и устанавливает их права, обязанности и ответственность.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При этом железнодорожные пути общего пользованиипредставляют собой железнодорожные </w:t>
            </w:r>
            <w:r w:rsidRPr="000931F8">
              <w:rPr>
                <w:rFonts w:ascii="Arial" w:eastAsia="Times New Roman" w:hAnsi="Arial" w:cs="Arial"/>
                <w:sz w:val="20"/>
                <w:szCs w:val="20"/>
                <w:lang w:eastAsia="ru-RU"/>
              </w:rPr>
              <w:lastRenderedPageBreak/>
              <w:t>пути на территориях железнодорожных станций, открытых для выполнения операций по приему и отправлению поездов; приему и выдаче грузов, багажа, грузо-багажа, по обслуживанию сортировочных и маневровых работ, а также железнодорожные пути, соединяющие такие станции.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Железнодорожные пути необщего пользования</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железнодорожные пути, примыкающие непосредственно или через другие железнодорожные подъездные пути к железнодорожным путям общего пользования и предназначенные для обслуживания общих пользователей услугами железнодорожного транспорта на условиях договоров или выполнения работ для собственных нужд.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Уставом прописаны определения основных понятий,применяемых в практике железнодорожных перевозок. В связи с тем что во вновь создаваемой системе организации и осуществления перевозок произойдет разделение перевозочного процесса на два самостоятельных вида правоотношений — услуги инфраструктуры и собственно перевозка, — данный нормативный акт дает четкое определение понятиям «перевозчик», «инфраструктура», «грузоотправитель», «грузополучатель», «груз»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Перевозчик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юридическое лицо или индивидуальный предприниматель, принявшие на себя по договору перевозки железнодорожным транспортом общего пользования обязанность доставить пассажира, вверенный им отправителем груз, багаж, грузобагаж из пункта отправления в пункт назначения, а также выдать груз, багаж, грузобагаж управомоченному на его получение лицу. Перевозчиком может стать любое юридическое и физическое лицо, владеющее на праве собственности или на иных законных основаниях железнодорожным подвижным составом и получившее лицензию на осуществление перевозочной деятельности. Перевозчик работает на условиях публичного договора. (Согласно ст. 426 ГК РФ публичный договор предполагает, что он заключается с каждым, кто согласен на его условия.)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Инфраструктура</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технологический комплекс, включающий железнодорожные пути общего пользования и другие сооружения, железнодорожные станции, устройства электроснабжения, сети связи, системы сигнализации, централизации и блокировки, информационные комплексы и систему управления движением, а также иные здания, строения, сооружения, устройства и оборудование, обеспечивающие функционирование данного комплекса.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Грузоотправитель</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(отправитель) — физическое или юридическое лицо, которое по договору перевозки выступает от своего имени или от имени владельца груза, багажа, грузобагажа и указано в перевозочном документе.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Грузополучатель</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(получатель) — физическое или юридическое лицо, управомоченное на получение груза, багажа,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Груз</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объект (в том числе изделия, предметы, полезные ископаемые, материалы, сырье, отходы производства и потребления), принятый в установленном порядке для перевозки в грузовых вагонах, контейнерах.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указанных даются определения другим понятиям («багаж», «грузобагаж», «перевозочные документы», «сборы», «тарифы» и т.п.), которые будут рассмотрены позже.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Уставу для осуществления перевозок пассажиров, грузов, багажа, грузобагажа между инфраструктурой и перевозчиком заключается договор об оказании услуг по использованию инфраструктуры.К таким услугам 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предоставление перевозчику права использовать принадлежащие владельцу инфраструктуры железнодорожные пути и иные необходимые для осуществления перевозок объекты;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обеспечение доступа железнодорожного подвижного состава перевозчика на железнодорожные пути, являющиеся частью инфраструктуры, как для перевозки, так и для нахождения на них порожних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осуществление управления движением поездов, в том числе согласование технических и технологических возможностей осуществления перевозок с владельцами других инфраструктур, железными дорогами иностранных государств и организациями других видов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погрузка, выгрузка, хранение грузов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перечень указанных работ Устав оставил открытым, что дает право заключения договоров между перевозчиками и инфраструктурами на иные работы (услуги).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Устав перечисляет нормативные документы,содержащие правила, обязательные для всех участников системы пользования и обслуживания железнодорожным транспортом, которые разрабатываются и утверждаются в установленном порядке Федеральным органом исполнительной власти совместно с заинтересованными организациями. К таким документам относятся: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правила перевозки грузов, пассажиров,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порядок перевозки почтовых отправлений;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 правила оказания услуг по перевозкам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правила оказания услуг по использованию инфраструктуры</w:t>
            </w:r>
            <w:r w:rsidRPr="000931F8">
              <w:rPr>
                <w:rFonts w:ascii="Arial" w:eastAsia="Times New Roman" w:hAnsi="Arial" w:cs="Arial"/>
                <w:sz w:val="20"/>
                <w:szCs w:val="20"/>
                <w:lang w:eastAsia="ru-RU"/>
              </w:rPr>
              <w:br/>
              <w:t>железнодорожного транспорта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Последние два нормативных акта утверждаются Правительством РФ, что свидетельствует о высоких требованиях к содержанию этих документов. При этом подчеркивается, что пассажиры как потребители услуг пользуются всеми правами, предусмотренными Законом РФ о защите прав потребителя.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свойства груза, багажа, грузобагажа или их состояние, а также условия их перевозок не предусмотрены вышеназванными правилами, то для осуществления таких перевозок Устав предусматривает заключение соответствующих договоров между перевозчиками и грузоотправителями.В договорах указываются особые условия перевозок и ответственность сторон за их перевозку и сохранность.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Уставе отмечается, что перевозки пассажиров, груза, багажа, грузобагажа осуществляются по железнодорожным путям общего пользования и между станциями, открытыми для выполнения соответствующих операций. Перечень таких станций и выполняемых ими операций составляется на основании заявок владельцев инфраструктур, утверждается Федеральным органом исполнительной власти в области железнодорожного транспорта и публикуется в соответствующем тарифном руководстве. Вагоны, которые используются для перевозки пассажиров, а также вагоны и контейнеры для перевозки груза, багажа и грузобагажа, могут принадлежать перевозчикам и иным юридическим и физическим лицам.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Устав определяет приоритет воинских железнодорожных перевозок.Для осуществления особо срочных воинских железнодорожных перевозок перевозчики в порядке, установленном Правительством РФ, формируют и содержат резерв железнодорожного подвижного состава за счет средств федерального бюджета.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Информация, касающаяся перевозок пассажиров, багажа и грузобагажа, изложена в главе VI Устава. В ней подчеркивается, что перевозчики и владельцы инфраструктур должны обеспечивать: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безопасность перевозок пассажиров, багажа и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качественное обслуживание пассажиров на железнодорожных станциях, железнодорожных вокзалах, пассажирских платформах 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поездах;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-сохранность перевозимых вещей и их своевременную доставку;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-движение пассажирских поездов в соответствии с расписанием.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Пассажирские вагоны, а также вокзалы и другие сооружения, предназначенные для обслуживания пассажиров, должны содержаться в исправном техническом состоянии и соответствовать требованиям строительных и санитарных норм и правилам эксплуатации. Железнодорожные станции, открытые для выполнения операций по перевозкам пассажиров, багажа и грузобагажа, должны быть оборудованы железнодорожными билетными кассами, помещениями для приема и выдачи багажа, камерами хранения ручной клади, залами ожидания, справочными бюро, комнатами отдыха, комнатами матери и ребенка, ресторанами, буфетами, помещениями для культурно-бытового и санитарно-гигиенического обслуживания пассажиров. Пассажирам предоставляется право бесплатного пользования залами ожидания и туалетами.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Перевозки пассажиров осуществляются на основании договоров, заключенных между ними и перевозчиком. Согласно договорам перевозки перевозчик обязан перевезти в пункт назначения пассажиров с предоставлением им мест в поезде, их багаж, а также грузобагаж отправителей; выдать багаж, грузобагаж лицам, управомоченным на получение багажа, грузобагажа. Пассажиры при этом обязаны оплатить свой проезд и провоз багажа согласно установленным тарифам.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нарушения договоров о предоставляемых услугах Уставом определяется ответственность перевозчиков, владельцев инфраструктур, грузоотправителей, грузополучателей, пассажиров,а также порядок составления актов и предъявления претензий и исков. Вопросы, связанные с нарушением договоров, будут рассмотрены в последующих глава.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3.2. Классификация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Пассажирские вагоны делятся на мягкие с двухместными купе (С В), купейные, плацкартные, межобластные и общие. В вагонах СВ икупейных места, где располагаются пассажиры, отгорожены дверьми. Плацкартные вагоны представляют собой открытые вагоны с местами для лежания, межобластные — с креслами для сидения, общие — открытые жесткие вагоны с местами для сидения. В проездном документе помимо номера вагона, в котором пассажиру предоставляется место, указывается и тип вагона, обозначаемый определенной буквой.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зависимости от расстояния, на которое курсируют пассажирские поезда, они делятся на </w:t>
            </w:r>
            <w:r w:rsidRPr="000931F8">
              <w:rPr>
                <w:rFonts w:ascii="Arial" w:eastAsia="Times New Roman" w:hAnsi="Arial" w:cs="Arial"/>
                <w:sz w:val="20"/>
                <w:szCs w:val="20"/>
                <w:lang w:eastAsia="ru-RU"/>
              </w:rPr>
              <w:lastRenderedPageBreak/>
              <w:t>пригородные и дальние.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Пригородные поездакурсируют на расстояние до 150 км, однако, как уже отмечалось, они могут иметь и более дальние маршруты. Пригородные поезда часто в обиходе называют «электричками» в связи с тем, видимо, что они получают энергию от внешней электросети. Это название не совсем правильное, так как в общем случае электропоезд представляет собой разновидность моторизованного подвижного состава, получающего энергию от внешней электросети или от собственных электробатарей и способного покрывать расстояния в тысячи километров.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Обычные пригородные поезда имеют меньшую массу по сравнению с остальными пассажирскими поездами, большую населенность, а также частые остановки в пригородных зонах. Вагоны пригородных поездов оборудованы местами для сидения и полками для ручной клади, расположенными по обеим сторонам вдоль всего вагона. Места для сидения могут быть жесткими или мягкими. В середине вагона имеется достаточно широкий проход для пассажиров, а с обоих торцов предусмотрены тамбуры, где также могли" ехать пассажиры. В пригородных поездах передний и задний вагоны имеют кабины машинистов, где установлены пульты управления.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 конца лета 2002 г. на маршруте «Павелецкий вокзал — аэропорт Домодедово» начал курсировать новый пригородный электропоезд «Московский»,в котором более 150 новшеств, повышающих надежность, комфорт, безопасность и экономичность подвижного состава. «Голова» поезда имеет современную обтекаемую форму, вагоны снаружи совершенно гладкие. В салонах использованы модернизированные потолки, стеклопластиковая облицовка стен, индивидуальные эргономичные кресла для пассажиров. Вагоны оснащены улучшенными системами вентиляции и отопления, оповещения и связи. Переходная площадка между вагонами выполнена на едином уровне, что позволяет без затруднения пользоваться транспортными тележками.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Кабина машиниста также значительно усовершенствована: теперь в ней находится система видеонаблюдения, дающая возможность машинисту контролировать обстановку в вагонах и на платформах. Электропоезд нового поколения создан на Московском локомотивном заводе. Особенностью таких пригородных поездов является то, что они предназначены специально для обслуживании пассажиров, пользующихся услугами аэропорта Домодедово, хотя, конечно, билет на этот поезд может приобрести любой желающий.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Дальние поездакурсируют на расстояние более 150 км. Это, главным образом, поезда, снизывающие западные и центральные районы с Сибирью и Дальним Востоком. Дальние поезда формируются из плацкартных, купейных и спальных вагонов. К пассажирским поездам нового поколенияможно отнести электропоезда-экспрессы,которые с недавнего времени стали ходить между Москвой и крупными близлежащими областными городами (Калугой, Рязанью, Ярославлем и др.). Они состоят из десяти вагонов, окрашенных в бело-синюю гамму цветов. В этих экспрессах впервые в России было введено деление вагонов на классы — первый, второй и третий, что позволило пассажирам выбирать различный уровень комфорта. В самом дорогом первом классе кресла более удобные и просторные, между ними установлены столики; под ногами пол покрыт небольшим ковриком; вагоны второго класса оборудованы креслами самолетного типа с откидными столиками. Все окна в поезде тонированы, вагоны оборудованы электронной информацией — «бегущей строкой», биотуалетами, телевизорами, имеется два буфета-бара. Пассажиры первого класса обеспечиваются разнообразной прессой. Такие поезда-экспрессы выпускаются Демиховским машиностроительным заводом, расположенным в Московской области.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от скорости движенияпоезда делятся на пассажирские, скорые и скоростные.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Пассажирские поезда </w:t>
            </w:r>
            <w:r w:rsidRPr="000931F8">
              <w:rPr>
                <w:rFonts w:ascii="Arial" w:eastAsia="Times New Roman" w:hAnsi="Arial" w:cs="Arial"/>
                <w:sz w:val="20"/>
                <w:szCs w:val="20"/>
                <w:lang w:eastAsia="ru-RU"/>
              </w:rPr>
              <w:t>— поезда, маршрутная скорость которых составляет до 50 км/ч. Они делают много остановок в пути, при этом стоянки достаточно длительные. Пассажирские поезда формируются из вагонов меньшей комфортности — в них отсутствуют мягкие вагоны СВ и гораздо больше вагонов с плацкартными местами и общих, что увеличивает их населенность по сравнению со скорыми поездами.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Скорые поезда </w:t>
            </w:r>
            <w:r w:rsidRPr="000931F8">
              <w:rPr>
                <w:rFonts w:ascii="Arial" w:eastAsia="Times New Roman" w:hAnsi="Arial" w:cs="Arial"/>
                <w:sz w:val="20"/>
                <w:szCs w:val="20"/>
                <w:lang w:eastAsia="ru-RU"/>
              </w:rPr>
              <w:t>характеризуются более высокой скоростью на маршруте, составляющей не менее 50 км/ч. Разница в маршрутных скоростях пассажирских и скорых поездов, следующих в одном направлении, должна быть не менее 6 км/ч. Скорые поезда делают остановки только в крупных городах, проходя зачастую безостановочно 200 — 300 км; стоянки по продолжительности непревышают 15 мин. Скорые поезда в своем составе имеют больше вагонов повышенной комфортности — СВ и купейных, они менее населены, чем пассажирские, и, как правило, имеют более удобное расписание.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Скоростные поезда </w:t>
            </w:r>
            <w:r w:rsidRPr="000931F8">
              <w:rPr>
                <w:rFonts w:ascii="Arial" w:eastAsia="Times New Roman" w:hAnsi="Arial" w:cs="Arial"/>
                <w:sz w:val="20"/>
                <w:szCs w:val="20"/>
                <w:lang w:eastAsia="ru-RU"/>
              </w:rPr>
              <w:t>— поезда, способные развивать скорость от 140 до 160 — 200 км/ч. При этом маршрутная скорость таких поездов на всем пути следования не должна быть менее 85 км/ч.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Особенностью организации движения скоростных поездов является то, что железнодорожные линии, где эксплуатируются такие поезда, требуют определенных условий содержания путей, искусственных сооружений; средств сигнализации и связи, дополнительных условий, обеспечивающих безопасность движения. Кроме того, особые требования предъявляются к локомотивам, вагонам, тормозам и другому техническому оборудованию. В России в настоящее время скоростное движение осуществляется на Октябрьской железной дороге между Санкт-Петербургом и Москвой. На этом маршруте железнодорожное сообщение успешно конкурирует с воздушным транспортом. Здесь эксплуатируются четыре скоростных поезда — два ЭР-200, «Аврора» и «Невский экспресс». Поезд ЭР-200 на отдельных участках пути развивает скорость до 200 км/ч, что позволяет ему преодолевать расстояние между двумя столицами за 4 ч 20 мин.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течение последних лет идут испытания высокоскоростного поезда «Сокол», скорость которого будет доходить до 300 км/ч. При этом предполагается, что время в пути от Москвы до Санкт-Петербурга сократится до 3 ч. Электропоезд «Сокол» был изготовлен в 1999 г. на заводе «Трансмаш» в г. Тихвине Ленинградской области. Следует отметить, что высокоскоростные поезда, рассчитанные на движение со скоростью свыше 250 км/ч, самостоятельно выпускают лишь пять стран мира — Япония, Франция, Германия, Италия и Швеция.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эксплуатации скоростных поездов на Октябрьской железной дороге существует несколько проектов по организации скоростного движения на других направлениях: Москва — Воронеж—Ростов—Адлер; Москва—Нижний Новгород —Екатеринбург; Москва —Смоленск—Брест—Варшава—Берлин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Среди дальних поездов внутреннего и международного сообщений выделяется группа фирменных поездов,которые в отличие от других имеют названия: «Россия», «Нижегородец», «Кама», «Донбасс», «Лев Толстой», «Сибелиус» и др. Эти поезда курсируют, как правило, между столицами или другими крупными городами. Они отличаются как внешним видом — цветом вагонов, наличием на боковых стенах вагонов табличек с названием поезда, так и внутренним убранством, отражающим своеобразие края, области, государства, по территории которого проходит основной маршрут фирменного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формирования фирменных поездов используются вагоны со сроком эксплуатации не более 10 лет или прошедшие капитальный ремонт. В фирменных поездах обеспечивается высокое качество обслуживания: персонал проходит специальное обучение; используется постельное белье с небольшим сроком эксплуатации; чай, кофе и кондитерские изделия предоставляются пассажирам по их просьбе в любое время суток, а не по графику.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перевозки туристов могут быть организованы специальные туристско-экскурсионные поезда, которые назначаются в прямом внутреннем или международном сообщении. При этом в состав поездов включаются вагон-рестораны и дизельные электростанции. Особенностью туристских поездов является то, что они продвигаются главным образом ночью, а днем стоят на запасных путях станции, пока туристы совершают экскурсии, предусмотренные в данном пункте маршрута.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регулярности движения поездаделятся на круглогодичные, летние и разового назначения. Круглогодичные поездакурсируют по строгому расписанию и постоянному маршруту в течение всего года. Летние поездавключаются в расписание в весенне-летний период, что обусловлено увеличением пассажиропотока в это время года. Поезда разового назначениямогут использоваться для вывоза людей при возникновении чрезвычайных ситуаций и для организации чартерных или туристских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Каждому поезду в соответствии с его категорией присваивается определенный номер, состоящий из двух последовательных четных и нечетных чисел, например поезд 9/10. При движении поезда в одном направлении ему присваивается один номер, а при движении обратно — другой.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на отдельных участках железных дорог все поезда отличаются по своим номерам, однако на всей железнодорожной сети могут встретиться поезда с одинаковыми номерами (например, номер 1 имеют поезда: «Красная стрела», Санкт-Петербург—Москва; «Россия», Владивосток—Москва; «Ярмарка», Нижний Новгород—Москва).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Поезда более высокой категории имеют меньшие номера, поэтому по номеру можно определить категорию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Скорые поезда........................................................... 001 — 149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Скоростные................................................................ 150— 169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Пассажирские............................................................. 170 — 699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том числе: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Пассажирские летние................................................. 301—399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Пассажирские разового назначения......................... 401—599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Пассажирские местные (круглогодичные)............... 601—698</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Туристско-экскурсионные......................................... 501—899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Почтово-багажные .................................................... 901 — 945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связи с сокращением пассажиропотока в последнее время появились двухгрупповые поезда, которые вопределенной точке маршрута разделяются и следуют в различные пункты назначения. Например, поезд № 105 Москва- Курск-Львов после прибытия в город Орел разделяется на два состава — пассажирский поезд № 105 Москва -Курск и поезд № 141 Москва—Львов. В предпраздничные дни, когда пассажиропоток увеличивается, каждый поезд с самого начала рейса следует по с ноем у собственному маршруту в соответствии с расписанием.</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3.3. Перевозочные документы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Транспортные услуги, оказываемые перевозчиками на железных дорогах, представляют собой предмет договора, который заключается между ними и пассажирами или грузоотправителями, и оформляется перевозочными документами. Согласно ст. 82 Устава железнодорожного транспорта РФ по договорам перевозки перевозчик обязуется перевезти в пункт назначения пассажиров с предоставлением им мест в поезде, их багаж, а также грузобагаж отправителей, выдать багаж, грузобагаж управомоченным на получение багажа, грузобагажа лицам. При этом пассажиры должны оплатить свой проезд в соответствии с установленными тарифами, а при сдаче багажа или грузобагажа — их провоз.</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Заключение договора на перевозку пассажира удостоверяется билетом, сдача пассажиром багажа — багажной квитанцией, сдача грузоотправителем грузобагажа — грузобагажной квитанцией.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 перевозки пассажира считается заключенным с момента выдачи ему проездного документа (билета). По виду и способу оформления проездные документы бывают: картонные, катушечные, бланковые ручной выписки и бланковые, оформленные через автоматизированную систему резервирования «Экспресс-2».</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Картонные билеты </w:t>
            </w:r>
            <w:r w:rsidRPr="000931F8">
              <w:rPr>
                <w:rFonts w:ascii="Arial" w:eastAsia="Times New Roman" w:hAnsi="Arial" w:cs="Arial"/>
                <w:sz w:val="20"/>
                <w:szCs w:val="20"/>
                <w:lang w:eastAsia="ru-RU"/>
              </w:rPr>
              <w:t>представляют собой проездные документы, оформленные на плотной бумаге (картоне), с обеих сторон покрытые фоновой защитной сеткой, которая может иметь разный цвет и рисунок. С помощью игольчатых компостеров на такие билеты наносятся номер поезда и дата отправления. Номера нагона и места вписываются кассиром. Каждый билет выдастся на одного человека. Картонные билеты печатаются, как правило, для железнодорожных сообщений с устойчивым потоком пассажиров или, наоборот, на малодеятельных участках в прямом сообщении.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Катушечные билеты </w:t>
            </w:r>
            <w:r w:rsidRPr="000931F8">
              <w:rPr>
                <w:rFonts w:ascii="Arial" w:eastAsia="Times New Roman" w:hAnsi="Arial" w:cs="Arial"/>
                <w:sz w:val="20"/>
                <w:szCs w:val="20"/>
                <w:lang w:eastAsia="ru-RU"/>
              </w:rPr>
              <w:t>продаются проводниками в пригородных и пассажирских поездах на участках, где отсутствуют билетные кассы. Они печатаются на непрерывной бумажной ленте и бывают разного цвета — с черной и зеленой сеткой.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Билет с черной сеткой считается основным — он выдастся каждому пассажиру; билет с зеленой сеткой выдается дополнительно к основному в зависимости от суммарной стоимости проезда.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Бланковые билеты </w:t>
            </w:r>
            <w:r w:rsidRPr="000931F8">
              <w:rPr>
                <w:rFonts w:ascii="Arial" w:eastAsia="Times New Roman" w:hAnsi="Arial" w:cs="Arial"/>
                <w:sz w:val="20"/>
                <w:szCs w:val="20"/>
                <w:lang w:eastAsia="ru-RU"/>
              </w:rPr>
              <w:t>оформляются на поезда дальнего следования. Они бывают ручной выписки или оформленные через автоматизированную систему бронирования билетов «Экспресс-2».</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Бланковые билеты ручной выписки оформляются на станциях малодеятельных участков железных дорог, где отсутствуют терминалы автоматической выписки железнодорожных билетов. Они печатаются на цветной бумаге и состоят из трех частей. Левая часть проездного документа является корешком, остающимся в кассе правая — непосредственно билетом. В ней указываются станция отправления и назначения, цена билета и плацкарты, общая стоимость проезда, страховой и комиссионный сборы, номера поезда, вагона, места, дата и время рейса. В средней части приведен перечень категорий вагонов и набор сумм, необходимых для взимания стоимости проезда. При оформлении билета кассир разрезает документ в средней части таким образом, чтобы на нем по границе резки оставалась информация, отражающая условия проезда — тип вагона и стоимость перевозки. Билет выдается на каждого пассажира или на группу лиц, при этом кассир вручную заполняет левую и правую части билета, указывая тарифный пояс и цену. Номер поезда и дата отправления наносятся игольчатым компостером на предварительно сложенный вдвое по горизонтальной линии проездной документ. Такие бланковые билеты различаются цветом: </w:t>
            </w:r>
            <w:r w:rsidRPr="000931F8">
              <w:rPr>
                <w:rFonts w:ascii="Arial" w:eastAsia="Times New Roman" w:hAnsi="Arial" w:cs="Arial"/>
                <w:i/>
                <w:iCs/>
                <w:sz w:val="20"/>
                <w:szCs w:val="20"/>
                <w:lang w:eastAsia="ru-RU"/>
              </w:rPr>
              <w:t>полный </w:t>
            </w:r>
            <w:r w:rsidRPr="000931F8">
              <w:rPr>
                <w:rFonts w:ascii="Arial" w:eastAsia="Times New Roman" w:hAnsi="Arial" w:cs="Arial"/>
                <w:sz w:val="20"/>
                <w:szCs w:val="20"/>
                <w:lang w:eastAsia="ru-RU"/>
              </w:rPr>
              <w:t>имеет розовый цвет, </w:t>
            </w:r>
            <w:r w:rsidRPr="000931F8">
              <w:rPr>
                <w:rFonts w:ascii="Arial" w:eastAsia="Times New Roman" w:hAnsi="Arial" w:cs="Arial"/>
                <w:i/>
                <w:iCs/>
                <w:sz w:val="20"/>
                <w:szCs w:val="20"/>
                <w:lang w:eastAsia="ru-RU"/>
              </w:rPr>
              <w:t>детский </w:t>
            </w:r>
            <w:r w:rsidRPr="000931F8">
              <w:rPr>
                <w:rFonts w:ascii="Arial" w:eastAsia="Times New Roman" w:hAnsi="Arial" w:cs="Arial"/>
                <w:sz w:val="20"/>
                <w:szCs w:val="20"/>
                <w:lang w:eastAsia="ru-RU"/>
              </w:rPr>
              <w:t>— синий, </w:t>
            </w:r>
            <w:r w:rsidRPr="000931F8">
              <w:rPr>
                <w:rFonts w:ascii="Arial" w:eastAsia="Times New Roman" w:hAnsi="Arial" w:cs="Arial"/>
                <w:i/>
                <w:iCs/>
                <w:sz w:val="20"/>
                <w:szCs w:val="20"/>
                <w:lang w:eastAsia="ru-RU"/>
              </w:rPr>
              <w:t>льготный — </w:t>
            </w:r>
            <w:r w:rsidRPr="000931F8">
              <w:rPr>
                <w:rFonts w:ascii="Arial" w:eastAsia="Times New Roman" w:hAnsi="Arial" w:cs="Arial"/>
                <w:sz w:val="20"/>
                <w:szCs w:val="20"/>
                <w:lang w:eastAsia="ru-RU"/>
              </w:rPr>
              <w:t>оранжевый, </w:t>
            </w:r>
            <w:r w:rsidRPr="000931F8">
              <w:rPr>
                <w:rFonts w:ascii="Arial" w:eastAsia="Times New Roman" w:hAnsi="Arial" w:cs="Arial"/>
                <w:i/>
                <w:iCs/>
                <w:sz w:val="20"/>
                <w:szCs w:val="20"/>
                <w:lang w:eastAsia="ru-RU"/>
              </w:rPr>
              <w:t>групповой </w:t>
            </w:r>
            <w:r w:rsidRPr="000931F8">
              <w:rPr>
                <w:rFonts w:ascii="Arial" w:eastAsia="Times New Roman" w:hAnsi="Arial" w:cs="Arial"/>
                <w:sz w:val="20"/>
                <w:szCs w:val="20"/>
                <w:lang w:eastAsia="ru-RU"/>
              </w:rPr>
              <w:t>— сиреневый. В последнем случае в средней части проездного документа помимо указанных выше данных печатаются цифры от 1 до 20, обозначающие количество пассажиров. Оформляя групповой билет, кассир обязан разрезать его так, чтобы на проездном документе сохранилось число, соответствующее количеству пассажиров, едущих по нему.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последнее время бланковые билеты ручного оформления встречаются редко, так как основная масса проездных документов в поезда дальнего следования выдается через автоматизированную систему «Экспресс-2». Однако они могут быть выданы пассажирам при </w:t>
            </w:r>
            <w:r w:rsidRPr="000931F8">
              <w:rPr>
                <w:rFonts w:ascii="Arial" w:eastAsia="Times New Roman" w:hAnsi="Arial" w:cs="Arial"/>
                <w:sz w:val="20"/>
                <w:szCs w:val="20"/>
                <w:lang w:eastAsia="ru-RU"/>
              </w:rPr>
              <w:lastRenderedPageBreak/>
              <w:t>технологических перерывах в работе системы. При этом кассир, связываясь по телефону с диспетчерским терминалом автоматизированной системы, получает информацию о наличии мест на необходимом рейсе.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Бланковые проездные документы автоматизированной системы «Экспресс-2»оформляются через специальные билетопечатающие автоматические устройства практически на всех железных дорогах России (в 1998 г. система «Экспресс-2» была введена на Дальневосточной железной дороге). Данный проездной документ представляет собой бланк на цветной бумаге, имеющий несколько степеней защиты, на котором печатается определенная информация.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первой строчке проездного документа указывается номер поезда, состоящий из трех цифр и двух букв, позволяющих машине различать поезда с одинаковыми номерами на разных участках дорог. На этой же строчке печатается дата, время отправления поезда, номер и категория вагона. Номер вагона обозначается двумя цифрами, а категория — буквенными символами: О — общий, С — межобластной, П — плацкартный, К — купейный, М — мягкий 4-местный, Л — мягкий 2-местный (СВ). Затем указываются стоимость билета и стоимость плацкарты, количество человек, едущих по этому документу (так как на одном бланке допускается оформлять проезд нескольких пассажиров), и вид документа: полный, детский или льготный (бесплатный или льготный).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второй строчке печатается маршрут — станция отправления и станция назначения, при этом в скобках указываются семизначные коды станций. Коды российских станций начинаются с числа 20, белорусских — с числа 21, украинских — с числа 22 и т.д. Если перевозка осуществляется фирменным поездом, после кода станции это фиксируется сокращением «ФИРМ».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третьей строчке печатается номер места, состоящий из трех цифр. Нижние места, расположенные в купе, имеют нечетные номера, верхние — четные. В плацкартных вагонах места, расположенные сбоку, имеют номера с 38 по 45. При продаже проездных документов в плацкартные, купейные и мягкие вагоны с нумерованными местами пассажирам, приобретающим два проездных документа и более, предоставляется, как правило, равное количество верхних и нижних мест. Исключение может быть сделано начальником станции (или вокзала) инвалидам, больным или престарелым.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пассажир имеет право занимать при проезде одно место. При наличии свободных мест в момент приобретения проездного документа пассажиру могут быть предоставлены дополнительные места с оплатой их полной стоимости.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Еслипроездной документ оформляется на несколько человек в немуказывается несколько мест: через тире,если места следуют подряд, или через запятую — в противном случае.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проездной документ выдается на промежуточной станции, номер места не указывается.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указания места ставится служебный знак, а после него (в настоящее время) сокращенно печатается название железной дороги, которой принадлежит состав или прицепной вагон.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четвертой строчке печатается служебная информация: защищенный код билета; обозначение терминала, выдавшего билет; номер заказа; дата и время оформления документа. Здесь же обозначается форма оплаты — наличными деньгами (Н) или по безналичному расчету (Ч). В круглых скобках приводится величина страхового сбора. В случае оформления проездного документа на несколько человек она составляет сумму страховых сборов всех участников поездки по данному билету.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пятой строке печатаются данные документа, удостоверяющего личность пассажира, и через дробь — его фамилия и первая буква имени. Согласно «Правилам оказания услуг по перевозке пассажиров, а также грузов, багажа и грузобагажа для личных (бытовых) нужд на федеральном железнодорожном транспорте» продажа билета может осуществляться при представлении пассажиром паспорта, военного билета, удостоверения или иного документа, а для детей до 14 лет — свидетельства о рождении. При несоответствии фамилии пассажира или номера документа, удостоверяющего его личность, фамилии или номеру, указанным в билете, а также при отсутствии или исправлении фамилии или номера документа в билете пассажир к посадке в поезд не допускается. В такой ситуации начальник пассажирского поезда делает отметку на билете «Отказано в перевозке на основании пункта 14 Правил оказания услуг». Возврат денег по таким проездным документам производится только в случаях, если в них отсутствуют фамилии.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оформляется групповой билет, то к нему должен прилагаться список пассажиров, содержащий реквизиты документов, удостоверяющих их личности.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На последней, шестой, строчке проездного документа отражается его полная стоимость, включающая стоимость билета и плацкарты, а также величину страхового и комиссионного сборов. Затем указывается дата и время прибытия поезда в пункт назначения. Если перевозка осуществляется в вагоне повышенной комфортности, то после стоимости в этой строчке пишется </w:t>
            </w:r>
            <w:r w:rsidRPr="000931F8">
              <w:rPr>
                <w:rFonts w:ascii="Arial" w:eastAsia="Times New Roman" w:hAnsi="Arial" w:cs="Arial"/>
                <w:sz w:val="20"/>
                <w:szCs w:val="20"/>
                <w:lang w:eastAsia="ru-RU"/>
              </w:rPr>
              <w:lastRenderedPageBreak/>
              <w:t>вид сервисных услуг: УО — без питания, У1 — с предоставлением комплекта питании (ленчиком), У2 — с предоставлением горячего обеда из вагона-ресторана. Цена этих услуг включается в стоимость проездного документа.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посадке на поезд проводник обязан был гасить билет, надрывая его определенным образом — так, чтобы не нарушить напечатанную на нем информацию. Однако с 1 июня 2000 г. на Московской железной дороге была введена новая форма бланковых билетов, оформляемых в системе «Экспресс-2». Каждый документ нового образца состоит из купонов, несущих одинаковую информацию (наподобие копирующегося автоматического авиационного билета). Один купон остается у кассира при продаже, второй отрывается проводником при посадке на поезд, а третий остается у пассажира. В этом случае проводник не гасит проездной документ, а просто изымает у пассажира причитающуюся ему копию. Основное отличие внешнего вида проездного документа купонного образца состоит в том, что он имеет голограмму и штрих-код.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Проездные документы для пассажиров, следующих в беспересадочном направлении, действительны на время следования поезда от пункта отправления до пункта назначения. В некоторых случаях срок годности билета может быть продленначальником станции или вокзала путем отметки, которая ставится на самом проездном документе. К таким случаям относятся следующие: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остановка пассажира в пути на срок не более 10 сут.;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заболевание пассажира в пути следования (срок годности продлевается на все время болезни по представлении справки лечебного учреждения);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пересадка на согласованные поезда в пункте пересадки (срок годности продлевается на все время задержки пассажира до возможности продолжить поездку);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непредоставление пассажиру места в поезде (срок годности продлевается до отправления следующего поезда, в котором будет предоставлено место в соответствии с проездным документом).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настоящее время на железных дорогах России начинает внедряться новая автоматизированная система управления пассажирскими перевозками «Экспресс-3». Эта система станет не столько системой продажи билетов, сколько системой управления всеми технологическими процессами железнодорожных пассажирских перевозок. Она даст следующие возможности: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осуществлять автоматизированную продажу билетов во всех видах сообщений (внутреннем, пригородном, международном);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предоставлять справочно-информационные услуги пассажирам;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управлять багажными и грузобагажными перевозками;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реализовывать сервисное обслуживание пассажиров в прямом смешанном сообщении с использованием других видов транспорта (автомобильного, речного, морского, воздушного);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вести финансовый учет по пассажирским перевозкам, включая взаиморасчеты между различными инфраструктурами, между инфраструктурами и перевозчиками;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-управлять перевозками в целом по всей сети и отдельно на каждой дороге.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Важной отличительной особенностью системы «Экспресс-3» является то, что продажа билетов по ходу следования поезда в прямом сообщении будет осуществляться с нумерацией мест, поскольку она позволяет в режиме реального времени получать информацию о динамике изменения населенности поездов по маршруту продвижения. Кроме того, новая система позволит управлять пригородными перевозками на основе полного учета пассажиропотоков.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Внедрение АСУ «Экспресс-3» на железных дорогах России будет происходить поэтапно, чтобы не нарушить обслуживание пассажиров, осуществляемое в настоящее время через систему «Экспресс». Первой дорогой, приступившей к осуществлению работы в новой АСУ, является Горьковская железная дорога. На всех же структурах переход на систему «Экспресс-3» закончится к 2005 г., так как требуется определенное время и значительные средства для установки более современного оборудования и перехода в режим новой информационной технологии. По мере внедрения последней на всей железнодорожной сети будут одновременно работать обе системы — «Экспресс-2» и «Экспресс-3».</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Продажа билетов на поезда дальнего следования в кассах, оборудованных терминалами «Экспресс», осуществляется в срок от 45 сут. и до отправления поезда с пунктов формирования (или оборота) поезда и от 3 сут. до отправления поезда с промежуточных станций. Помимо этого, перевозчики организуют прием заказов на оформление проездных документов, который может осуществляться как при личном обращении граждан, так и по телефону. При этом билеты могут быть доставлены пассажиру по месту работы, проживания, отдыха или в любое другое место, указанное им.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недавно Московское железнодорожное агентство по обслуживанию пассажиров ввело новую услугу для населения</w:t>
            </w:r>
            <w:r w:rsidRPr="000931F8">
              <w:rPr>
                <w:rFonts w:ascii="Arial" w:eastAsia="Times New Roman" w:hAnsi="Arial" w:cs="Arial"/>
                <w:i/>
                <w:iCs/>
                <w:sz w:val="20"/>
                <w:szCs w:val="20"/>
                <w:lang w:eastAsia="ru-RU"/>
              </w:rPr>
              <w:t> — </w:t>
            </w:r>
            <w:r w:rsidRPr="000931F8">
              <w:rPr>
                <w:rFonts w:ascii="Arial" w:eastAsia="Times New Roman" w:hAnsi="Arial" w:cs="Arial"/>
                <w:sz w:val="20"/>
                <w:szCs w:val="20"/>
                <w:lang w:eastAsia="ru-RU"/>
              </w:rPr>
              <w:t xml:space="preserve">заказ проездных документов через Интернет на своем сайте. Заказ принимается только при наличии паспортных данных, кроме того, в этом </w:t>
            </w:r>
            <w:r w:rsidRPr="000931F8">
              <w:rPr>
                <w:rFonts w:ascii="Arial" w:eastAsia="Times New Roman" w:hAnsi="Arial" w:cs="Arial"/>
                <w:sz w:val="20"/>
                <w:szCs w:val="20"/>
                <w:lang w:eastAsia="ru-RU"/>
              </w:rPr>
              <w:lastRenderedPageBreak/>
              <w:t>случае установлен срок выкупа билетов.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уже отмечалось, пассажир может быть допущен в поезд, только если у него имеется должным образом оформленный проездной документ. Однако в виде исключения начальник поезда имеет право при наличии свободных мест допустить на посадку пассажира, не успевшего приобрести билет в билетной кассе. Это возможно в ситуациях, обусловленных необходимостью экстренного выезда (смерть, болезнь, авария и т.п.) близких или родственников пассажира. При этом последний должен предоставить телеграмму, заверенную ответственным лицом, подтверждающую срочность выезда. В таких случаях посадка производится в «штабной вагон, где » течение определенного времени пассажир обязан приобрести проездной документ. Если за это время он не оформил свой проезд, он будет считаться безбилетным и может быть оштрафован.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 касается утерянных и испорченных билетов</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то согласно Уставу железнодорожного транспорта РФ такие проездные документы не возобновляются, если их восстановление или идентификация не могут быть осуществлены перевозчиком. Если же это возможно и пассажир предоставит перевозчику необходимые доказательства приобретения утерянного или испорченного проездного документа (билета) на конкретное место в соответствующем поезде, пассажиру выписывается дубликат билета при уплате определенного сбора. При этом следует помнить, что восстановленный документ не подлежит возврату и переоформлению, о чем свидетельствует дополнительная отметка на билете. Если же при восстановлении утерянного проездного документа обнаружится, что по нему произведена операция возврата платежей, то такой документ восстановлению не подлежит. Кроме того, восстановление проездных документов производится только в том случае, если они оформлены на проезд от и до железнодорожных станций российских железных дорог в поездах и вагонах формирования российских перевозчиков.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Проездные документы оформляются только на проезд в беспересадочном сообщении. При оформлении билета пассажиру, имеющему право на бесплатный или льготный проезд и следующему с пересадками, вкассе первоначальной станции отправления на проездном документе указываются полный путь следования и пункты пересадки. В них пассажир в течение 24 ч с момента прибытия поезда должен обменять данный использованный билет на другой, действительный для перевозки на дальнейший путь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Проезд пассажира в пригородном сообщении осуществляется по договору перевозки, оформленному билетом для разовой поездки «туда» или «туда и обратно» или абонементным билетомустановленной формы (абонементным льготным, абонементным «Выходного дня») для многоразовых поездок.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Обычный разовый билетпечатается на бумажной ленте билетопечатающими машинами или автоматами, где указываются: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наименование железной дороги;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станция выдачи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зона отправления и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 дата и время выдачи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-номер билета, а также определенная служебная информация;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вид билета (полный, льготный, детский);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цена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Внизу ставится штрих-код, несущий указанную информацию и контролирующий вход и выход пассажира на перрон. Разовый пригородный билет, а также купон «туда» билета приобретенного в оба конца, действительны на выезд в течение дня выдачи их билетными кассами. Пригородный билет в оба конца действителен по купону «обратно» в течение одних суток, не считая даты выдачи, а также общевыходных и праздничных дней.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Абонементные пригородные билетыдают право пассажиру в поездах пригородного сообщения совершать многократные поездки между определенными станциями в течение определенного времени. Они оформляются, как правило, вручную и выдаются сроком на 1 год, полгода, сезон (квартал), 1 мес. Абонементный билет «Выходного дня» действителен на проезд по пятницам, субботам, воскресеньям, понедельникам, а также в день перед праздником и в день после праздника и выдается на 1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Порядок продажи и стоимость абонементных билетов устанавливаются перевозчиком, при этом возможна продажа абонементных билетов юридическим лицам. Продажа абонементных билетов может производиться заблаговременно, но не более чем за 30 сут. до начала срока их действия. В этих случаях на абонементных билетах компостером проставляется число, с которого начинается срок действия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Срок действия абонементных билетов начинается с даты, указанной в абонементном билете, и заканчивается той же датой (исключительно) соответствующего месяца и года.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Срок действия пригородных билетов (в том числе абонементных) не продлевается, </w:t>
            </w:r>
            <w:r w:rsidRPr="000931F8">
              <w:rPr>
                <w:rFonts w:ascii="Arial" w:eastAsia="Times New Roman" w:hAnsi="Arial" w:cs="Arial"/>
                <w:sz w:val="20"/>
                <w:szCs w:val="20"/>
                <w:lang w:eastAsia="ru-RU"/>
              </w:rPr>
              <w:lastRenderedPageBreak/>
              <w:t>утерянные и испорченные билеты на пригородные поезда не возобновляются, а уплаченные за них деньги не возвращаются. Если окончание сроков годности пригородного билета (разового, в оба конца или абонементного) застанет пассажира в пути, билет сохраняет годность до прибытия его на станцию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проезда в поездах пригородного сообщения могут использоваться также специальные электронные бесконтактные смарт-карты.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билетов при осуществлении перевозок во внутреннем сообщении используются также квитанции разных сборов, багажные квитанции и грузобагажные квитанции. С помощью квитанций разных сборовоформляется проезд пассажира, допущенного в «штабной» вагон без билета, а также изменение условий поездки. Если в процессе перевозки пассажир решил изменить тип вагона, то такие услуги при наличии возможности он может получить, предварительно оплатив разницу в стоимости проезда, которая оформляется по квитанции разных сборов.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Перевозка пассажиром багажа сопровождается выдачей ему </w:t>
            </w:r>
            <w:r w:rsidRPr="000931F8">
              <w:rPr>
                <w:rFonts w:ascii="Arial" w:eastAsia="Times New Roman" w:hAnsi="Arial" w:cs="Arial"/>
                <w:i/>
                <w:iCs/>
                <w:sz w:val="20"/>
                <w:szCs w:val="20"/>
                <w:lang w:eastAsia="ru-RU"/>
              </w:rPr>
              <w:t>багажной квитанции, </w:t>
            </w:r>
            <w:r w:rsidRPr="000931F8">
              <w:rPr>
                <w:rFonts w:ascii="Arial" w:eastAsia="Times New Roman" w:hAnsi="Arial" w:cs="Arial"/>
                <w:sz w:val="20"/>
                <w:szCs w:val="20"/>
                <w:lang w:eastAsia="ru-RU"/>
              </w:rPr>
              <w:t>состоящей из трех частей: собственно багажной квитанции, дорожной ведомости и корешка.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Корешок остается в качестве отчетного документа у приемщика багажа; собственно багажная квитанция выдается пассажиру, а дорожная ведомость сопровождает багаж в пути всего следования до станции назначения. В багажной квитанции указываются перевозчик, станция отправления и станция назначения, отправитель, получатель, масса и стоимость перевозки багажа, дата прибытия на станцию назначения. Аналогичный документ — грузобагажная квитанция</w:t>
            </w:r>
            <w:r w:rsidRPr="000931F8">
              <w:rPr>
                <w:rFonts w:ascii="Arial" w:eastAsia="Times New Roman" w:hAnsi="Arial" w:cs="Arial"/>
                <w:i/>
                <w:iCs/>
                <w:sz w:val="20"/>
                <w:szCs w:val="20"/>
                <w:lang w:eastAsia="ru-RU"/>
              </w:rPr>
              <w:t> — </w:t>
            </w:r>
            <w:r w:rsidRPr="000931F8">
              <w:rPr>
                <w:rFonts w:ascii="Arial" w:eastAsia="Times New Roman" w:hAnsi="Arial" w:cs="Arial"/>
                <w:sz w:val="20"/>
                <w:szCs w:val="20"/>
                <w:lang w:eastAsia="ru-RU"/>
              </w:rPr>
              <w:t>оформляется на перевозку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проезда в международном сообщениипассажир должен иметь проездной документ установленной формы. Если проезд осуществляется в спальном вагоне, то проездной документ, как правило, имеет вид купонной книжки, состоящей из нескольких купонов _ собственно билета и плацкарты, дающей право занятия соответствующего спального места. Плацкарта выдается пассажиру на каждый беспересадочный участок следования и действительна только при наличии билета и только на проезд в указанных в ней день, поезд, вагон и место. Если пассажир, следуя в спальном вагоне, совершил остановку, то плацкарта утрачивает силу и за неиспользованное расстояние стоимость плацкарты не возвращается.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билета и плацкарты в купонную книжку включаются квитанции доплат, которые могут быть использованы при изменении маршрута, условий проезда или для оформления перевозки собаки. Изъятые из купонной книжки отдельные документы не действительны.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Срок годности проездных документов, выданных в международном сообщении для следования «туда», составляет 2 мес; для следования «туда и обратно» — 4 мес. (со дня продажи российскими перевозчиками и со дня отправления поезда зарубежными перевозчиками). В течение срока годности проездных документов пассажир имеет право прервать свою поездку на любой попутной станции, если этому не препятствуют паспортно-административные и визовые правила. Остановка в пути не удлиняет срок годности проездных документов.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Срок годности билета может быть продлен начальником станции или перевозчиком, если пассажир заявил, что вследствие болезни, несчастного случая или другой уважительной причины не может закончить поездку в установленный на проездном документе срок. При этом перевозчик оставляет за собой право установить, является ли такая причина уважительной и на какой период времени следует продлить срок годности билета.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3.4. Тарифы. Льготы. Сборы.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Под железнодорожными тарифами понимается установленная система, включающая цены за перевозку пассажиров, багажа, грузобагажа и груза, и правила их начисления.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от вида сообщений в Российской Федерации установлены два вида пассажирских тарифов: общий пассажирский тариф — при проезде в поездах дальнего следования и пригородный — при проезде в поездах пригородного сообщения.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Общий пассажирский тарифзависит от расстояния поездки, типа вагона и категории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Расстояние берется с округлением по тарифным поясам, предусмотренным в соответствующих таблицах стоимости проезда. При этом стоимостная ставка за расстояние рассчитывается таким образом, что при увеличении общего расстояния оплата возрастает, а плата за перевозку одного пассажира на один километр снижается.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За основу общего пассажирского тарифа принят тариф на перевозку пассажира в общем вагоне пассажирского поезда. </w:t>
            </w:r>
            <w:r w:rsidRPr="000931F8">
              <w:rPr>
                <w:rFonts w:ascii="Arial" w:eastAsia="Times New Roman" w:hAnsi="Arial" w:cs="Arial"/>
                <w:sz w:val="20"/>
                <w:szCs w:val="20"/>
                <w:lang w:eastAsia="ru-RU"/>
              </w:rPr>
              <w:t>Поездка в более комфортных условиях оплачивается дороже. Так, за проезд пассажиров в вагонах с местами для лежания в общий пассажирский тариф включается доплата за спальное место — плацкарту (нем. </w:t>
            </w:r>
            <w:r w:rsidRPr="000931F8">
              <w:rPr>
                <w:rFonts w:ascii="Arial" w:eastAsia="Times New Roman" w:hAnsi="Arial" w:cs="Arial"/>
                <w:i/>
                <w:iCs/>
                <w:sz w:val="20"/>
                <w:szCs w:val="20"/>
                <w:lang w:eastAsia="ru-RU"/>
              </w:rPr>
              <w:t>platzkarte</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от </w:t>
            </w:r>
            <w:r w:rsidRPr="000931F8">
              <w:rPr>
                <w:rFonts w:ascii="Arial" w:eastAsia="Times New Roman" w:hAnsi="Arial" w:cs="Arial"/>
                <w:i/>
                <w:iCs/>
                <w:sz w:val="20"/>
                <w:szCs w:val="20"/>
                <w:lang w:eastAsia="ru-RU"/>
              </w:rPr>
              <w:t>platz</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место и </w:t>
            </w:r>
            <w:r w:rsidRPr="000931F8">
              <w:rPr>
                <w:rFonts w:ascii="Arial" w:eastAsia="Times New Roman" w:hAnsi="Arial" w:cs="Arial"/>
                <w:i/>
                <w:iCs/>
                <w:sz w:val="20"/>
                <w:szCs w:val="20"/>
                <w:lang w:eastAsia="ru-RU"/>
              </w:rPr>
              <w:t>karte</w:t>
            </w:r>
            <w:r w:rsidRPr="000931F8">
              <w:rPr>
                <w:rFonts w:ascii="Arial" w:eastAsia="Times New Roman" w:hAnsi="Arial" w:cs="Arial"/>
                <w:sz w:val="20"/>
                <w:szCs w:val="20"/>
                <w:lang w:eastAsia="ru-RU"/>
              </w:rPr>
              <w:t xml:space="preserve"> — карточка, билет), величина которой зависит от типа вагона (плацкартный, купейный или СВ) и расстояния, на которое едет пассажир. Если пассажир путешествует в скором поезде, то за </w:t>
            </w:r>
            <w:r w:rsidRPr="000931F8">
              <w:rPr>
                <w:rFonts w:ascii="Arial" w:eastAsia="Times New Roman" w:hAnsi="Arial" w:cs="Arial"/>
                <w:sz w:val="20"/>
                <w:szCs w:val="20"/>
                <w:lang w:eastAsia="ru-RU"/>
              </w:rPr>
              <w:lastRenderedPageBreak/>
              <w:t>скорость также взимается доплата, размер которой зависит от расстояния. Таким образом, общий пассажирский тариф включает две составляющие: 1) стоимость билета и 2) стоимость плацкарты, которые определяются по специальным таблицам соответствующего прейскуранта в зависимости от расстояния тарифных поясов, типа вагона и категории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перевозке пассажиров вфирменных поездахдействуют тарифы выше обычных в 1,2—1,5 раза, так как в этом случае используются коэффициенты увеличения, относящиеся ко всей стоимости — и к стоимости билета, и к стоимости плацкарты. Эти тарифы также определяются по специальным таблицам (приложению к соответствующему прейскуранту).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поездка пассажира происходит в вагоне повышенной комфортности,в стоимость проездного документа включается оплата за дополнительные услуги. При этом она добавляется к цене плацкарты. Если же в экстремальных ситуациях по специальному приказу МПС продаются билеты на третью полку (как это было, например, при выезде из Сочи в конце лета 2000 г.), цена за такие билеты устанавливается как за места в общем вагоне.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Кроме того, в стоимость билета на поезда дальнего следования включается обязательный </w:t>
            </w:r>
            <w:r w:rsidRPr="000931F8">
              <w:rPr>
                <w:rFonts w:ascii="Arial" w:eastAsia="Times New Roman" w:hAnsi="Arial" w:cs="Arial"/>
                <w:i/>
                <w:iCs/>
                <w:sz w:val="20"/>
                <w:szCs w:val="20"/>
                <w:lang w:eastAsia="ru-RU"/>
              </w:rPr>
              <w:t>страховой сбор. </w:t>
            </w:r>
            <w:r w:rsidRPr="000931F8">
              <w:rPr>
                <w:rFonts w:ascii="Arial" w:eastAsia="Times New Roman" w:hAnsi="Arial" w:cs="Arial"/>
                <w:sz w:val="20"/>
                <w:szCs w:val="20"/>
                <w:lang w:eastAsia="ru-RU"/>
              </w:rPr>
              <w:t>Страховой тариф дает право пассажиру при возникновении в пути несчастного случая требовать с перевозчика выплаты материального возмещения. Согласно Указу Президента РФ от 7 июля 1992 г. № 750 «Об обязательном личном страховании пассажиров» (с изменениями от 6 апреля 1998 г.) страховая сумма по обязательному личному страхованию пассажиров (туристов, экскурсантов) железнодорожного транспорта, совершающих во внутреннем сообщении междугородные поездки (за исключением перевозок в пригородном сообщении), составляет 120 установленных законом на дату приобретения проездного документа МРОТ.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Страховой тариф имеет фиксированный размер и не зависит от стоимости проезда. Пассажир считается застрахованным с момента объявления посадки в поезд и до момента оставления вокзала станции назначения. При этом, если пассажир, следующий в пересадочном сообщении, прервал поездку или если транзитный пассажир покинул территорию станции пересадки, правоотношения страхования прерываются. Как только он сел в поезд или вернулся на станцию — договор о страховании возобновляется.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Пассажиры, имеющие право на бесплатный проезд, также подлежат обязательному страхованию, но без уплаты ими страхового 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наступлении страхового случаясотрудник инфраструктуры (начальник станции и т.д.) или сотрудник перевозчика (начальник поезда и т.д.) обязан составить акт о случившемся и вручить его пассажиру или его родственникам. Этот акт является документом, на основании которого пострадавшему выплачивается денежная компенсация.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возврате денег по неиспользованным билетам страховой тариф выплачивается полностью, а по частично использованным тариф не выплачивается.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«Закону о железнодорожном транспорте» пассажир наряду с обязательным личным страхованием может провести добровольное дополнительное страхование, а также страхование грузов,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Часть всех этих страховых взносов идет на выплату обязательств и результате несчастных случаев, часть направляется на финансирование мероприятий по предупреждению несчастных случаев и на повышение безопасности перевозок. Пригородные пассажирские тарифыустанавливаются местными органами власти по предложению перевозчиков. Пригородные тарифы бывают нескольких видов: зонные, общие, покилометровые и абонементные.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Зонные тарифы </w:t>
            </w:r>
            <w:r w:rsidRPr="000931F8">
              <w:rPr>
                <w:rFonts w:ascii="Arial" w:eastAsia="Times New Roman" w:hAnsi="Arial" w:cs="Arial"/>
                <w:sz w:val="20"/>
                <w:szCs w:val="20"/>
                <w:lang w:eastAsia="ru-RU"/>
              </w:rPr>
              <w:t>действуют в пригородном сообщении крупных городов, где участки железных дорог разбиты на тарифные зоны определенной протяженности. При этом устанавливается фиксированная цена за проезд от любой станции, находящейся в одной зоне, до любой станции, находящейся в другой зоне.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Пригородный общий и</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покилометровый тарифы </w:t>
            </w:r>
            <w:r w:rsidRPr="000931F8">
              <w:rPr>
                <w:rFonts w:ascii="Arial" w:eastAsia="Times New Roman" w:hAnsi="Arial" w:cs="Arial"/>
                <w:sz w:val="20"/>
                <w:szCs w:val="20"/>
                <w:lang w:eastAsia="ru-RU"/>
              </w:rPr>
              <w:t>без взимания страхового тарифа применяются на малодеятельных участках железных дорог, пригородные зоны которых характеризуются небольшим пассажиропотоком. Они рассчитываются в зависимости от действительного или фактического расстояния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Абонементные тарифы </w:t>
            </w:r>
            <w:r w:rsidRPr="000931F8">
              <w:rPr>
                <w:rFonts w:ascii="Arial" w:eastAsia="Times New Roman" w:hAnsi="Arial" w:cs="Arial"/>
                <w:sz w:val="20"/>
                <w:szCs w:val="20"/>
                <w:lang w:eastAsia="ru-RU"/>
              </w:rPr>
              <w:t>в пригородном сообщении дают право любому пассажиру приобретать билеты на длительный срок (месяц, сезон, полгода, год) на проезд между определенными станциями. В основе их расчета лежит покилометровый или общий тариф и количество поездок. Так, стоимость льготного абонементного билета рассчитывается исходя из количества поездок: месячного — 50 поездок, сезонного — 200 поездок, полугодового — 300 поездок, годового — 600 поездок. Стоимость месячного абонементного билета «Выходного дня» взимается из расчета 12 поездок в месяц.</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Среди пассажирских тарифов выделяются детские тарифы,распространяющиеся на детей в возрасте от 5 до 10 лет, а также на детей моложе 5 лет, если ребенку предоставляется </w:t>
            </w:r>
            <w:r w:rsidRPr="000931F8">
              <w:rPr>
                <w:rFonts w:ascii="Arial" w:eastAsia="Times New Roman" w:hAnsi="Arial" w:cs="Arial"/>
                <w:sz w:val="20"/>
                <w:szCs w:val="20"/>
                <w:lang w:eastAsia="ru-RU"/>
              </w:rPr>
              <w:lastRenderedPageBreak/>
              <w:t>отдельное место в поезде дальнего следования. Детский тариф в дальних поездах прямого сообщения составляет приблизительно 35 % взрослого и рассчитывается по таблицам соответствующего прейскуранта. В пригородном сообщении он составляет, как правило, 25 % стоимости взрослого 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Отдельным категориям граждан РФ для проезда по железным дорогам предоставляются определенные льготы, зависящие от категории пассажиров, вида сообщения, сезона перевозки и категории поезда. Эти льготы могут быть в виде бесплатного проезда или скидок от полного тарифа. Среди граждан, пользующихся льготами,выделяются следующие группы: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-лица, занимающие определенные должности в государственных органах (Депутаты Госдумы, члены Совета Федерации, судьи);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заслуженные граждане страны (Герои Советского Союза и Российской Федерации, Герои Социалистического Труда, лица, награжденные военными и трудовыми орденами, ветераны труда); инвалиды и участники Великой Отечественной войны;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-лица, сопровождающие определенные категории инвалидов;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-школьники;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студенты дневных высших и учащиеся средних специальных заведений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льготы распространяются только на оплату стоимости проезда граждан, но не распространяются на провоз багажа и ручной клади.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международном сообщении при перевозках пассажиров между РФ и странами — бывшими союзными республиками СССР (Азербайджаном, Арменией, Белоруссией, Грузией, Казахстаном, Киргизией, Латвией, Литвой, Молдавией, Таджикистаном, Туркменистаном, Узбекистаном, Украиной, Эстонией) действует межгосударственный пассажирский тариф (МГПГ). Для расчета этого тарифа используются две таблицы — таблица стоимости билета и таблица стоимости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таблицах стоимости билета приводятся базовые ставки в швейцарских франках в зависимости от расстояния, категории поезда (пассажирский или скорый) и типа вагона (общий, плацкартный, купейный, СВ). При этом в основе расчета МГПТ лежит так называемый принцип «перелома тарифа», когда после пересечения границы расстояние отсчитывается с нуля, т.е. стоимость билета определяется по расстоянию проезда по железной дороге каждой страны отдельно и затем суммируется.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Кроме того, на стоимость билета влияет коэффициент индексации, устанавливаемый каждой страной самостоятельно и колеблющийся от 0,8 до 4. Для Российской Федерации он составляет 2,15.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определения стоимости проезда к стоимости билета прибавляется стоимость плацкарты. Она устанавливается по другой таблице в зависимости от общего расстояния с учетом того же коэффициента индексации. В связи с тем что коэффициенты индексации в разных государствах отличаются друг от друга, на одних и тех же участках стоимость проезда в различных поездах может существенно различаться.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межгосударственном сообщении аналогичным образом рассчитывается стоимость проезда по железным дорогам детей в возрасте от 5 до 10 лет. Для этой цели составлены таблицы стоимости детского билета и детской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международном сообщении со странами дальнего зарубежья существуют два типа пассажирских тарифов: «Восток-Запад» и «Восток». Тариф «Восток-Запад» действует при перевозках между Россией, Западной Европой и Скандинавией. По тарифу «Восток» осуществляются перевозки между Россией, Китаем, Монголией и Кореей. Принцип расчета тарифов аналогичен выше изложенному — тариф состоит из двух слагаемых, которые определяются по таблицам. В одной таблице указывается стоимость билета в зависимости от расстояния между пунктами и класса вагона (1-й и 2-й классы), в другой — стоимость плацкарты, также зависящая от расстояния и класса вагона. Характеристика классов вагонов приведена в таблице 7.</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Тариф «Восток-Запад» рассчитывается в денежных единицах- евро, а тариф «Восток» — в швейцарских франках. В обоих случаях провозная плата переводится в валюту той страны, где производится платеж.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Детские тарифы в международном сообщениисо странами дальнего зарубежья устанавливаются как 50%-ная скидка от стоимости взрослого тарифа и распространяются на детей от 4 до 12 лет и младше 4 лет с предоставлением ребенку отдельного места.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Для перевозки ручной клади, багажа и грузобагажаприменяются багажные и грузобагажные тарифы, величина которых зависит от массы перевозимых вещей и расстояния перевозки. Правила расчета и применения таких тарифов в различных странах различны. В России, например, существует минимальная масса отправки багажа и грузобагажа, составляющая 10 кг. Грузобагажые тарифные ставки превышают багажные почти в 2 раза. Для определения багажных и грузобагажных тарифов также используются таблицы соответствующего </w:t>
            </w:r>
            <w:r w:rsidRPr="000931F8">
              <w:rPr>
                <w:rFonts w:ascii="Arial" w:eastAsia="Times New Roman" w:hAnsi="Arial" w:cs="Arial"/>
                <w:sz w:val="20"/>
                <w:szCs w:val="20"/>
                <w:lang w:eastAsia="ru-RU"/>
              </w:rPr>
              <w:lastRenderedPageBreak/>
              <w:t>прейскуранта, причем в таблицы может включаться сбор за объявленную ценность вещей.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Грузовые тарифыустанавливаются на перевозку грузов и зависят от их себестоимости, расстояния перевозки и вида отправки груза — повагонным, контейнерным способами или мелкой грузовой отправкой.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железнодорожных перевозках пассажирам на станциях и в пути следования предоставляется ряд операций за дополнительную плату, осуществляемую по определенным ставкам. Эти платы называются </w:t>
            </w:r>
            <w:r w:rsidRPr="000931F8">
              <w:rPr>
                <w:rFonts w:ascii="Arial" w:eastAsia="Times New Roman" w:hAnsi="Arial" w:cs="Arial"/>
                <w:i/>
                <w:iCs/>
                <w:sz w:val="20"/>
                <w:szCs w:val="20"/>
                <w:lang w:eastAsia="ru-RU"/>
              </w:rPr>
              <w:t>сборами. </w:t>
            </w:r>
            <w:r w:rsidRPr="000931F8">
              <w:rPr>
                <w:rFonts w:ascii="Arial" w:eastAsia="Times New Roman" w:hAnsi="Arial" w:cs="Arial"/>
                <w:sz w:val="20"/>
                <w:szCs w:val="20"/>
                <w:lang w:eastAsia="ru-RU"/>
              </w:rPr>
              <w:t>Часть их них может быть включена в стоимость перевозочного документа, часть взимается самостоятельно. К ним е относятся: 1) сбор за оформление билетов (он взимается от 9 сут. до момента отправления поезда); 2) сбор за доставку билетов на дом или по месту работы; 3) сбор за объявление ценности багажа или грузобагажа и др. Ко второй группе относятся: 1) сбор за операцию возврата денег за неиспользованный проездной документ; 2) сбор за перевозку ручной клади в вагоне—передвижной камере хранения; 3) сбор за хранения прибывшего багажа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Таблица 7</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Характеристика классов вагонов</w:t>
            </w:r>
          </w:p>
          <w:tbl>
            <w:tblPr>
              <w:tblW w:w="0" w:type="auto"/>
              <w:tblInd w:w="75" w:type="dxa"/>
              <w:tblCellMar>
                <w:left w:w="0" w:type="dxa"/>
                <w:right w:w="0" w:type="dxa"/>
              </w:tblCellMar>
              <w:tblLook w:val="04A0"/>
            </w:tblPr>
            <w:tblGrid>
              <w:gridCol w:w="3226"/>
              <w:gridCol w:w="2030"/>
              <w:gridCol w:w="2139"/>
            </w:tblGrid>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Класс вагона и класс спального места</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Количество мест в купе</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Класс проездного билета</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Спальный вагон</w:t>
                  </w:r>
                </w:p>
              </w:tc>
              <w:tc>
                <w:tcPr>
                  <w:tcW w:w="0" w:type="auto"/>
                  <w:vAlign w:val="center"/>
                  <w:hideMark/>
                </w:tcPr>
                <w:p w:rsidR="000931F8" w:rsidRPr="000931F8" w:rsidRDefault="000931F8" w:rsidP="000931F8">
                  <w:pPr>
                    <w:jc w:val="left"/>
                    <w:rPr>
                      <w:rFonts w:ascii="Times New Roman" w:eastAsia="Times New Roman" w:hAnsi="Times New Roman" w:cs="Times New Roman"/>
                      <w:sz w:val="20"/>
                      <w:szCs w:val="20"/>
                      <w:lang w:eastAsia="ru-RU"/>
                    </w:rPr>
                  </w:pPr>
                </w:p>
              </w:tc>
              <w:tc>
                <w:tcPr>
                  <w:tcW w:w="0" w:type="auto"/>
                  <w:vAlign w:val="center"/>
                  <w:hideMark/>
                </w:tcPr>
                <w:p w:rsidR="000931F8" w:rsidRPr="000931F8" w:rsidRDefault="000931F8" w:rsidP="000931F8">
                  <w:pPr>
                    <w:jc w:val="left"/>
                    <w:rPr>
                      <w:rFonts w:ascii="Times New Roman" w:eastAsia="Times New Roman" w:hAnsi="Times New Roman" w:cs="Times New Roman"/>
                      <w:sz w:val="20"/>
                      <w:szCs w:val="20"/>
                      <w:lang w:eastAsia="ru-RU"/>
                    </w:rPr>
                  </w:pP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Турист</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2-й класс</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Турист</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3</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2-й класс</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Дубль</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1-й класс</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Сингл</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1-й класс</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Кушетный вагон</w:t>
                  </w:r>
                </w:p>
              </w:tc>
              <w:tc>
                <w:tcPr>
                  <w:tcW w:w="0" w:type="auto"/>
                  <w:vAlign w:val="center"/>
                  <w:hideMark/>
                </w:tcPr>
                <w:p w:rsidR="000931F8" w:rsidRPr="000931F8" w:rsidRDefault="000931F8" w:rsidP="000931F8">
                  <w:pPr>
                    <w:jc w:val="left"/>
                    <w:rPr>
                      <w:rFonts w:ascii="Times New Roman" w:eastAsia="Times New Roman" w:hAnsi="Times New Roman" w:cs="Times New Roman"/>
                      <w:sz w:val="20"/>
                      <w:szCs w:val="20"/>
                      <w:lang w:eastAsia="ru-RU"/>
                    </w:rPr>
                  </w:pPr>
                </w:p>
              </w:tc>
              <w:tc>
                <w:tcPr>
                  <w:tcW w:w="0" w:type="auto"/>
                  <w:vAlign w:val="center"/>
                  <w:hideMark/>
                </w:tcPr>
                <w:p w:rsidR="000931F8" w:rsidRPr="000931F8" w:rsidRDefault="000931F8" w:rsidP="000931F8">
                  <w:pPr>
                    <w:jc w:val="left"/>
                    <w:rPr>
                      <w:rFonts w:ascii="Times New Roman" w:eastAsia="Times New Roman" w:hAnsi="Times New Roman" w:cs="Times New Roman"/>
                      <w:sz w:val="20"/>
                      <w:szCs w:val="20"/>
                      <w:lang w:eastAsia="ru-RU"/>
                    </w:rPr>
                  </w:pP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2-й класс</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2-й класс</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2-й класс</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2-й класс</w:t>
                  </w:r>
                </w:p>
              </w:tc>
            </w:tr>
          </w:tbl>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Сведения об изменении тарифов на перевозки пассажиров, а также соответствующих сборов должны доводиться до населения через средства массовой информации не позднее чем за 5 дней до их введения в действие, а сведения об изменении тарифов на перевозки грузов (и соответствующих сборов) — не позднее чем за 10 дней до их введения в действие.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3.5. Правила перевозки пассажиров на железнодорожном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Перевозка пассажиров на железных дорогах Российской Федерации осуществляется в соответствии с «Законом о железнодорожном транспорте», «Правилами оказания услуг по перевозке пассажиров, а также грузов и грузобагажа для личных (бытовых) нужд на федеральном железнодорожном транспорте» и «Правилами перевозок пассажиров и багажа по железным дорогам России».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этим документам каждый пассажир обязан иметь при себе проездной документ (билет); хранить его в течение всего времени поездки и предъявлять по требованию лиц, производящих контроль (за исключением случаев, когда билет хранится у проводника вагона или у сопровождающего группу, если это групповой билет). Безбилетный проезд пассажиров влечет за собой наложение штрафа.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Каждый пассажир имеет правозанимать при проезде одно место. При наличии свободных мест при приобретении проездного документа пассажиру могут быть предоставлены дополнительные места с оплатой их полной стоимости.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при оформлении билета по вине перевозчика была допущена ошибка(билет неправильно оформлен, выдан билет без наличия свободных мест, продано два билета на одно место и др.), то такому пассажиру необходимо при его согласии предоставить место в другом вагоне, в том числе более высокой категории, без взимания дополнительной оплаты. Если с согласия пассажира ему предоставляется место, стоимость которого ниже купленного им ранее, разница в стоимости возмещается. При невозможности предоставить место пассажиру в этом же поезде перевозчик обязан предоставить ему соответствующее место в другом поезде, при этом проездной документ переоформляется без взимания дополнительных платежей. При отказе пассажира от предложенной замены места ему возвращается стоимость проездного документа полностью.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Пассажир при проезде в поездах дальнего следованиявправе провозить с собой бесплатно одного ребенка в возрасте не старше 5 лет, если он не занимает отдельное место. Если ребенок до 5 лет занимает отдельное место, на него необходимо приобрести детский билет. Если с пассажиром едет более одного ребенка в возрасте до 5 лет, одного можно провезти бесплатно, а на остальных необходимо приобретать детские билеты. Все дети в возрасте от 5 до 10 лет провозятся в поездах в соответствии с детским тарифом. Дети старше 10 лет провозятся по взрослому тарифу. Возраст ребенка определяется на день начала перевозки. Проезд детей в поездах дальнего следования в возрасте до 10 лет без сопровождения взрослых не допускается (за исключением учащихся, пользующихся железнодорожным транспортом для посещения </w:t>
            </w:r>
            <w:r w:rsidRPr="000931F8">
              <w:rPr>
                <w:rFonts w:ascii="Arial" w:eastAsia="Times New Roman" w:hAnsi="Arial" w:cs="Arial"/>
                <w:sz w:val="20"/>
                <w:szCs w:val="20"/>
                <w:lang w:eastAsia="ru-RU"/>
              </w:rPr>
              <w:lastRenderedPageBreak/>
              <w:t>школы).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проезде в пригородном поездепассажир может провозить бесплатно любое количество детей в возрасте до 5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В </w:t>
            </w:r>
            <w:r w:rsidRPr="000931F8">
              <w:rPr>
                <w:rFonts w:ascii="Arial" w:eastAsia="Times New Roman" w:hAnsi="Arial" w:cs="Arial"/>
                <w:sz w:val="20"/>
                <w:szCs w:val="20"/>
                <w:lang w:eastAsia="ru-RU"/>
              </w:rPr>
              <w:t>международном сообщениидети в возрасте до 4 лет, для которых не требуется отдельного места, провозятся бесплатно без оформления на них проездных документов. За детей от 4 до 12 лет и за детей младшего возраста, для которых требуется отдельное место, оплачивается 50 % стоимости билета взрослого пассажира. Для детей старше 12 лет требуется проездной билет, как для взрослого. Помимо этого, для ребенка старше 10 лет требуется плацкарта на спальное или кушетное место. При перевозке в спальных вагонах одно спальное место может быть использовано двумя пассажирами в том случае, если один из них моложе 10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вправе провозить с собой бесплатно кроме мелких вещей ручную кладь, размеры и масса которой определяются соответствующими правилами. </w:t>
            </w:r>
            <w:r w:rsidRPr="000931F8">
              <w:rPr>
                <w:rFonts w:ascii="Arial" w:eastAsia="Times New Roman" w:hAnsi="Arial" w:cs="Arial"/>
                <w:b/>
                <w:bCs/>
                <w:i/>
                <w:iCs/>
                <w:sz w:val="20"/>
                <w:szCs w:val="20"/>
                <w:lang w:eastAsia="ru-RU"/>
              </w:rPr>
              <w:t>Ручной кладью</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считаются легко переносимые предметы и вещи независимо от рода и вида упаковки, т.е. вещи, по своим размерам без затруднения помещающиеся в вагонах на местах, предусмотренных для размещения ручной клади. Ручная кладь провозится пассажиром под его ответственность.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в пути следования один раз сделать остановку с продлением срока годности билетане более чем на 10 суток. Обстоятельства, по которым он решил прервать поездку, не имеют значения. Однако в этом случае пассажир должен предъявить свой документ начальнику вокзала или станции в течение 4 ч с момента прибытия поезда на станцию. На билет начальником станции налагается штемпель: «Станция..., остановка с продлением срока годности..., часы..., число..., месяц.... год.... подпись...». Проездной документ, имеющий штемпель остановки, может быть оформлен для продолжения поездки до станции назначения, если в оставшийся срок годности можно до этой станции доехать.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продлить срок действия билета в случае болезни в пути следования на время болезни. Основанием, подтверждающим вынужденную остановку, является документ лечебного учреждения, установившего заболевание. Выздоровев, пассажир при желании имеет право продлить поездку. В этом случае начальник железнодорожной станции обязан продлить старый или выдать пассажиру новый бесплатный проездной документ и обеспечить отправление такого пассажира первым отходящим поездом. На руках у пассажира в таких случаях должен быть акт о прекращении поездки ввиду заболевания, который составляется на той станции, где пассажир прекратил поездку. Если после выздоровления пассажир не желает продолжать путешествие, то на основании данного акта ему возвращается стоимость проезда за непроследованное расстояние (за исключением стоимости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опоздании согласованных поездов по вине перевозчика выданный пассажиру проездной документ, оформленный от другой станции, сохраняет свое действие и должен быть переоформлен на ближайший поезд, следующий до станции назначения, указанной в билете. Если пассажир отказывается от поездки ввиду опоздания согласованных поездов и возвращает неиспользованный билет, стоимость проезда и все сборы возвращаются ему полностью.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выезжать поездом, отходящим ранее того, на который куплен билет (при наличии свободных мест), однако переоформление проездных документов на ранее отходящий поезд производится только в случаях, если осталось менее 24 ч до отправления этого поезда. При этом, если условия проезда в новом поезде меняются на более комфортные, пассажир обязан доплатить разницу в стоимости проезда; если же условия меняются на менее комфортные, пассажиру возвращается разница в стоимости проезда. Допускается переоформление детского проездного документа на проездной документ за полную стоимость. За переоформление билетов взимается определенный сбор.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переоформление различных видов билетовосуществляется по-разному. Переоформление проездных документов через систему «Экспресс» производится, как правило, с выдачей нового билета. Переоформление билетов ручной выписки осуществляется или путем наложения нового компостера и выдачей квитанции разных сборов за улучшение условий перевозки, или путем выписки нового билета после операции возврата старого (это зависит от того, какому перевозчику принадлежит вагон нового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после отправления поезда потерял проездной документ(или последний остался у провожающего), он считается безбилетным и с него взыскиваются штраф и стоимость проезда в полном размере по квитанции разных сборов. Если впоследствии билет обнаружится, вторичные платежи могут быть возвращены по письменному заявлению пассажира в адрес перевозчика с приложением к нему неиспользованного билета и выданной квитанции разных сборов.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Пассажир имеет право перейти в вагон вышеоплачиваемой категории в том случае, если в нем имеется свободное место. При этом о своем желании он должен заявить начальнику поезда через проводника вагона. Доплата за более комфортные условия оформляется по квитанции разных сборов, а ее размер определяется как разница в стоимости проезда в вагонах </w:t>
            </w:r>
            <w:r w:rsidRPr="000931F8">
              <w:rPr>
                <w:rFonts w:ascii="Arial" w:eastAsia="Times New Roman" w:hAnsi="Arial" w:cs="Arial"/>
                <w:sz w:val="20"/>
                <w:szCs w:val="20"/>
                <w:lang w:eastAsia="ru-RU"/>
              </w:rPr>
              <w:lastRenderedPageBreak/>
              <w:t>соответствующих категорий за расстояние между станцией, где пассажир занял место в вагоне, и станцией, до которой он желает следовать в вагоне более высокой категории.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отстал от поезда,он должен заявить об этом начальнику станции. Если у отставшего от поезда пассажира остались в вагоне его вещи или билет, начальник станции обязан сразу дать телеграмму начальнику поезда о снятии оставленных вещей или передаче билета на станцию по ходу поезда, где продолжительность стоянки не менее 10 мин. Получив телеграмму, начальник поезда и проводник того вагона, где оставлены вещи, принимают меры к снятию и сохранению вещей отставшего пассажира. После этого вещи и билет сдаются на станцию по акту с указанием наименования и количества мест или проездного документа, после чего об этом сообщается на станцию, где остался пассажир. На основании данного уведомления пассажиру выдается бесплатный билет (общий или плацкартный) без предоставления места от пункта нахождения пассажира до станции, где оставлены снятые с поезда вещи.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Отставшему пассажиру на основании акта о снятии ручной клади или проездного документа возобновляется срок действия проездного документа на следующий поезд. Плата за уведомление о снятии ручной клади или проездного документа не взимается.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опоздал на поезд,начальник станции обязан возобновить действительность проездного документа на другой поезд, если об этом заявлено в течение 3 ч с момента отправления поезда, на который был приобретен проездной документ. При этом пассажир должен доплатить стоимость плацкарты. В случае отказа пассажира от поездки ему возвращаются внесенные платежи за вычетом стоимости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опоздании на поезд вследствие болезни или несчастного случая, подтвержденных соответствующими документами, в течение 3 сут. с момента отравления поезда пассажиру разрешается возобновить проездные документы на другой поезд с доплатой стоимости плацкарты или выплатить ему стоимость проезда за вычетом стоимости плацкарты. При этом ставится штамп: «Действительность проездного документа восстановлена..., число..., месяц..., год..., подпись...».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пассажир проехал свою станцию назначения, указанную в проездном документе, то составляется акт за подписью начальника поезда, проводника вагона и пассажира. В акте указываются фамилия пассажира, номер проездного документа, номера поезда, вагона, маршрут следования поезда, станция фактической высадки пассажира. Этот акт дает пассажиру право возвратиться до станции назначения бесплатно.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вправе на любом участке пути следования (на любой железнодорожной станции, где поезд имеет остановку) прервать поездку и в течение 4 ч с момента прибытия поезда на станцию получить обратно стоимость проезда за непроследованное расстояние за вычетом стоимости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отцепке вагона из-за технической неисправности в пути следования начальник станции совместно с перевозчиком обязаны принять меры к прицепке другого вагона и перевести в него пассажиров. Если же прицепка невозможна, перевозчик обязан разместить пассажиров на свободные места, хотя бы и более высокой категории. При этом доплата с пассажиров не взыскивается, постельное белье выдается вновь — бесплатно. Пассажиры, не размещенные в том же поезде, должны быть отправлены с ближайшим отходящим по времени поездом по переоформленным проездным документам.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сдать билет обратно в кассу,если он решил отказаться от поездки. При этом причина, по которой он это делает, не имеет значения. Если билет сдается: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 позднее чем за 8 ч до отправления поезда, пассажир получает полную стоимость проезда (стоимость билета и стоимость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менее чем за 8 ч, но не позднее чем за 2 ч до отправления поезда, ему возвращается стоимость билета и 50 % стоимости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менее чем за 2 ч до отправления поезда, то получает обратно только стоимость билета, а стоимость плацкарты не выплачивается.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билет на обратный путь сдается в пункте его приобретения: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 позднее чем за 24 ч, пассажир получает полную стоимость проезда;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срок меньше суток до отправления поезда, пассажиру возвращают стоимость проезда за вычетом плацкарты.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возврате проездного документа в пункте обратного отправления действует порядок, описанный выше.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проездной документ с отметкой «багаж» может быть принят к возврату только после возвращения пассажиру багажа и нанесения отметки об этом на проездном документе или после доплаты пассажиром разницы между тарифами грузобагажа и багажа по квитанции разных сборов. При этом багажный кассир перечеркивает отметку «багаж» и вписывает в проездной документ номер квитанции разных сборов с указанием взысканной суммы.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Возврат денежных сумм по неиспользованным проездным документам производится при предоставлении документов, удостоверяющих личность пассажира, и под расписку установленной формы. При возврате проездных документов с пассажиров, как правило, взимается установленный комиссионный сбор — за операцию по оформлению возврата платежей.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задержки отправления поезда дальнего следования или его опоздания на железнодорожную станцию назначенияпассажир вправе в течение 45 дней предъявить претензию в адрес перевозчика об уплате штрафа, предусмотренного ст. ПО «Устава железнодорожного транспорта Российской Федерации». В соответствии с этой статьей перевозчик должен уплатить пассажиру штраф в размере 3 % стоимости проезда за каждый час задержки (но не более чем в размере стоимости проезда), если не докажет, что задержка или опоздание поезда произошли вследствие обстоятельств непреодолимой силы, устранения угрожающей жизни или здоровью пассажира неисправности транспортных средств, возникшей не по вине перевозчика, или иных не зависящих от перевозчика обстоятельств. Следует, однако, иметь в виду, что задержка или опоздание поезда менее чем на 1 ч в расчет не принимается.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Пассажиры обязаны соблюдатьобщественный порядок, правила пользования пассажирскими вагонами и вокзальными помещениями и бережно относиться к имуществу организаций железнодорожного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вправе отказать в перевозкеили удалить пассажира из поезда, если пассажир при посадке в поезд или в пути следования находится в нетрезвом состоянии; нарушает общественный порядок и правила проезда; распивает спиртные напитки и мешает спокойствию других пассажиров. В этом случае отказ в посадке или снятие с поезда производится либо проводником вагона, либо другим должностным лицом железнодорожного транспорта, либо, при неподчинении, сотрудниками милиции. Такому лицу на проездном документе начальник поезда (механик-бригадир) делает отметку «Поездка прекращена на основании подпункта "а" пункта 27 Правил оказания услуг», а деньги за проезд и провоз багажа не возвращаются.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имеет право снять пассажира с поезда в том случае, если пассажир находится в болезненном состоянии, нарушающем спокойствие окружающих, и если при этом нет возможности поместить его отдельно. В данной ситуации пассажира удаляют при обязательном участии врачебно-медицинского персонала и лишь на той станции, где имеются соответствующие лечебно-медицинские учреждения. В этом случае пассажиру возвращаются деньги за непроследованное расстояние за вычетом стоимости плацкарты или же делается отметка об остановке и продлении срока годности билета. Если больному медперсонал ставит диагноз инфекционного заболевания или острого пищевого отравления, проводник обязан переписать данные пассажиров, находившихся в контакте с больным.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пассажирских вагонах дальних поездов курение разрешается в тамбуре вагона с некотловой стороны. В вагонах пригородных поездов курение запрещается (в том числе и в тамбуре). В противном случае налагается штраф.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по вине железной дороги с пассажиром произошел несчастный случай,он имеет право на получение страхового возмещения, так как в стоимость билета входит страховой тариф. При получении травмы в результате несчастного случая на железнодорожном транспорте пассажиру выплачивается часть страховой суммы, соответствующей степени тяжести травмы. В случае смерти пассажира страховая сумма полностью выплачивается родственникам погибшего. Выплата страховой суммы пассажиру или его наследникам должна производиться не позднее 10 дней после получения страховщиком акта о несчастном случае.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некоторых случаях возникает необходимость в перевозке больных пассажиров. В таких ситуациях перевозка больных, требующих изоляции, производится с участием сопровождающих в изолированных купе с оплатой полной стоимости всех мест в занимаемом купе, независимо от числа единиц едущих. Организации или лица, отправляющие таких больных, обязаны заблаговременно, но не позднее чем за 5 дней подать заявку для подготовки отдельного купе. К заявке должно быть приложено требование врача с указанием условий перевозки. Если необходимо перевезти группу больных пассажиров в отдельных санитарных вагонах, такая перевозка осуществляется на условиях аренды с оплатой на общих основаниях.</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3.6. Перевозка ручной клади, багажа и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перевозке железнодорожным транспортом гражданам Российской Федерации и других государств предоставляется право перевозить личные вещи в качестве ручной клади, багажа и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Перевозка ручной клади.К ручной клади относятся легко переносимые вещи, размещающиеся в вагонах поездов вместе с пассажирами на специально отведенных для этого местах — в сундуке (ящик, расположенный под нижней полкой), на третьей полке, в нише над дверью купе в поездах дальнего следования и на специальных полках в пригородных поездах. При этом </w:t>
            </w:r>
            <w:r w:rsidRPr="000931F8">
              <w:rPr>
                <w:rFonts w:ascii="Arial" w:eastAsia="Times New Roman" w:hAnsi="Arial" w:cs="Arial"/>
                <w:sz w:val="20"/>
                <w:szCs w:val="20"/>
                <w:lang w:eastAsia="ru-RU"/>
              </w:rPr>
              <w:lastRenderedPageBreak/>
              <w:t>преимущественное право пользования сундуком имеют пассажиры, занимающие нижние полки. Провозить ручную кладь в коридорах, тамбурах, проходах и на местах, предназначенных для пассажиров, запрещается.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настоящее время масса ручной клади,провозимой бесплатно в дальних поездах, составляет не более 36 кг на один проездной документ независимо от вида билета — детский, взрослый или льготный. В вагонах СВ (с 2-местными купе) разрешается провозить бесплатно до 50 кг ручной клади на один проездной документ. В счет нормы провоза ручной клади в поездах дальнего следования разрешается провоз при себе детских колясок, байдарок в разобранном виде, которые по своим размерам могут быть размещены на местах, предназначенных для ручной клади.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проезде в поездах дальнего следования допускается помимо установленной нормы провезти ручную кладь за дополнительную плату. При этом ручная кладь массой до 14 кг оплачивается по багажному тарифу (как за 10 кг багажа) с выдачей пассажиру квитанции «багаж на руках». Провоз излишней ручной клади массой до 50 кг разрешается в вагонах с 2-местными купе (СВ) и 4-местными купе и оформляется дополнительным проездным документом (билетом), купленным за полную стоимость. Если масса дополнительной ручной клади составляет до 150 кг, то в этом случае ее разрешается провозить в отдельном купе с оплатой полной стоимости билетов за четыре места.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Размер ручной кладипо сумме трех измерений не должен превышать 180 см. За дополнительную плату разрешается перевозить в качестве ручной клади электронную, бытовую, видео- и аудио-технику, превышающую указанный размер, не более одного предмета на один билет (в том числе и в пригородных поездах), при этом независимо от массы вещей их оплата производится по тарифу багажа массой 30 кг и оформляется выдачей пассажиру квитанции «багаж на руках». В том случае, если пассажир желает «купить» дополнительное место для перевозки данной техники, дополнительная плата по багажному тарифу не взимается.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Обеспечение целостности и сохранности ручной клади является обязанностью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 допускаются к перевозке ручной кладьювещи, способные повредить или загрязнить вагон и вещи других пассажиров, а также зловонные, огнеопасные, отравляющие, легковоспламеняющиеся и другие опасные вещества. Огнестрельное оружие разрешается перевозить только в качестве ручной клади, при этом оно должно находиться в разряженном состоянии отдельно от патронов.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Излишнюю ручную кладь пассажир может перевезти в передвижных камерах хранения, включенных в состав поездов. При этом за перевозку каждого места ручной клади взимается сбор установленного размера. За утрату, недостачу и порчу ручной клади, перевозимой в вагонах—передвижных камерах хранения, ответственность несет перевозчик в порядке, установленном в отношении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Провоз ручной клади сверх установленной нормы без надлежащей оплаты влечет за собой наложение штрафа.После уплаты штрафа пассажир обязан оплатить стоимость провоза излишней ручной клади за весь путь следования по тарифу багажа. При обнаружении у пассажира излишней массы ручной клади контролирующий должен составить акт на проводника вагона, допустившего в вагон пассажира с ручной кладью сверх установленной нормы. Акт направляется по месту работы проводника.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Штраф налагается и при обнаружении в ручной клади предметов и веществ, запрещенных к перевозке. Пассажиры, провозящие запрещенные к перевозке вещи или продукты, удаляются из поезда. В отдельных случаях (если нанесен ущерб здоровью и жизни окружающих) пассажир может привлекаться к уголовной ответственности.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пригородных поездахпассажир имеет право бесплатно перевезти ручную кладь массой не свыше 36 кг и дополнительно за плату, осуществляемую по фиксированным ставкам и оформленную билетом, — не свыше 50 кг. К перевозке ручной кладью в пригородных поездах допускаются в счет нормы бесплатного провоза детские коляски, растения, саженцы и другие посадочные материалы с обвязанной кроной и упакованными корневищами, не превышающие по высоте 180 см. В тамбуре пригородного поезда за фиксированную плату разрешается перевозить не более одного велосипеда в неразобранном виде.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Перевозка багажа.</w:t>
            </w:r>
            <w:r w:rsidRPr="000931F8">
              <w:rPr>
                <w:rFonts w:ascii="Arial" w:eastAsia="Times New Roman" w:hAnsi="Arial" w:cs="Arial"/>
                <w:sz w:val="20"/>
                <w:szCs w:val="20"/>
                <w:lang w:eastAsia="ru-RU"/>
              </w:rPr>
              <w:t> Согласно «Закону о железнодорожном транспорте» перевозчик обязан при предъявлении пассажиром проездного документа (билета) принять для перевозки багаж и отправить его ближайшим поездом до станции назначения. Багажом считаются вещи, принадлежащие лично пассажиру, необходимые ему по окончании поездки и принимаемые к перевозке в поезде где имеется багажный вагон, или в почтово-багажном поезде. Оплата перевозки багажа осуществляется по багажному тарифу.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перевозчике лежит обязанность обеспечить сохранность багажа, принятого к перевозке. При этом перевозчик отвечает за принятый багаж с момента принятия его для перевозки до выдачи его получателю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На один проездной документ разрешается принимать к перевозке багаж массой до 200 кг. Масса одного места багажане должна быть менее 10 кг и более 75 кг. Неделимые вещи массой более 75 кг (но не более 165 кг) могут приниматься в количестве одного предмета на один проездной документ.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может быть сдан к перевозке как на станции отправления поезда, так и на любой промежуточной станции по пути следования. Железнодорожной станцией назначения багажа может быть не только конечная станция следования пассажира, но и любая другая станция, расположенная на пути следования. Вместе с тем багаж не может быть отправлен далее пункта следования самого пассажира согласно купленному им проездному документу.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для перевозки принимаетсяот пассажира или через багажное отделение станции, или непосредственно в багажный вагон приемосдатчиком багажа. В первом случае в подтверждение приемки багажа к перевозке пассажиру выдается багажная квитанция, удостоверяющая заключение договора перевозки багажа. В ней указывается номер проездного документа, масса багажа, уплаченная сумма за его перевозку и почтовый адрес, по которому по желанию пассажира может быть направлено извещение о прибытии багажа (при этом в перевозочных документах в графе «особые отметки» на станции отправления делается отметка «с уведомлением»).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 втором случае прием багажа непосредственно от пассажира в багажный вагон удостоверяется выдачей пассажиру ярлыка установленной формы. На железнодорожной станции назначения багаж выдается из багажного отделения станции в обмен на ярлык после получения багажной кассой всех причитающихся платежей. В правовом отношении значение ярлыка соответствует значению багажной квитанции. Кроме того, неделимые предметы (детские и инвалидные коляски, велосипеды и др.) также могут приниматься к перевозке непосредственно приемосдатчиком багажного вагона, курсирующего в поезде. Прием таких предметов к перевозке производится после предварительной оплаты в билетной или багажной кассе, исходя из расстояния и фиксированной массы каждого предмета - 20 кг, а массой более 20 кг - с оплатой за фактическую массу по тарифу багажа. На станции назначения такой багаж выдается пассажирам непосредственно из багажного вагона.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может сдать свой багаж заблаговременно. При предварительном приеме багажа (свыше 2 календарных суток до отправления поезда, с которым будет отправлен багаж) взимается определенный денежный сбор.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выдается любому лицу, предъявившему багажную квитанцию или ярлык и проездные документы. Если у пассажира отсутствует билет, багаж выдается предъявителю квитанции только после доплаты, определяемой как разница между стоимостью провоза грузобагажа и багажа. Если потеряны квитанция или ярлык, пассажир обязан написать заявление (с перечислением всех вещей и предметов, с указанием их характерных признаков), на основании этого заявления железнодорожная станция может выдать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желанию пассажиров багаж может быть доставлен на дом (при наличии на станции транспортных средств) с оплатой таких дополнительных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Перевозка грузобагажа. </w:t>
            </w:r>
            <w:r w:rsidRPr="000931F8">
              <w:rPr>
                <w:rFonts w:ascii="Arial" w:eastAsia="Times New Roman" w:hAnsi="Arial" w:cs="Arial"/>
                <w:b/>
                <w:bCs/>
                <w:i/>
                <w:iCs/>
                <w:sz w:val="20"/>
                <w:szCs w:val="20"/>
                <w:lang w:eastAsia="ru-RU"/>
              </w:rPr>
              <w:t>Грузобагаж</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вещи или иные материальные ценности, перевозимые в пассажирских и почтово-багажных поездах по письменному заявлению граждан — без предъявления железнодорожного проездного документа. В подтверждение заключения договора перевозки грузобагажа клиенту выдается грузобагажная квитанция.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Оплата грузобагажа,принятого как от отдельных граждан, так и от организаций, производится по тарифу грузобагажа. Грузобагаж от организаций и учреждений принимается при наличии возможности его отправить с разрешения начальника станции.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Прибывший в адрес физических лиц, грузобагаж выдают получателю или по его доверенности, оформленной в установленном порядке, другому лицу по предъявлении паспорта или другого документа, удостоверяющего личность, под расписку на обороте дорожной грузобагажной ведомости с указанием паспортных данных и места жительства. Грузобагаж, прибывший в адрес юридического лица, выдается по доверенности, подписанной руководителем и бухгалтером указанного юридического лица и заверенной печатью.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Грузобагаж принимается к перевозке как в упакованном, так и в неупакованном виде (если отсутствие упаковки не влияет на его сохранность).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Упаковка багажа и грузобагажа,принимаемых к перевозке, должна обеспечивать их сохранность в течение всего времени перевозки, а также предохранять от причинения вреда багажу других пассажиров. При этом каждое место должно быть приспособлено или иметь устройства, позволяющие переносить его при погрузке, перегрузке и выгрузке.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багаж (грузобагаж) имеет неисправную упаковку то это может явиться причиной отказа в приемке его для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Пассажиры могут предъявить к перевозке багаж,а отправители — грузобагаж с объявленной ценностью,за что взимается сбор. Если у работника железнодорожной станции возникли </w:t>
            </w:r>
            <w:r w:rsidRPr="000931F8">
              <w:rPr>
                <w:rFonts w:ascii="Arial" w:eastAsia="Times New Roman" w:hAnsi="Arial" w:cs="Arial"/>
                <w:sz w:val="20"/>
                <w:szCs w:val="20"/>
                <w:lang w:eastAsia="ru-RU"/>
              </w:rPr>
              <w:lastRenderedPageBreak/>
              <w:t>сомнения в правильности оценки пассажиром или отправителем своего багажа или грузобагажа, он имеет право потребовать вскрытия багажа или грузобагажа для проверки. Их стоимость определяется исходя из их цены, указанной в счете продавца или предусмотренной договором, а при отсутствии счета или указания цены в договоре — исходя из цены, которая при сравнимых обстоятельствах обычно взимается за аналогичные товары. Если багаж пассажира принят без объявленной ценности, в багажной квитанции в графе «Объявленная ценность» должна быть сделана отметка «От объявления ценности отказываюсь», которую подписывает пассажир.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Продукты питания провозятся багажом или грузобагажом без объявления ценности и под ответственность отправителя в порядке, предусмотренном правилами перевозки пассажиров, багажа и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Существует запрет на перевозкуряда веществ и предметов в качестве багажа и грузобагажа.К таким предметам относятся: огнестрельное оружие; взрывчатые, ядовитые, зловонные вещества, наркотические, психотропные, инфекционные, огнеопасные,;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легковоспламеняющиеся, самовозгорающиеся и другие вещества, которые могут причинить определенный вред людям, перевозчикам и железной дороге.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обнаружении в сданном багаже или грузобагаже таких веществ и предметов уплачивается штраф в размере десятикратной стоимости платы за провоз такого багажа независимо от того, повлекло это нарушение за собой тяжкие последствия или нет. Если же тяжкие последствия имеются, то за это предусмотрена административная и уголовная ответственность.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 допускается перевозка в багаже и грузобагаже документов, денежных сумм, облигаций и других ценностей, а также хрупких и бьющихся предметов.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обязан доставить багаж(грузобагаж) в пункт назначения в определенный срок. Это связано с тем, что задержка получения багажа приносит пассажиру ряд неудобств — необходимо дожидаться багаж, невозможно воспользоваться им своевременно. Поэтому срок доставки багажа является обязательным условием договора перевозки. При этом срок доставки багажа и, время, необходимое для его выдачи, входят в состав всего срока исполнения договора.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Дата отправления багажа (грузобагажа) указывается в перевозочных документах станцией отправления, а дата прибытия — станцией назначения. В том случае, если багаж (грузобагаж) не прибыл в установленное время на станцию назначения, последняя должна на оборотной стороне багажной (грузобагажной) квитанции сделать отметку о его неприбытии. При этом станция получает от пассажира заявление, в котором он указывает свой адрес и способ уведомления о прибытии багажа, а сама станция в установленном порядке начинает розыск неприбывшего багажа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 просрочку доставки багажа (грузобагажа) перевозчик уплачивает получателю пени в размере 3 % стоимости перевозки багажа за каждые сутки просрочки (неполные сутки считаются за полные), но не более чем в размере платы за перевозку багажа. Просрочка доставки багажа (грузобагажа) исчисляется с 24 ч суток, в которые должен прибыть багаж. Уплата штрафа за опоздание в доставке багажа (грузобагажа) производится начальником станции на основании акта, составленного по требованию пассажира работниками железнодорожного транспорта. Однако существуют обстоятельства, освобождающие перевозчика от уплаты пени за просрочку, — это непреодолимая сила (стихийные бедствия — землетрясение, наводнения, обвалы и т.д.), военные действия, блокады, эпидемии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(грузобагаж) считается утраченным,если он не прибудет на станцию назначения по истечении 30 сут. после окончания, срока доставки (для юридических лиц этот срок в отношении грузобагажа составляет 10 дней). При этом не имеет значения, действительно ли он утрачен (похищен, уничтожен, потерян) или только задержан в пути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Через 30 дней после заявления пассажира о неприбытии багажа (грузобагажа) пассажир имеет право потребовать возмещения за утерянные вещи. Перевозчик обязан выплатить их стоимость (если это не связано с форс-мажорными обстоятельствами). Возмещение ущерба, причиненного за перевозку багажа (грузобагажа),происходит в следующих случаях: при утрате или недостаче багажа (грузобагажа) — в размере стоимости утраченных или недостающих вещей; при повреждении (порче) багажа (грузобагажа) — в размере суммы, на которую понизилась их стоимость, а при невозможности восстановления поврежденных вещей — в размере их стоимости; при утрате багажа (грузобагажа) с объявленной стоимостью — в размере объявленной стоимости. Если на багаж не объявлена ценность и стоимость багажа документально не подтверждена, то возмещение ущерба производится за каждый недостающий килограмм в размере, установленном МПС РФ. Кроме этого, перевозчик возвращает получателю и плату за перевозку багажа (грузобагажа).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все же багаж (грузобагаж) прибыл после истечения 30-дневного срока, получатель может получить свой багаж (грузобагаж), но при этом он обязан возвратить перевозчику сумму, выплаченную ранее за багаж (грузобагаж) как за утерянный.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Если же получатель отказывается забрать прибывшие вещи через 4 сут. после уведомления получателя о прибытии багажа железнодорожная станция вправе реализовать багаж (грузобагаж) (однако для него необходимы письменные документы об отказе получателя о прибытии багажа (грузобагажа) на случай возникновения споров).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станции прибывший багаж и грузобагаж могут храниться бесплатно в течение суток (24 ч — не считая дня прибытия). Плата за хранение багажа сверх установленного срока производится по фиксированному сбору за каждые сутки.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Багаж и грузобагаж, не востребованные получателями в течение 30 дней с момента уведомления (в письменной форме) о прибытии их на станцию, подлежат реализации в соответствующем порядке.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Перевозка животных. </w:t>
            </w:r>
            <w:r w:rsidRPr="000931F8">
              <w:rPr>
                <w:rFonts w:ascii="Arial" w:eastAsia="Times New Roman" w:hAnsi="Arial" w:cs="Arial"/>
                <w:sz w:val="20"/>
                <w:szCs w:val="20"/>
                <w:lang w:eastAsia="ru-RU"/>
              </w:rPr>
              <w:t>Пассажиры могут провозить мелких домашних животных, собак и птиц в пассажирских вагонах при себе сверх установленной нормы ручной клади (за исключением СВ и вагонов с повышенной комфортностью) или в багажных вагонах. В любом случае для перевозки животного необходимо предъявить ветеринарное свидетельство соответствующей формы.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животные провозятся при себе,они должны быть помещены в ящики, корзины, клетки и свободно размещаться на местах, отведенных для перевозки ручной клади. Собаки, если они не помещены в тару, должны быть в намордниках, на цепочке или на поводке. Плата за перевозку мелких животных общей массой одного места до 20 кг в поездах дальнего следования производится из расчета как за 20 кг багажа, а массой более 20 кг — за фактическую массу. Провоз без оплаты домашних животных и птиц влечет наложение штрафа. После уплаты штрафа пассажир обязан оплатить провоз животного.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поездах дальнего следования крупные собаки (в том числе служебные) могут перевозиться в нерабочем тамбуре первого за локомотивом вагона (не более двух собак) под наблюдением их владельца или сопровождающего или в отдельном купе купейного вагона (кроме вагонов повышенной комфортности) с оплатой полной стоимости всех мест в купе. В последнем случае дополнительная плата за животного не взимается.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Животные при пассажирах в пригородных поездах перевозятся по билетам, продаваемым в пригородных кассах по фиксированным ставкам, зависящим от расстояния.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Размеры тарифных ставок за провоз в пригородных поездах домашних животных и птиц, как уже отмечалось ранее, устанавливанием перевозчиком. Крупные собаки должны перевозиться в тамбурах пригородных поездов под наблюдением владельца или сопровождающих собак-поводырей слепые пассажиры провозят с собой бесплатно в вагонах всех категорий. Диких животных перевозить в качестве ручной клади не разрешается.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багажных вагонах пассажирских поездовперевозка домашних животных и птиц производится в специальных контейнерах или ящиках с поддонами, гарантирующими от порчи находящийся в вагоне багаж или грузобагаж. При этом кормление и уход за животными в процессе перевозки лежат на обязанности владельца или сопровождающего.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багажных вагонах допускается перевозить пчел в переходный сезонный период при температуре наружного воздуха не выше 10°С. Диких животных перевозить багажом не разрешается.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Всех животных принимают к перевозке не ранее чем за 1 ч до отправления поезда. На перевозку багажом животных выдают багажную квитанцию, в которой делают отметку «Собака в клетке», «Птица в клетке» и т.д. с указанием общей массы с тарой и числом провозимых животных и птиц.</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Животные должны быть получены пассажиром на станции назначения немедленно по прибытии поезда, в котором они перевозились, но не позднее чем через 12 ч с момента прибытия. После этого времени они подлежат передаче торгующим организациям по акту. В случае утраты квитанции,по которой осуществлялась перевозка животных, они могут быть выданы пассажиру только по предъявлении доказательств принадлежности ему отправки под расписку с указанием фамилии, имени, отчества и постоянного места жительства.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Особенности перевозки ручной клади и багажа за рубежом.</w:t>
            </w:r>
            <w:r w:rsidRPr="000931F8">
              <w:rPr>
                <w:rFonts w:ascii="Arial" w:eastAsia="Times New Roman" w:hAnsi="Arial" w:cs="Arial"/>
                <w:sz w:val="20"/>
                <w:szCs w:val="20"/>
                <w:lang w:eastAsia="ru-RU"/>
              </w:rPr>
              <w:t> Следует иметь в виду, что в международном сообщении имеются некоторые особенности при перевозке ручной клади, багажа и грузобагажа. Так, общая масса ручной клади, провозимой бесплатно в вагонах, не должна превышать 35 кг для взрослого пассажира и 15 кг для детей до 12 лет. Каждое место ручной клади при этом не должно превышать размера 100 х 40 х 60 см.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К перевозке в качестве багажа допускаются предметы, необходимые пассажирам во время поездки и содержащиеся в чемоданах, сумках, дорожных мешках, тюках или другой упаковке, массой одного багажного места не более 25кг и размера, не превышающего 100 х 60 х 30 см. При этом количество мест на одного пассажира не должно быть более трех. В сообщениях с Бельгией, Боснией-Герцеговиной, Данией, Эстонией, Финляндией, Францией, Грецией, Великобританией, Италией, Югославией, Хорватией, Македонией, Нидерландами, Норвегией, </w:t>
            </w:r>
            <w:r w:rsidRPr="000931F8">
              <w:rPr>
                <w:rFonts w:ascii="Arial" w:eastAsia="Times New Roman" w:hAnsi="Arial" w:cs="Arial"/>
                <w:sz w:val="20"/>
                <w:szCs w:val="20"/>
                <w:lang w:eastAsia="ru-RU"/>
              </w:rPr>
              <w:lastRenderedPageBreak/>
              <w:t>Румынией, Швецией, Словенией, Испанией, Турцией и Венгрией перевозка и транзит багажа не разрешаются.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Провоз собак и некрупных домашних животных и птиц при себе разрешается лишь в том случае, если они находятся в подходящих перевозных средствах (клетках, ящиках, корзинах и т.п.) и не досаждают соседним пассажирам своим запахом или шумом и если никто из пассажиров не возражает против этого.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Провоз собак оплачивается вполцены от обычной стоимости проезда по 2-му классу, если в тарифе, дополнениях и приложениях к нему не предусмотрено ничего иного. Однако в сообщениях с Норвегией, Швецией, Финляндией, Великобританией и Испанией (за исключением проезда в спальном вагоне), а также в сообщении с Боснией-Герцеговиной, Югославией, Хорватией, Македонией и Словенией или транзитом через эти страны провозить с собой собак запрещается. В сообщении с Германией провоз собак не разрешается в поездах, для которых в расписании сделана отметка о запрете провоза собак, а также если собаки по своей породе агрессивны и опасны (бойцовые собаки).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Собак разрешается провозить в спальных вагонах, если их владельцами и остальными сопровождающими были приобретены билеты и плацкарты на все имеющиеся в наличии места в купе. Дополнительно за провоз собаки следует уплатить соответствующую провозную плату. Владелец собаки обязан следить за ней во время поездки. Он несет ответственность за возможный ущерб, вызванный перевозкой животного.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Перевозка животных в качестве багажа в международном сообщении запрещается.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Ответственность перевозчика при перевозке пассажирами багажа и грузобагажа. </w:t>
            </w:r>
            <w:r w:rsidRPr="000931F8">
              <w:rPr>
                <w:rFonts w:ascii="Arial" w:eastAsia="Times New Roman" w:hAnsi="Arial" w:cs="Arial"/>
                <w:sz w:val="20"/>
                <w:szCs w:val="20"/>
                <w:lang w:eastAsia="ru-RU"/>
              </w:rPr>
              <w:t>При возникновении обстоятельств, способных явиться основанием для ответственности перевозчика, последний должен составить коммерческий акт. Коммерческий актсоставляется при обнаружении нарушений в состоянии багажа и грузобагажа, задержке в их выдаче или в случае их пропажи. В нем точно и подробно описываются все выявленные нарушения и обстоятельства, при которых обнаружена несохранность вещей (обнаружение может произойти как при выдаче багажа или грузобагажа, так и в пути следования при их осмотре). Коммерческий акт составляется в трех экземплярах, без помарок, подчисток и каких-либо исправлений. Он является основным документом при предъявлении претензий и исков к перевозчику.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Коммерческий акт подписывают пассажир или получатель, если он участвовал в проверке перевозимых вещей, и перевозчик. Если перевозчик отказывается от составления коммерческого акта, получатель имеет право подать ему заявление в письменной форме в течение 3 сут.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случаях нарушений,связанных с перевозкой пассажиров и багажа (задержка отправления или опоздание поезда, утрата, недостача, повреждение багажа, просрочка доставки багажа), пассажир имеет право либо сначала подать претензию к перевозчику, либо сразу обратиться с иском в суд.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Перевозкой грузобагажа и грузов, отправитель обязан сначала предъявить претензию к перевозчику. При этом претензии могут быть предъявлены в течение 6 месяцев за исключением претензий в отношении штрафов и пеней — в этом случае срок подачи претензий составляет 45 дней. К претензиям должны</w:t>
            </w:r>
            <w:r w:rsidRPr="000931F8">
              <w:rPr>
                <w:rFonts w:ascii="Arial" w:eastAsia="Times New Roman" w:hAnsi="Arial" w:cs="Arial"/>
                <w:sz w:val="20"/>
                <w:szCs w:val="20"/>
                <w:lang w:eastAsia="ru-RU"/>
              </w:rPr>
              <w:br/>
              <w:t>прилагаться соответствующие документы, в том числе коммерческие акты.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обязан рассмотреть полученную претензию и уведомить заявителя в письменной форме о результатах ее рассмотрения в течение 30 дней со дня получения претензии. Если перевозчик частично удовлетворил или совсем отклонил претензию, в уведомлении должно быть указано обоснование принятого решения со ссылкой на соответствующую статью «Устава железнодорожного транспорта Российской Федерации» или другого нормативного документа, регулирующего перевозки пассажиров, багажа, грузобагажа или грузов на железнодорожном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заявитель не согласен с решением в отношении поданной претензии, а также в случае неполучения ответа на нее в течение 30 дней, он имеет право подать иск в суд на перевозчика. Срок подачи исков — 1 год со дня наступления событий, послуживших основаниями для предъявления претензии.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возможны подачи исков перевозчиков к пассажирам, грузоотправителям, грузополучателям, другим организациям (в том числе к туристским фирмам), возникших в связи с перевозкой пассажиров, багажа, грузобагажа и грузов. Например, иск может быть подан при перевозке запрещенных грузов, предметов; при нанесении материального ущерба имуществу перевозчика; при невыполнении заявки на перевозку и т. п. При этом железная дорога имеет право не предъявлять претензию, а сразу обратиться в суд с иском. Однако если в договоре есть пункт о первоначальном предъявлении претензии, то он должен выполняться.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3.7. Сервис для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Особенность российских железнодорожных маршрутов — их существенная </w:t>
            </w:r>
            <w:r w:rsidRPr="000931F8">
              <w:rPr>
                <w:rFonts w:ascii="Arial" w:eastAsia="Times New Roman" w:hAnsi="Arial" w:cs="Arial"/>
                <w:sz w:val="20"/>
                <w:szCs w:val="20"/>
                <w:lang w:eastAsia="ru-RU"/>
              </w:rPr>
              <w:lastRenderedPageBreak/>
              <w:t>продолжительность. На некоторых направлениях поездка на поезде может длиться более недели. В связи с этим задачей перевозчиков является создание комфортных условий для путешествия, чтобы оно не казалось пассажиру слишком утомительным. Конечно, во многом обслуживание на железнодорожном транспорте Российской Федерации уступает сервису западноевропейских железнодорожных компаний, однако в последнее время в этом направлении достигнуты определенные успехи. В частности, повышаются требования к обслуживающему персоналу; идет процесс модернизации подвижного состава; расширяется ассортимент услуг, предоставляемых пассажирам; внедряются новые технологии в обеспечении бронирования и приобретении билетов, а также в области предоставления информации; происходит обновление вокзалов.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Требования к персоналу, обслуживающему</w:t>
            </w:r>
            <w:r w:rsidRPr="000931F8">
              <w:rPr>
                <w:rFonts w:ascii="Arial" w:eastAsia="Times New Roman" w:hAnsi="Arial" w:cs="Arial"/>
                <w:sz w:val="20"/>
                <w:szCs w:val="20"/>
                <w:lang w:eastAsia="ru-RU"/>
              </w:rPr>
              <w:t> </w:t>
            </w:r>
            <w:r w:rsidRPr="000931F8">
              <w:rPr>
                <w:rFonts w:ascii="Arial" w:eastAsia="Times New Roman" w:hAnsi="Arial" w:cs="Arial"/>
                <w:b/>
                <w:bCs/>
                <w:sz w:val="20"/>
                <w:szCs w:val="20"/>
                <w:lang w:eastAsia="ru-RU"/>
              </w:rPr>
              <w:t>пассажирские вагоны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известно, «хозяином» вагона пассажирского поезда дальнего следования является проводник.В целях безопасности и создания комфортных условий проезда в каждом вагоне предусмотрено два таких работника. Обязанности проводника как представителя железнодорожного перевозчика, непосредственно контактирующего со своими клиентами во время путешествия, изложены в «Инструкции проводнику пассажирского вагона», утвержденной МПС 05.11.1998 г. В этом документе приведены основные обязанности и права проводников при обслуживании пассажиров, пользующихся железнодорожным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работу проводником пассажирского поезда принимаются лица, достигшие 18-летнего возраста, прошедшие подготовку в специализированных учебных заведениях или на предприятиях по обслуживанию пассажиров в поездах по установленной программе. Для обслуживания фирменных пассажирских поездов, пассажиров спальных вагонов (СВ), хвостовых вагонов и пассажирских вагонов с полным кондиционированием воздуха назначаются проводники со стажем работы не менее 1 года, а вагонов скоростных поездов - не менее 2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Проводник обязанпройти курс оказании первой медицинской помощи, о чем должна быть пометка в соответствующем документе. Проводник обязан знать общее устройство и обеспечивать правильную эксплуатацию отопления, электрооборудования, вентиляции, установок принудительной вентиляции и кондиционирования воздуха, пожарной сигнализации, кипятильников и других устройств пассажирских вагонов. Кроме того, проводники должны знать все виды проездных документов и квитанций доплат; документы, дающие право ревизии и комиссионной проверки пассажирского поезда, а также расположение железнодорожных станций и пунктов пересадок на обслуживаемом направлении.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Проводник должен требовать от пассажиров соблюдения правил проезда, быть вежливым и внимательным, не допускать возникновения конфликтных ситуаций с пассажирами.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Перед отправкой в рейс проводник обязанпроверить готовность вагона к рейсу, в частности: обеспечить пассажирский вагон водой, проверить исправность технического оборудования, наличие аптечки для оказания медицинской помощи, а также санитарных носилок в штабном вагоне; проверить наличие комплектов постельных принадлежностей, мыла, моющих и дезинфицирующих веществ, туалетной бумаги; наличие уборочного инвентаря. Если есть недостатки, он должен их устранить или принять меры для их устранения — сообщить начальнику поезда. После приемки пассажирского вагона проводник должен получить предметы чайной торговли.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 время посадки проводник обязан:находиться снаружи пассажирского вагона и проверять у пассажиров проездные документы и документы удостоверяющие личность пассажира, а также соответствие массы ручной клади установленной норме; не допускать к посадке пассажиров с легковоспламеняющимися и взрывчатыми материалами и веществами; не допускать в вагон пассажиров, находящихся в сильной степени опьянения; предупреждать пассажиров о том, чтобы они не забыли свои билеты у провожающих лиц, а за 5 мин до отправления поезда предупредить об этом провожающих.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всех станциях, кроме пунктов отправления, пассажиры при посадке допускаются с проездными документами в любой вагон поезда. При этом проводники должны оказывать помощь пассажирам по переходу в вагоны, в которые приобретены билеты. Если билет неправильно оформлен кассой или произошла продажа двух билетов на одно место, проводник обязан допустить пассажира поездке и принять меры к предоставлению ему места в поезде и исправлению неправильно оформленного документа.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Проводник имеет право взять с собой и провозить бесплатные личные вещи массой до 50 кг.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пути следования пассажирского поезда проводник обязанподдерживать постоянную чистоту и температуру воздуха в помещении вагона согласно «Санитарным правилам содержания пассажирских вагонов в пути следования». В связи с этим он должен хорошо знать работу оборудования, применяемого для вентиляции воздуха, и правильно применять эти знания на практике. Наиболее комфортные условия для пассажиров созданы в вагонах оборудованных устройствами кондиционирования воздуха, позволяющими создавать в вагоне нормальные </w:t>
            </w:r>
            <w:r w:rsidRPr="000931F8">
              <w:rPr>
                <w:rFonts w:ascii="Arial" w:eastAsia="Times New Roman" w:hAnsi="Arial" w:cs="Arial"/>
                <w:sz w:val="20"/>
                <w:szCs w:val="20"/>
                <w:lang w:eastAsia="ru-RU"/>
              </w:rPr>
              <w:lastRenderedPageBreak/>
              <w:t>условия проезда (температура 18 — 20 °С и относительная влажность воздуха 30 — 70%) при температуре наружного воздуха от +32 °С до -40 "С. В настоящее время установками для кондиционирования воздуха оборудованы вагоны СВ, вагоны-рестораны и часть купейных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 менее 2 раз в сутки проводник должен производить уборку в пассажирском вагоне, а в туалетных комнатах — по мере необходимости, но не менее 4 раз в сутки с обязательной обмывкой полов (в соответствии с «Санитарными правилами...»).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вагонах пассажирских поездов не менее 3 раз в сутки (с 8 до 10, с 14 до 17 и с 20 до 22 ч по местному времени) проводники обязаны обеспечивать пассажиров чаем, кофе, кондитерскими изделиями. В фирменных поездах и вагонах СВ всех категорий поездов пассажиры должны обеспечиваться этими продуктами в любое время суток. Кроме того, проводник обязан поддерживать наличие в кипятильнике горячей, а в водоохладителе — охлажденной питьевой воды.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вагонах со спальными местами пассажирам на весь путь следования выдаются постельные принадлежности (матрац, подушка и одеяло) и за отдельную плату — комплект постельного белья, состоящий из двух простыней, одной наволочки и одного полотенца. Пользоваться постельными принадлежностями пассажиры имеют право в любое время суток, но только с полным комплектом постельного белья, выдаваемого проводником вагона. Проводники должны сами доставлять белье на места пассажирам, а также застилать постели инвалидам, больным, пассажирам с малолетними детьми. Убирать постельное белье проводник вагона может за 30 мин до прибытия пассажира на железнодорожную станцию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вагонах повышенной комфортности стоимость постельного белья включена в стоимость проезда. По желанию пассажиров и при наличии возможности постельное белье в пути следования может заменяться на свежее за отдельную плату.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утери, порчи или загрязнения постельных принадлежностей, а также порчи инвентаря или оборудования вагона по вине пассажира проводник должен доложить об этом начальнику пассажирского поезда, который взыскивает стоимость поврежденного или утраченного оборудования или имущества согласно расценочной ведомости. При этом на руки пассажиру выдается квитанция об уплате.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Ести в пути следования освобождаются места, они могут быть заняты пассажирами только с разрешения проводника вагона. При этом нижние полки предоставляются в первую очередь женщинам с детьми, инвалидам, больным и престарелым пассажирам. За 30 мин до прибытия на железнодорожную станцию, где производится высадка пассажиров, проводник обязан предупредить об этом пассажиров. Если стоянка поезда менее 5 мин и посадка—высадка пассажиров отсутствует, проводник должен рекомендовать пассажирам не выходить из поезда. При стоянках более 10 мин проводник обязан осмотреть подвагонное оборудование, тормозную передачу. Проводники стоящих на станциях поездов перед проходом по смежному пути скоростного пассажирского поезда обязаны закрыть с этой стороны двери вагонов и предупредить пассажиров о следовании такого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получении информации об изменении маршрута следования поезда проводник обязан оповестить пассажиров о порядке следования по новому маршруту. При отцепке неисправного пассажирского вагона проводник должен информировать пассажиров о предстоящем размещении их в других вагонах данного поезда. При выявлении больного или подозрении заболевания, при неожиданных родах проводник должен сообщить об этом начальнику поезда. Заболевший пассажир или роженица могут быть высажены на ближайшей станции, где есть медпункт. При этом составляется акт о передаче больного работникам медпункта инфраструктуры. При выявлении у больного признаков острого кишечного инфекционного заболевания или пищевого отравления проводник также должен сообщить об этом начальнику поезда и изолировать больного в отдельном купе.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Проводник, обслуживающий поезда международного сообщения,имеет ряд дополнительных обязанностей. В частности, помимо общих нормативных документов он обязан еще знать основные положения «Соглашения о международном пассажирском сообщении» (СМПС) и служебную инструкцию к нему, а также правила ведения дорожной документации. Если по групповому билету СМПС поездку совершает меньшее количество пассажиров, чем указано в этом билете, проводник обязан сделать соответствующую пометку на билете-купоне. Проводник международного вагона должен знать: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железнодорожные правила, действующие на дорогах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общие таможенные правила, действующие в странах, через которые следует поезд или вагон;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расположение железнодорожных станций и пунктов пересадок на обслуживаемом направлении;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 иностранный язык в объеме, необходимом для общения с пассажирами и работниками </w:t>
            </w:r>
            <w:r w:rsidRPr="000931F8">
              <w:rPr>
                <w:rFonts w:ascii="Arial" w:eastAsia="Times New Roman" w:hAnsi="Arial" w:cs="Arial"/>
                <w:sz w:val="20"/>
                <w:szCs w:val="20"/>
                <w:lang w:eastAsia="ru-RU"/>
              </w:rPr>
              <w:lastRenderedPageBreak/>
              <w:t>железных дорог по маршруту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принимать заказы на завтрак, утренний кофе, обед и т. д., если в поезде имеется вагон-ресторан, и информировать пассажиров о возможности приобретения там продуктов питания и напитков;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порядок перестановки пассажирского вагона на пограничной станции с одной колеи на другую (следить за соблюдением правил техники безопасности пассажирами и недопущением повреждения оборудования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Проводник, обслуживающий прицепные вагоны за рубежом, обязан знать телефон и адреса представительств перевозчиков России за рубежом, а в случае возникновения непредвиденных ситуаций немедленно сообщить об этом в их представительства.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прибытии пассажирского поезда в пункт оборота проводник обязан осмотреть пассажирский вагон и при обнаружении забытых вещей сдать их в камеру забытых вещей по акту. По истечении 30 дней найденные и невостребованные вещи совместно с актом и описью станция посылает на склад без документных грузов. При наличии данных, по которым можно установить место нахождения владельца, последнему немедленно посылается извещение о месте нахождения вещей. Если владелец не найден, вещи передаются на реализацию.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Человек, потребовавший выдачи найденных вещей, должен доказать свое право на них, указав письменно точные признаки вещей, их содержимое или же предъявив ключи к замкам, запирающим его вещи. Если вещи еще хранятся на станции, где они были найдены, их немедленно выдают владельцу по распоряжению начальника станции. Если же вещи отосланы на реализацию, то заявление об их выдаче передают управлению инфраструктуры. При получении вещей владелец обязан уплатить инфраструктуре все причитающиеся ей платежи (за хранение, упаковку, провоз по тарифу багажа и публикацию объявления, если это имело место), а также выдать расписку в получении вещей с указанием в ней своего постоянного места жительства и данных паспорта. Если пассажир, выйдя из вагона, сам обнаружит, что в вагоне им были забыты вещи, он должен обратиться к начальнику станции (вокзала). Начальник станции по письменному заявлению пассажира немедленно подает служебную телеграмму в адрес начальника поезда или начальника первой крупной станции по пути следования поезда. В телеграмме указываются номера вагона и места, которое занимал пассажир, описание забытых вещей и требование пересылки их к месту нахождения владельца. Все расходы, связанные с возвратом вещей в таких случаях, производятся за счет владельца (подача телеграммы, упаковка, перевозка и т.п.).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Проводник обязан контролироватьвыполнение пассажирами (требований пожарной безопасности; не допускать использования пассажирами открытого пламени, курения в не отведенных для этого местах; подключения электроприборов (кроме электробритв); в нештатных ситуациях действовать в соответствии с имеющимися у него инструкциями. Все перечисленные правила поведения самих пассажиров и правила, обеспечивающие их безопасность в пути, должны неукоснительно соблюдаться. Поскольку поездка на железнодорожном транспорте приравнивается к нахождению в зоне повышенной опасности, знание прав и обязанностей проводников — людей, призванных обслуживать пассажиров в пути, — является необходимым и обязательным для сопровождающих туристские группы.</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Новые виды пассажирских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уже отмечалось, одним из направлений улучшения обслуживания пассажиров на железнодорожном транспорте является модернизация подвижного состава. В связи с этим на железных дорогах России стали появляться купейные вагоны повышенной комфортности (плацкартных вагонов повышенной комфортности пока не существует). В пассажирских поездах дальнего следования такие вагоны в зависимости от категории и качества предоставляемых в них услуг подразделяются на классы — эконом- и бизнес-класс. К вагонам эконом-класса относятся вагоны с 4-местными купе и вагоны с местами для сидения, к бизнес-классу относятся вагоны с 2-местными купе (СВ) и особо комфортабельные сидячие вагоны скоростных поездов («Аврора», «Невский экспресс»).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 много вагонов повышенной комфортности курсирует в поездах на маршруте «Москва —Санкт-Петербург» («Красная стрела» — купе, СВ; «Экспресс» — только СВ; «Николаевский экспресс» — купе, СВ — весь состав; «Юность» — купе, областные; «Смена» — купе; «ЭР-200» — областные; «Аврора» — СВ, купе, областные; «Невский экспресс» — купе, областные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Следует отметить, что до последнего времени в качестве вагонов повышенной комфортности использовался в основном подвижной состав, производимый вагонной промышленностью Германии. Однако в 2001г. Тверской вагоностроительный завод создал пассажирский вагон нового поколения, предназначенный для скоростного движения поездов (до 200 км/ч). Вагоны «Тверской экспресс» оснащены комфортабельными мягкими креслами для сидения; микроволновой печью; системой обеззараживания воды; системами кондиционирования воздуха </w:t>
            </w:r>
            <w:r w:rsidRPr="000931F8">
              <w:rPr>
                <w:rFonts w:ascii="Arial" w:eastAsia="Times New Roman" w:hAnsi="Arial" w:cs="Arial"/>
                <w:sz w:val="20"/>
                <w:szCs w:val="20"/>
                <w:lang w:eastAsia="ru-RU"/>
              </w:rPr>
              <w:lastRenderedPageBreak/>
              <w:t>и автоматического пожаротушения; телевизорами и стереосистемами с индивидуальными каждом купе. В коридорах имеются информационные табло, на которые выводятся сведения о скорости движения температуре в салонах и «за бортом», о занятости туалетов.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Туалет оснащен баком-накопителем, что позволяет пассажирам пользоваться им на станциях и в санитарных зонах. В вагоне имеется бортовой компьютер, позволяющий проводнику следить за параметрами всех систем, контролировать количество свободных мест, а также напоминает ему о приближающейся станции. В настоящее время вагоны «Тверской экспресс» входят в состав поезда «Невский экспресс», а в ближайшем будущем на базе таких вагонов предполагается производить салоны бизнес-класса, вагоны-рестораны, купейные вагоны СВ, штабные и др. Инженерные решения позволяют изменять планировку салона, шаг оконных проемов, использовать гидравлические подъемники для заезда инвалидных колясок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Вагоны повышенной комфортности бизнес-класса включены в обновленный поезд «Россия»; его маршрут пролегает между Москвой и Владивостоком. Особенностью этого поезда является то, что он оснащен «анатомическими» полками-сиденьями, у пассажира, сидящего на такой полке, не устает спина. Каждый вагон оборудован душем, микроволновой печкой, холодильником; в СВ-вагонах имеются видеомагнитофоны. Двери вагонов оснащены блокираторами, что повышает безопасность пассажиров в дороге. Кроме того, в коридорах установлены видеокамеры, благодаря которым проводник всегда находится в курсе событий, происходящих в вагоне. Специальные диагностические датчики, установленные в поезде, передают сведения о состоянии узлов и деталей на главный компьютер в штабной вагон. При возникновении неисправностей информация об этом передается на ближайшую станцию, где специалисты устраняют возникшие неисправности. Аналогичные вагоны включены в поезда Москва— Горький, Москва —Ижевск, Москва —Северодвинск, Москва — Архангельск.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Поезда Москва—Минск, Москва—Воркута, Москва—Адлер оборудуются вагонами эконом-класса:в них отсутствует бытовая техника, зато диваны шире и мягче по сравнению со стандартными; пассажирам предлагают горячее питание, чай, кофе, маленькую бутылочку вина.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комплекс услуг,предлагаемых ввагонах повышенной комфортности,входит гарантированное питание, предоставление печатной продукции, комплекта постельных принадлежностей и санитарно-гигиенического набора (он включает туалетное мыло, гигиеническую и бумажную салфетки), а также дополнительные меры по обеспечению личной безопасности — сопровождение поезда сотрудниками охраны, выдача блокираторов дверных замков купе. Постельное белье, выдаваемое пассажирам, всегда новое, в туалете имеется жидкое мыло, висят бумажные полотенца.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комплектации набором питания используются продукты в индивидуальной упаковке и мелкой промышленной расфасовке. Как правило, ассортимент такого стандартного набора включает: сок 1/200 г, минеральную воду в бутылке, йогурт 1/130 г, булочку в полиэтиленовой упаковке, кондитерское изделие (печенье или песочное пирожное), мясную гастрономию в герметичной упаковке, сыр 1/10 г, масло сливочное 1/10 г, чай 1/2 г, кофе 1/2,5 г, сахар 1/10 г две упаковки, комплект столовых приборов разового пользования, бумажную салфетку. Набор питания комплектуется в индивидуальный контейнер, изготовленный из материалов, допущенных для контакта с пищевыми продуктами. На Октябрьской железной дороге в поездах Москва —Санкт-Петербург уже в течение нескольких лет бортовое питание, включенное в стоимость проезда, обеспечивается фабрикой «Домодедово эр Сервис».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вагонах бизнес-класса питание отличается более широким выбором продуктов — пассажирам предлагается небольшое количество спиртного на выбор: маленькая бутылочка водки, коньяка или вина. Как уже отмечалось, все эти услуги входят в стоимость билета, поэтому платить за белье, гигиенический набор и комплект питания «ланчик» не надо.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Проездной документ в вагоны повышенной комфортности содержит кодовое обозначение «У». Цифра, стоящая рядом с буквой, обозначает количество рационов питания, например, «У-2» обозначает двухразовое питание. В дальнейшем намечается оснастить все поезда дальнего следования вагонами повышенной комфортности.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вагонов повышенной комфортности эконом- и бизнес-класса для более состоятельных пассажиров перевозчики предлагают вагоны класса «люкс».В отличие от вышеописанных, которые в основном переоборудованы из стандартного подвижного состава, вагоны «люкс» специально разрабатывались для перевозки богатых пассажиров. Такие вагоны имеют всего четыре купе, каждое из которых оборудовано душем, санузлом, кондиционером, аудио- и видеоаппаратурой. Диван, установленный в купе, может раскладываться в двуспальную кровать. Каждое купе рассчитано на 1 — 3 человек (для последнего случая предусмотрена откидная полка), что позволяет выкупать его целой семьей или одним пассажиром, т.е. исключается соседство случайных попутчиков. В конце вагона предусмотрен бар, где можно скоротать время. Первые вагоны нового образца начали курсировать из Москвы в Хельсинки, Санкт-Петербург, Нижний Новгород, Адлер.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С мая 2002 г. Московская железная дорога начала предлагать пассажирам VIP-обслуживание.Оно заключается в предоставлении VIP-пассажиру в аренду целого вагона. Снаружи такой вагон не отличается от остальных, однако внутри него находятся роскошные апартаменты: спальня с полуторной кроватью; кабинет с компьютером и спутниковой связью; конференц-зал для переговоров; купе секретаря-референта; ванная комната; кухня, купе охраны. Перевозчик предоставляет также повара для приготовления пищи, однако при желании можно взять своего повара. Для аренды VIP-вагона пассажир должен подать заявку на имя начальника железной дороги с указанием даты и маршрута поездки. Вагон цепляют к обычному скорому поезду, а в пункте назначения его ставят на запасной путь. Аренда вагона стоит 200 $ США в сутки (без стоимости проездных документов). В настоящее время оборудовано уже 25 таких вагонов, большая часть которых бронируется членами правительства, а остальные используются в коммерческих целях.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Отдельные перевозчики начали осуществлять программы, направленные на обслуживаниетакой категории пассажиров, как инвалиды.С этой целью вагоны оборудуются специальными купе для людей с ограниченными возможностями самостоятельного передвижения. Такие вагоны имеют скаты или механические подъемники для инвалидных колясок, расширенные двери купе, более широкие постельные полки, кнопки вызова проводников. Для пассажиров со слабым зрением и слухом предусмотрены световые и звуковые табло в туалетах. Аналогичные информационные табло устанавливаются и в самих купе для инвалидов. Вагоны с купе для людей с ограниченными физическими возможностями уже входят в состав фирменных поездов Октябрьской железной дороги (поезда «Юность», «Смена» в сообщении Москва—Санкт-Петербург, поезд № 31 Москва—Хельсинки), Свердловской железной дороги (фирменные поезда «Югра», «Кама», «Малахит»), Дальневосточной железной дороги (фирменный поезд «Юность» в сообщении Комсомольск—Хабаровск).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Южной железной дороге (Украина) в фирменном поезде 63/64 Харьков—Киев появились вагоны, в которых билеты для мужчин и женщин продаются в разные купе. Цены на билеты в эти вагоны не отличаются от остальных. Вагоны введены для удобства пассажиров, испытывающих дискомфорт в «смешанных» купе. В ближайшем будущем такую услугу предполагается вводить и на железных дорогах России — пассажир сможет выбрать мужское, женское или семейное купе.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Улучшается сервис пассажиров и на маршрутах между крупными близлежащими городами. В частности, между Москвой и административными центрами рядом расположенных областей (Тулой, Калугой, Ярославлем, Рязанью, Владимиром, Орлом) стали ходить электропоезда</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предоставляющие пассажирам условия поездки с высоким уровнем комфорта.Эти «поезда-экспрессы» (иногда их еще называют «евроэлектричками») состоят из вагонов 1, 2 и 3-го классов. Вагоны 1-го класса имеют 4-местные купе с креслами, оборудованными откидными спинками, и столиком посередине. В вагоне установлено четыре телевизора, в конце — биотуалет. Во время поездки пассажирам раздают газеты и журналы. Вагоны 2-го класса на купе не делятся, однако они оснащены мягкими сиденьями с откидными спинками. В вагоне 3-го класса установлены обычные для электричек сиденья. Во всех вагонах имеются светящиеся табло с бегущей строкой, на которой указывается название следующей станции.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Интересным предложением Московской железной дороги является организация туристско-экскурсионного электропоездав Ясную Поляну, курсирующего туда из Москвы 3 раза в неделю — по пятницам, субботам и воскресеньям. Каждый вагон электрички стилизован под XIX в., стены салона украшены репродукциями, отражающими сцены из произведений Л.Н.Толстого. Во время поездки в вагонах 1-го класса демонстрируются фильмы, поставленные по романам писателя. В пункте назначения ко времени прибытия поезда для туристов подают автобусы с экскурсоводами. Условия путешествия пассажиров перевозчики стараются совершенствовать не только в дорогих и комфортабельных экспрессах. В последнее время оживились ремонтные работы пригородного подвижного состава, в результате которых планируется «продлить жизнь» обычным электричкам еще на 15— 18 лет. Для этого во время капитального ремонта в них устанавливают мягкие сиденья, люминесцентное освещение, защищенную от любых посягательств систему отопления, современные кондиционеры, биотуалеты (по два на каждый пригородный поезд). Каждый вагон предполагается оборудовать видеокамерой, дающей возможность машинисту постоянно следить за порядком в вагоне. В случае непредвиденной ситуации машинист сможет блокировать двери вагона поезда и вызвать милицию.</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Расширение услуг, предоставляемых пассажирам на железнодорожном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коммерческого успеха перевозчиков обслуживание, связанное с расширением ассортимента услуг, предоставляемых пассажирам, в последнее время приобретает все большее значение. При этом помимо традиционных видов сервиса появляются новые формы организации обслуживания пассажиров, учитывающие различные аспекты, связанные с процессом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Одной из задач улучшения обслуживания путешествующих по железным дорогам является увеличение скорости движения поездов, что позволяет сократить время доставки пассажиров в пункты назначения. С этой целью разработана программа внедрения скоростного и высокоскоростного движения поездов,предусматривающая увеличение скоростного режима до 160—200 км/ч на существующих линиях и сооружение высокоскоростных специализированных магистралей для движения поездов со скоростью до 350 км/ч. В результате осуществления этой программы с июня на ряде маршрутов железных дорог России был введен новый график движения поездов в связи с увеличением их скорости. Например, на туристском направлении Санкт-Петербург—Адлер такое нововведение позволило сократить время поездки почти на 6 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Программа развития скоростного движения рассчитана на период до 2015г. Уже завершена реконструкция линии Москва — Санкт-Петербург на скорость 200 км/ч (с возможностью следования на отдельных участках со скоростью 250 км/ч). Организация скоростного движения предусмотрена на направлениях: Санкт-Петербург— Бусловская (Хельсинки); Москва —Красное (Минск-Брест—Варшава—Берлин); Москва—Нижний Новгород—Екатеринбург; Москва—Отрожка — Ростов-на-Дону.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уже отмечалось, с введением в действие системы управления пассажирскими перевозками «Экспресс-3» на российских железных дорогах для удобства пассажиров увеличится срок бронирования билетов— он составит 63 дня (вместо 45).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 время железнодорожной перевозки пассажирам предоставляется новый вид обслуживания — телефонная спутниковая связь.Уже сейчас пассажиры поезда № 16, курсирующего между Москвой и Архангельском, имеют возможность связаться с любым населенным пунктом России через таксофон, установленный в купе бригадира поезда. Телефонные карты для переговоров можно купить у проводников вагонов. Услугой благотворительного характера является создание перевозчиками «Храмов на колесах». Первый вагон-храм был подарен Московской железной дорогой Московской епархии в канун 2000 г., затем такие храмы стали появляться и в других регионах страны. Например, на станции Котлас (Северная железная дорога) под храмовый комплекс были переоборудованы три купейных вагона. В первом разместилась церковь (есть маленькая звонница), во втором — трапезная, в третьем — жилые помещения для священнослужителей. Поезда, оборудованные вагонами-храмами, дают возможность людям в глухих уголках страны, где отсутствуют церкви, принять крещение, обвенчаться, прийти помолиться.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Железнодорожными структурами разработан ряд мероприятий по улучшению информационного обслуживаниясвоих клиентов. В частности, вокзалы крупных городов предполагается оснастить информационными киосками (инфоматами), предназначенными для предоставления оперативной информации по дальним и пригородным пассажирским перевозкам. С помощью инфомата можно получить ответ на любой вопрос, входящий перечень справок информационно» справочной службы. Такой способ получения информации исключает необходимость выстаивания в очереди для получения справки; снижает вероятность злоупотребления кассиров, которые иногда скрывают наличие свободных мест на маршруте; позволяет пассажиру самому выбрать оптимальный маршрут следования, что экономит время на его диалог с кассиром.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Сейчас инфоматы эксплуатируются на Приволжской железной дороге, в Управлении Московской железной дороги, в Московском железнодорожном агентстве, в Совете Федерации РФ, в Государственной Думе, на некоторых московских вокзалах. Установка таких информационных систем будет производиться и на вокзалах других крупных городов. При этом предполагается расширить круг вопросов, связанных с предоставлением сведений о местных гостиницах и гостиницах в городах назначения (телефоны, адреса, цены); о культурно-развлекательных программах в районах вокзалов и в иных местах (кинотеатры, театры, выставки, музеи, экскурсии); об адресах ближайших пунктов обмена валют; о местонахождении предприятий торговли, питания и бытовых услуг; о погоде в крупных городах и в столицах иностранных государств (на текущие сутки и прогноз на четыре дня); о бюро находок; о движении других видов транспорта по станциям назначения поездов (наличие метро, маршруты и расписание автобусов, судов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обратной связи пассажиров с руководством перевозчиков на вокзалах и в поездах вывешиваются номера «телефонов доверия», по которым пассажиры могут позвонить и записать на автоответчик жалобу или благодарность.Записи регулярно прослушиваются ответственными работниками службы пассажирских перевозок и как ответ на них принимаются соответствующие меры. Такая форма работы впервые была опробована на Забайкальской железной дороге и в настоящее время для повышения качества обслуживания пассажиров вводится на других направлениях.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 этой же целью проводится ряд мероприятий, связанных с работой вокзалов. В результате реконструкции и модернизации внешний вид вокзалов становится современным и </w:t>
            </w:r>
            <w:r w:rsidRPr="000931F8">
              <w:rPr>
                <w:rFonts w:ascii="Arial" w:eastAsia="Times New Roman" w:hAnsi="Arial" w:cs="Arial"/>
                <w:sz w:val="20"/>
                <w:szCs w:val="20"/>
                <w:lang w:eastAsia="ru-RU"/>
              </w:rPr>
              <w:lastRenderedPageBreak/>
              <w:t>привлекательным: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увеличиваются площади залов ожидания;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появляются благоустроенные посадочные платформы;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расширяются услуги по предоставлению питания, информации;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создаются условия для организации на территории вокзалов торговых точек, а также развлекательных центров вблизи них. Для транзитных пассажиров организуются экскурсии по городу, проводятся показы мод, устраиваются выставки и концерты.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Недавно Управление Московской железной дороги приняло решение о воссоздании на всех девяти столичных вокзалах часовен.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Известно, что до революции все железнодорожные вокзалы Москвы имели свои часовни, где путешественники могли помолиться или поставить свечку перед посадкой в поезд. Теперь старую русскую традицию — молиться о благоприятном исходе поездки — решено возродить. На Павелецком вокзале такая часовня уже открыта, остальные будут строиться по мере поступления пожертвований, на которые решено их создавать.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Большое внимание уделяется и безопасности пассажиров на вокзалах.С этой целью на перронах и в залах ожидания устанавливают видеокамеры, позволяющие следить за обстановкой на территории вокзального комплекса, что способствует предупреждению противоправных действий.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Важным направлением в развитии туристских транспортных систем в последнее время стало их тесное сотрудничество между собой, которое явилось результатом не только общего технического прогресса, но и в определенной степени их конкуренции. Уже говорилось о создании скоростной железнодорожной трассы между Павелецким вокзалом и аэропортом Домодедово, которая призвана осуществлять доставку авиапассажиров в один из аэропортов Московского региона. В недалеком будущем планируется строительство скоростной железнодорожной магистрали, которая свяжет центр столицы со строящимся терминалом аэропорта Шереметьево-3. В перспективе эту магистраль намечается связать с железнодорожными линиями, идущими в аэропорты Внуково и Домодедово.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ряде городов Подмосковья (Мытищах, Егорьевске, Озерах и др.) планируется строительство единых автожелезнодорожных вокзалов,что позволит пассажирам, не выходя на улицу, пересаживаться с автобуса на электричку и наоборот. Первый такой мультимодальный вокзал начали строить в подмосковной Кашире.</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3.8. Особенности обслуживания организованных групп туристов на железнодорожном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Перевозки групп туристов железнодорожным транспортом организуются на регулярных поездах, предназначенных для общего пользования, и на специальных, которые формируются под определенный маршрут и на определенное время.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перевозки туристов на регулярных поездахжелезнодорожные перевозчики осуществляют продажу проездных документов на группу не менее 10 человек по предварительным заявкам. В заявке указываются: наименование юридического лица, количество мест, номер поезда, тип вагона, дата выезда, станция отправления и станция назначения. К заявке прилагается пофамильный список группы пассажиров в двух экземплярах с указанием реквизитов их документов и руководителя группы. При недостатке мест в поезде и в вагонах, указанных в заявке, с согласия юридического лица могут быть предоставлены места в другом поезде или вагонах. Если в заявке содержится просьба о предоставлении отдельных вагонов, оплате подлежат все места в таких вагонах независимо от количества проезжающих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Прием заказов на оформление билетов по групповым заявкам производится в период от 60 до 10 сут. до отправления поезда. За резервирование мест в поездах для перевозки организованных групп с юридических лиц взимается сбор, установленный в определенном размере. В случае отказа от выделенных мест сбор не возвращается.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Оплата заказанных билетов должна производиться не позднее установленного перевозчиком срока наличными деньгами или по безналичному расчету. Если в установленный срок проездные документы представителем организованной группы не оформлены, заявка аннулируется и билеты передаются в общую продажу. В случае поступления заявки на билеты менее чем за 10 сут. до отправления поезда и при возможности ее оформления стоимость проезда должна быть оплачена в течение суток с момента предъявления заявки.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Оформление проезда группы туристов по заявке производится на одном бланке проездного документа в каждый вагон. При этом в билете указываются фамилия руководителя группы и реквизиты документа, удостоверяющего его личность. На двух экземплярах списка пассажиров ставится отметка пункта оформления документа. Один экземпляр списка остается в пункте оформления билета, а второй предъявляется руководителем группы проводнику вагона при посадке в поезд.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Если по какой-либо причине организация расторгает договор на перевозку, то сумма денег за </w:t>
            </w:r>
            <w:r w:rsidRPr="000931F8">
              <w:rPr>
                <w:rFonts w:ascii="Arial" w:eastAsia="Times New Roman" w:hAnsi="Arial" w:cs="Arial"/>
                <w:sz w:val="20"/>
                <w:szCs w:val="20"/>
                <w:lang w:eastAsia="ru-RU"/>
              </w:rPr>
              <w:lastRenderedPageBreak/>
              <w:t>возвращенные билеты зависит от срока сдачи проездных документов. При возврате неиспользованных проездных документов за срок, превышающий 7 сут. до отправления поезда, стоимость проезда возвращается полностью. Если билеты сдаются менее чем за 7 сут. до отправления поезда, но не позднее чем за 3 сут., удерживается 50% стоимости плацкарты. При возврате проездных документов менее чем за 3 сут. до начала рейса стоимость плацкарты удерживается полностью.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Перевозчики могут предоставлять юридическим лицам (в том числе турфирмам) во временное пользование вагоны пассажирского парка на условиях аренды.Договор на право пользования вагонами в пределах срока аренды должен находиться в одном из таких вагонов у сопровождающего. Плата за аренду вагонов устанавливается перевозчиком. Кроме того, при перевозке пассажиров в арендованных вагонах взимается плата за пробег вагонов в порожнем состоянии и за оформление группового проездного документа, выдаваемого от станции отправления до станции назначения вагона. Пунктом назначения вагона считается станция, где по требованию арендатора производится отцепка вагона. Число пассажиров, проезжающих в вагонах, не должно превышать количества мест в нем. Перевозка ручной клади производится в соответствии с общепринятыми правилами.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Оплата проезда пассажиров в арендованных вагонах за весь путь следования (туда и обратно) производится до начала поездки.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Правилам перевозок пассажиров, багажа и грузобагажа на федеральном железнодорожном транспорте в составе пассажирского, скорого, грузопассажирского и почтово-багажного поезда допускается следование вагонов пассажирского парка, принадлежащих юридическим или физическим лицам. Перевозка пассажиров в таких вагонах оформляется станцией отправления в виде выдачи проездного документа (билета) в соответствии с данными, указанными в заявке, при наличии документов об оплате за перевозку. При этом следует иметь в виду, что вагон, находящийся в собственности юридического или физического лица, должен быть зарегистрирован в МПС России и иметь присвоенный ему определенный номер.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Перевозка организованных групп туристок может осуществляться и в специальных поездах(том числе туристско-экскурсионных), на аренду которых также должен быть заключен договор. При перевозке пассажира в арендованных поездах взимается: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арендная плата за все вагоны поезда, за время фактического пользовании ими (в соответствии с типом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-стоимость проезда пассажиров в пассажирском поезде в соответствии с тарифом (при этом число путешествующих не должно превышать количества мест в вагоне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-стоимость пробега вагонов в порожнем состоянии;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стоимость комплектов постельного белья за дополнительную плату.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в арендованном пассажирском поезде перевозится багаж проезжающих, то на аренду багажного вагона также должны быть оформлены документы. В этом случае перевозка, хранение и выдача багажа производятся арендатором пассажирского поезда, а багажные квитанции перевозчиком не выдаются.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для туристско-экскурсионной поездки предоставляется пригородный поезд, то в арендную плату включается стоимость его аренды за все время использования, но не менее чем за 1 сут., а также стоимость пробега вагонов в размерах, установленных перевозчиком. При этом допускается использование в пригородном сообщении пассажирских поездов, сформированных из вагонов со спальными местами (плацкартных, купейных), что, естественно, отражается на стоимости аренды такого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формировании туристско-экскурсионных поездов в их составе должно быть, как правило, от 13 до 17 вагонов (включая вагоны-рестораны и дизель-электростанции) при следовании в пределах двух и более железных дорог. Если маршрут туристско-экскурсионного поезда пролегает в пределах одной железной дороги, то в состав его должно входить не менее 10 вагонов. При организации такого поезда в пригородном сообщении он должен состоять не менее чем из 6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Арендатору поезда выдаются два экземпляра договора на аренду туристско-экскурсионного поезда и два групповых проездных документа: один — на проезд «туда», второй — на проезд «обратно». Копия на аренду туристско-экскурсионного поезда с отметкой перевозчика о получении им всех причитающихся платежей и групповой проездной документ должны храниться у руководителя (директора), сопровождающего туристов, и предъявляться при контроле в пути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если пассажир, проезжающий в туристско-экскурсионном поезде, отстал от него по вине перевозчика, начальник станции (вокзала) составляет акт, на основании которого пассажиру оформляется бесплатный билет для проезда до места нахождения туристско-экскурсионного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Условия следования вагонов-ресторанов и вагонов-кафе, курсирующих в составе </w:t>
            </w:r>
            <w:r w:rsidRPr="000931F8">
              <w:rPr>
                <w:rFonts w:ascii="Arial" w:eastAsia="Times New Roman" w:hAnsi="Arial" w:cs="Arial"/>
                <w:sz w:val="20"/>
                <w:szCs w:val="20"/>
                <w:lang w:eastAsia="ru-RU"/>
              </w:rPr>
              <w:lastRenderedPageBreak/>
              <w:t>обслуживаемых ими поездов, устанавливаются договором аренды этих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Одним из наиболее комфортабельных пассажирских составов для туристских железнодорожных перевозок является поезд «Русь», специально предназначенный для таких целей, — он не имеет постоянного маршрута и едет туда, куда хочет заказчик. Поезд состоит из вагонов СВ, на каждые три купе имеется туалетная комната. В поезд включен вагон, где установлены душевые кабины, стиральные машины, гладильные доски и даже имеется небольшая парикмахерская. В отдельном вагоне-баре можно выпить вина, послушать живую музыку, потанцевать. Помимо этого, в поезде имеются три вагона-ресторана, оформленные в русском прибалтийском и грузинском стилях (кухня соответствует интерьеру).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сожалению, в настоящее время спрос на аренду вагонов и поездов у турфирм и других организаций невысок. На протяжении последних лет ежегодно реализуется в среднем не более двух десятков заявок на осуществление групповых железнодорожных перевозок. При этом среди заказчиков железнодорожных путешествий встречаются не только отечественные, но и зарубежные фирмы: «Ориент Экспресс Сервис» (маршрут «Москва —Санкт-Петербург—Москва»); редакция журнала «Народное образование» (агит-поезд «200 лет Министерству образования» (по маршруту «Москва —Владивосток—Москва»); «RailTravelLtd.» (маршруты «Москва — Санкт-Петербург— Вологда — Киров — Челябинск — Екатеринбург—Тюмень —Томск—Комсомольск-на-Амуре» и «Брест— Москва—Волгоград—Ростов-на-Дону — Киев — Москва»); «GWTravel» (паровозный тур «Москва—Екатеринбург—Новосибирск—Иркутск—Порт Байкал —Улан-Удэ —Улан-Батор»)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Большой интерес у иностранных и отечественных туристов вызывают маршруты, организованные по Транссибирской магистрали. При этом особая популярность приходится на Кругобайкальскую железную дорогу.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некоторых железных дорогах России (Горьковской, Восточно-Сибирской и др.) действуют детские железные дороги,и они также интересны для туристов. Такие дороги представляют собой учебно-воспитательные детские учреждения для детей школьного возраста, в которых осуществляется подготовка будущих железнодорожников. Для детских железных дорог специально прокладывают узкоколейный рельсовый путь (1,5 — 5 км), предоставляют подвижной состав (тепловозы и пассажирские вагоны), оборудуют дорогу светофорами, современными средствами связи, строят небольшие вокзальные здания. Во время каникул юные железнодорожники под руководством опытных инструкторов проходят практику по организации процесса перевозки пассажиров в качестве машинистов, диспетчеров, дежурных по станциям и т.д. Посещение детской железной дороги и катание на ней — интересное мероприятие при проведении тура, связанного с железнодорожными перевозками.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Особой популярностью пользуется железнодорожное туристское направление Россия —Финляндия. Здесь курсируют финский поезд № 35/36 «Сибелиус» и два поезда Октябрьской железной дороги № 34/35 «Репин» (Санкт-Петербург—Хельсинки) и № 31/32 «Лев Толстой» (Москва —Хельсинки). В этих фирменных поездах имеются душевые кабины, вагоны-рестораны с русской кухней, пункты обмена валюты (они открываются на пограничной станции Вайниккале), в состав поезда «Репин» включен вагон для инвалидов. По желанию пассажиров к поездам можно цеплять вагон-гараж для перевозки личного автомобиля. Впервые на этом направлении был проведен эксперимент по осуществлению таможенного и пограничного досмотра в процессе движения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ближайшие 5 лет между Санкт-Петербургом и Хельсинки предполагается организовать скоростное движение (в России и Финляндии одинаковая ширина железнодорожной колеи), что сможет сократить время поездки по этому маршруту до 3 — 4 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практически на всех международных железнодорожных направлениях детям, пенсионерам, а также туристским группам предоставляется ряд льгот в виде скидок</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Например, в сообщении с Финляндией предоставляются следующие скидки: 30 % — для семейных групп численностью от 2 до 5 человек; 60 % — для участников групп численностью 40 человек и более; 15, 25 и 40 % — для обладателей абонементных билетов соответственно на 10, 20 и 40 поездок; 30 % — для лиц в возрасте 60 лет и старше. В сообщении с Германией, Бельгией, Болгарией действуют «экономные цены», в соответствии с которыми устанавливаются специальные фиксированные цены и скидки для групп численностью от 5 человек. При оформлении проездных документов в направлении «туда и обратно» организованным группам предоставляются скидки в размере: 20 % — в сообщении с Китаем, Кореей, Монголией, Вьетнамом; 40 % — в сообщении с Польшей; 10 % — в сообщении с Болгарией и Румынией; 35 % — в сообщении с Германией (Берлином).</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4. Обслуживание туристов автомобильным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Автомобильный транспорт играет существенную роль в организации туристских путешествий. Это связано с его мобильностью, информативностью и дешевизной по сравнению с другими </w:t>
            </w:r>
            <w:r w:rsidRPr="000931F8">
              <w:rPr>
                <w:rFonts w:ascii="Arial" w:eastAsia="Times New Roman" w:hAnsi="Arial" w:cs="Arial"/>
                <w:sz w:val="20"/>
                <w:szCs w:val="20"/>
                <w:lang w:eastAsia="ru-RU"/>
              </w:rPr>
              <w:lastRenderedPageBreak/>
              <w:t>видами транспорта. Отличительной особенностью автомобильных перевозок является то, что они используются не только для массовых перемещений туристов при реализации экскурсионных, познавательных, развлекательных и шоп-туров, но и для трансфера пассажиров, пользующихся услугами воздушного, железнодорожного и водного транспорта.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4.1. Правовые основы перевозки пассажиров автомобильным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сфере автомобильных перевозок действует целый ряд документов правового характера, регулирующих деятельность на автомобильном транспорте во внутреннем и в международном сообщениях.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Под международными перевозками </w:t>
            </w:r>
            <w:r w:rsidRPr="000931F8">
              <w:rPr>
                <w:rFonts w:ascii="Arial" w:eastAsia="Times New Roman" w:hAnsi="Arial" w:cs="Arial"/>
                <w:sz w:val="20"/>
                <w:szCs w:val="20"/>
                <w:lang w:eastAsia="ru-RU"/>
              </w:rPr>
              <w:t>понимаются перевозки, во время которых транспортное средство пересекает территории хотя бы двух государств. Международные автоперевозки представляют собой специфическую область деятельности автотранспорта, так как они осуществляются на базе международных нормативных актов с учетом национальных законодательств тех государств, по чьим территориям пролегает маршрут. При этом международные правовые документыохватывают следующий крут вопросов: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инфраструктура;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дорожное движение;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требования к автотранспортным средствам;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условия работы экипажей 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налоговое обложение;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перевозка пассажиров и грузов, таможенные процедуры;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перевозка специфических категорий грузов.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основе международных пассажирских автомобильных перевозоклежат многосторонние и двусторонние договоры, заключенныe между несколькими или двумя государствами на правительственном уровне. Одним из важнейших многосторонних договоровв этой области является «Конвенция о договоре международной автомобильной перевозки пассажиров и багажа» (КАПП), которая была разработана Комитетом по внутреннему транспорту Европейской экономической комиссии ООН в 1973 г. В Конвенции даны определения таких основных понятий, как «перевозчик» «пассажир», «транспортное средство»; перечислены транспортные документы, применяемые при международной автоперевозке (индивидуальный или коллективный билет, багажная квитанция); определена ответственность перевозчика за ущерб, причиненный жизни, здоровью пассажира или его багажу в результате происшествия, связанного с перевозкой.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КАПП общая сумма возмещения</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которая должна быть выплачена пострадавшемув связи с нанесением вреда его физическому или психическому здоровью, ограничивается суммой 250 000 швейцарских франков. Однако любое договаривающееся государство может устанавливать в этом случае более высокий предел. Ответственность перевозчика за утрату или повреждение багажа определяется выплатой суммы, равной размеру причиненного ущерба, но эта сумма не должна быть больше 500 швейцарских франков на единицу багажа и не более 2000 швейцарских франков на пассажира. За повреждение вещей, находящихся при пассажире, перевозчик несет ответственность в размере не более 1000 швейцарских франков на пассажира. Перевозчик освобождается от ответственности полностью или частично, если ущерб возник по вине пассажира или в результате его поведения, противоречащего правилам поведения людей на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Конвенции предусмотрены статьи по предъявлению претензий и исков. Претензии в отношении багажа могут предъявляться пассажиром к перевозчику в течение 7 дней с момента получения багажа. Иск в суд, связанный с телесным или психическим повреждением здоровья или смертью пассажира, может быть предъявлен в течение 3 лет. Следует отметить, что Российская Федерация не подписала данную Конвенцию, однако многие ее положения нашли отражение в двусторонних соглашениях о международном автомобильном сообщении, заключенных Россией с рядом государств.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октябре 1997 г. в Бишкеке была принятии «Конвенция о международной автомобильной перевозке пассажиров и багажа» государств—участников СНГ (КМАПП). Отличительной особенностью КМАПП по сравнению с КАПП является то, что в ней оговариваются вопросы страхования; порядок таможенного, пограничного и санитарного видов контроля. Все эти аспекты должны регулироваться международными конвенциями, многосторонним и двусторонними правительственными соглашениями, а также внутренними законодательствами стран, подписавших этот документ. Конвенция предусматривает ответственность перевозчика за ущерб, нанесенный здоровью пассажира или его багажу, а также порядок и сроки предъявления претензий и исков. При этом сумма компенсаций устанавливается судами сторон в соответствии с их национальным законодательством. Приложение к Конвенции «Правила перевозок пассажиров и багажа автомобильным транспортом в международном сообщении государств —участников СНГ» регламентирует процессы перевозки пассажиров и багажа автобусами в регулярном и нерегулярном сообщениях.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Под </w:t>
            </w:r>
            <w:r w:rsidRPr="000931F8">
              <w:rPr>
                <w:rFonts w:ascii="Arial" w:eastAsia="Times New Roman" w:hAnsi="Arial" w:cs="Arial"/>
                <w:b/>
                <w:bCs/>
                <w:i/>
                <w:iCs/>
                <w:sz w:val="20"/>
                <w:szCs w:val="20"/>
                <w:lang w:eastAsia="ru-RU"/>
              </w:rPr>
              <w:t>регулярной перевозкой </w:t>
            </w:r>
            <w:r w:rsidRPr="000931F8">
              <w:rPr>
                <w:rFonts w:ascii="Arial" w:eastAsia="Times New Roman" w:hAnsi="Arial" w:cs="Arial"/>
                <w:sz w:val="20"/>
                <w:szCs w:val="20"/>
                <w:lang w:eastAsia="ru-RU"/>
              </w:rPr>
              <w:t>понимается перевозка, которая осуществляется с определенной частотой по обозначенному маршруту, а посадка и высадка пассажиров могут происходить только на заранее определенных местах остановок. Регулярные перевозки выполняются по ранее установленным расписаниям и утвержденным тарифам.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Нерегулярная перевозка </w:t>
            </w:r>
            <w:r w:rsidRPr="000931F8">
              <w:rPr>
                <w:rFonts w:ascii="Arial" w:eastAsia="Times New Roman" w:hAnsi="Arial" w:cs="Arial"/>
                <w:sz w:val="20"/>
                <w:szCs w:val="20"/>
                <w:lang w:eastAsia="ru-RU"/>
              </w:rPr>
              <w:t>— это перевозка с закрытыми дверями, осуществляющаяся одним транспортным средством, перевозящим одну и ту же группу пассажиров на протяжении всей поездки, начинающейся и заканчивающейся в месте отправления или заканчивающейся в месте назначения, если транспортное средство возвращается обратно порожним.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 целью либерализации пассажирских перевозок автомобильным транспортом страны ЕС в 1982 г. заключили в Дублине «Соглашение о международной нерегулярной перевозке пассажиров автобусами» (АСОР). Впоследствии аналогичное соглашение (Ин-тербус), предназначенное для присоединения к АСОР, было разработано Комитетом внутреннего транспорта Европейской Комиссии ООН. В настоящее время положение о нерегулярных перевозках распространяется на большинство стран Западной и Восточной Европы и Турцию.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помимо регулярных и нерегулярных перевозок выделяют еще так называемые </w:t>
            </w:r>
            <w:r w:rsidRPr="000931F8">
              <w:rPr>
                <w:rFonts w:ascii="Arial" w:eastAsia="Times New Roman" w:hAnsi="Arial" w:cs="Arial"/>
                <w:b/>
                <w:bCs/>
                <w:i/>
                <w:iCs/>
                <w:sz w:val="20"/>
                <w:szCs w:val="20"/>
                <w:lang w:eastAsia="ru-RU"/>
              </w:rPr>
              <w:t>челночные перевозки </w:t>
            </w:r>
            <w:r w:rsidRPr="000931F8">
              <w:rPr>
                <w:rFonts w:ascii="Arial" w:eastAsia="Times New Roman" w:hAnsi="Arial" w:cs="Arial"/>
                <w:sz w:val="20"/>
                <w:szCs w:val="20"/>
                <w:lang w:eastAsia="ru-RU"/>
              </w:rPr>
              <w:t>— повторяющиеся перевозки предварительно сформированных групп пассажиров из пункта отправления в пункт назначения и обратно. Эти перевозки также осуществляются при закрытых дверях (т.е. ни один из пассажиров не может выйти или сесть в автобус на маршруте). Как правило, во время челночных перевозок автобус едет пустым при первом обратном рейсе, когда он отвез первую группу, и последнем прямом рейсе, цель которого — забрать оставшуюся группу перевезенных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осуществлении нерегулярных и челночных перевозок на борту транспортного средства должны быть списки пассажиров, заверенные печатью и подписями перевозчика и водителя. Если автобус едет за пассажирами пустым, то список пассажиров может быть составлен в момент их посадки.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Принадлежность международных автомобильных перевозок к тому или иному виду (регулярные, нерегулярные, челночные) определяет необходимость получения разрешений на въезд на территорию одной из договаривающихся сторон или на транзит через третьи страны. В основном разрешения требуются при реализации регулярных и челночных перевозок. Для выполнения нерегулярных перевозок, связанных с обслуживанием организованных групп туристов, такие разрешения в большинстве случаев не требуются. Разрешительная система оговаривается государствами при заключении двусторонних и многосторонних договоров на международные автомобильные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Российская Федерация, как правило, осуществляет автомобильное сообщение на основании двусторонних соглашений.Такие соглашения Россия имеет с Азербайджаном, Австрией, Албанией, Арменией, Беларусью, Бельгией, Болгарией, Великобританией, Венгрией, Германией, Грецией, Грузией, Данией, Ираном, Ирландией, Италией, Казахстаном, Кипром, Китаем, Киргизией, Латвией, Литвой, Люксембургом, Македонией, Молдовой, Монголией, Нидерландами, Норвегией, Польшей, Португалией, Румынией, Сербией, Словакией, Словенией, Таджикистаном, Украиной, Финляндией, Францией, Хорватией, Чехией, Швейцарией, Швецией, Эстонией. В соответствии с этими соглашениями компетентными органами договаривающихся сторон заблаговременно передаются друг другу предложения по организации регулярных перевозок.Предложения должны содержать данные о наименовании перевозчика (фирмы), маршрута следования, расписании движения, пунктах остановок, на которых перевозчик будет производить посадку и высадку пассажиров, а также о намечаемом сроке и регулярности выполнения перевозок. Компетентные органы договаривающихся сторон должны выдавать разрешения в письменной форме на осуществление регулярных перевозок пассажиров на тот участок пути, который проходит по территории их государства.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выполнении нерегулярных перевозок разрешение не требуется в случае,если группа пассажиров в одном и том же составе перевозится на одном и том же автобусе в течение всей поездки и при этом: 1) поездка начинается и заканчивается на территории государства той договаривающейся стороны, где зарегистрирован автобус; 2) поездка начинается на территории той договаривающейся стороны, где зарегистрирован автобус, и заканчивается на территории другой договаривающейся стороны при условии, что автобус покидает эту территорию порожним или если автобус въезжает пустым в целях обратной перевозки тем же перевозчиком группы пассажиров с территории государства другой договаривающейся стороны, на которую эта группа была доставлена. Разрешение на выполнение нерегулярной перевозки не требуется при замене неисправного автобуса другим автобусом. При выполнении нерегулярных перевозок, как уже отмечалось, водитель автобуса должен иметь список пассажиров, составленный по специальной форме, утвержденной компетентными органами договаривающихся сторон.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w:t>
            </w:r>
            <w:r w:rsidRPr="000931F8">
              <w:rPr>
                <w:rFonts w:ascii="Arial" w:eastAsia="Times New Roman" w:hAnsi="Arial" w:cs="Arial"/>
                <w:i/>
                <w:iCs/>
                <w:sz w:val="20"/>
                <w:szCs w:val="20"/>
                <w:lang w:eastAsia="ru-RU"/>
              </w:rPr>
              <w:t>международным документам, регулирующим инфраструктуру в области автомобильных перевозок, </w:t>
            </w:r>
            <w:r w:rsidRPr="000931F8">
              <w:rPr>
                <w:rFonts w:ascii="Arial" w:eastAsia="Times New Roman" w:hAnsi="Arial" w:cs="Arial"/>
                <w:sz w:val="20"/>
                <w:szCs w:val="20"/>
                <w:lang w:eastAsia="ru-RU"/>
              </w:rPr>
              <w:t xml:space="preserve">относится «Европейское Соглашение о международных магистралях» (от 15.11.1975 </w:t>
            </w:r>
            <w:r w:rsidRPr="000931F8">
              <w:rPr>
                <w:rFonts w:ascii="Arial" w:eastAsia="Times New Roman" w:hAnsi="Arial" w:cs="Arial"/>
                <w:sz w:val="20"/>
                <w:szCs w:val="20"/>
                <w:lang w:eastAsia="ru-RU"/>
              </w:rPr>
              <w:lastRenderedPageBreak/>
              <w:t>г.) и «Европейское Соглашение о важнейших линиях международных комбинированных перевозок и соответствующих объектах» (от 01.02.1991 г.). В первом документе приводятся определение плана международной сети «Е», перечень дорог международной сети, условия, которым должны соответствовать международные автомобильные магистрали; во втором приведен перечень международных терминалов, пограничных пунктов и железнодорожно-паромных переправ и портов, имеющих значение для международных комбинированных перевозок; определены технические характеристики грузовых автотранспортных средств для перевозки на железнодорожных платформах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Среди наиболее важных </w:t>
            </w:r>
            <w:r w:rsidRPr="000931F8">
              <w:rPr>
                <w:rFonts w:ascii="Arial" w:eastAsia="Times New Roman" w:hAnsi="Arial" w:cs="Arial"/>
                <w:i/>
                <w:iCs/>
                <w:sz w:val="20"/>
                <w:szCs w:val="20"/>
                <w:lang w:eastAsia="ru-RU"/>
              </w:rPr>
              <w:t>международных документов, посвященных дорожному движению, </w:t>
            </w:r>
            <w:r w:rsidRPr="000931F8">
              <w:rPr>
                <w:rFonts w:ascii="Arial" w:eastAsia="Times New Roman" w:hAnsi="Arial" w:cs="Arial"/>
                <w:sz w:val="20"/>
                <w:szCs w:val="20"/>
                <w:lang w:eastAsia="ru-RU"/>
              </w:rPr>
              <w:t>следует назвать «Конвенцию о дорожном движении» (от 08.11.1968 г.); «Конвенцию о дорожных знаках и сигналах» (от 08.11.1968 г.); «Протокол о разметке дорог к Европейскому Соглашению, дополняющему Конвенцию о дорожных знаках и сигналах» (от 01.03.1973 г.). В данных нормативных актах установлены единые основные правила дорожного движения; требования к автотранспортным средствам и водителям; утверждены единообразные системы дорожных знаков и сигналов, правила разметки дорог и другие предписания при осуществлении международных автомобильных перевозок. Установлены пять категорий транспортных средств (А, В, С, D, Е), на управление которыми выдаются удостоверения определенного образца. Каждое автотранспортное средство должно иметь свидетельство регистрации и отличительный знак страны регистрации Кроме того, существует ряд документов с изложением требований к внешнему и внутреннему оборудованию, уровню шума и загазованности, внешним световым приборам, тормозам и другим техническим и экологическим характеристикам автотранспорта. Следует иметь в виду, что эти требования меняются и поэтому страны, подписавшие подобные документы (в том числе РФ), должны следить за вносимыми изменениями и принимать меры по приведению оборудования автотранспортных средств в соответствие с нововведениями. В области условии работы на автотранспортных средствах действует международное «Европейское соглашение, касающееся работы экипажей транспортных средств, производящих международные автомобильные перевозки» (от 01.07.1970 г.). В этом соглашении изложены основные требования, предъявляемые к водителям, осуществляющим международные перевозки, — к их возрасту, квалификации, ежедневной продолжительности управления автомобилем, максимальному времени непрерывного управления, а также к контролю за соблюдением режима труда и отдыха водителей на маршруте. Для выполнения последнего требования автотранспортные средства, выполняющие международные перевозки пассажиров и грузов, должны быть оснащены контролирующими устройствами — тахографами. </w:t>
            </w:r>
            <w:r w:rsidRPr="000931F8">
              <w:rPr>
                <w:rFonts w:ascii="Arial" w:eastAsia="Times New Roman" w:hAnsi="Arial" w:cs="Arial"/>
                <w:b/>
                <w:bCs/>
                <w:i/>
                <w:iCs/>
                <w:sz w:val="20"/>
                <w:szCs w:val="20"/>
                <w:lang w:eastAsia="ru-RU"/>
              </w:rPr>
              <w:t>Тахограф</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представляет собой контрольное устройство, непрерывно регистрирующее пройденный путь, скорость движения на нем, режим труда и отдыха водителей.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этого, существует ряд документов, касающихся аспектов налогового обложения и таможенного режима при автоперевозках.Эти документы разработаны с учетом «Международной Конвенции о таможенных льготах для туристов» (1959) и действующего внутреннего законодательства стран, на территории или через территорию которых осуществляется автоперевозка.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Содержание всех перечисленных выше соглашений и конвенций должно учитываться при реализации поездок в зарубежные страны. В России учреждена организация — Ассоциация международных автоперевозчиков (АСМАП), которая, являясь членом Международного Союза автомобильного транспорта, оказывает помощь в практических вопросах, связанных с организацией автоперевозок за рубеж. В частности, она издает информационные справочники, где предоставляются сведения по нормативно-правовой базе и практическим условиям выполнения перевозок по территории той или иной страны. Авторитетными международными организациями, занимающимися вопросами автоперевозок, являются Международный союз автомобильного транспорта, Европейская экономическая комиссия ООН, Европейская комиссия министров транспорта, Координационное транспортное совещание государств—участников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СНГ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эти организации в той или иной мере занимаются вопросами безопасности; таможенными формальностями; унификацией правил, регламентирующих автомобильные перевозки; гармонизацией национальных и международных требовании в области автомобильного транспорта и другими проблемами, касающимися этой сферы деятельности.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Российской Федерации принят ряд нормативных актов, с одной стороны, входящих в национальную законодательную базу в сфере автотранспорта, а с другой стороны, определяющих правовые нормы в международном автомобильном сообщении. К таким документам относится Федеральный Закон «О государственном контроле за осуществлением международных автомобильных перевозок и об ответственности за нарушение порядка их выполнения» (от 09.07.1998 г.). Этот документ регулирует ряд правил, которые должны выполняться российскими и иностранными перевозчиками в международном сообщении.В </w:t>
            </w:r>
            <w:r w:rsidRPr="000931F8">
              <w:rPr>
                <w:rFonts w:ascii="Arial" w:eastAsia="Times New Roman" w:hAnsi="Arial" w:cs="Arial"/>
                <w:sz w:val="20"/>
                <w:szCs w:val="20"/>
                <w:lang w:eastAsia="ru-RU"/>
              </w:rPr>
              <w:lastRenderedPageBreak/>
              <w:t>частности, иностранные перевозчики должны: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-иметь разрешения на перевозку, выданные компетентными</w:t>
            </w:r>
            <w:r w:rsidRPr="000931F8">
              <w:rPr>
                <w:rFonts w:ascii="Arial" w:eastAsia="Times New Roman" w:hAnsi="Arial" w:cs="Arial"/>
                <w:sz w:val="20"/>
                <w:szCs w:val="20"/>
                <w:lang w:eastAsia="ru-RU"/>
              </w:rPr>
              <w:br/>
              <w:t>органами;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-иметь списки перевозимых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соблюдать режим труда и отдыха водителей;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 использовать принадлежащие им транспортные средства</w:t>
            </w:r>
            <w:r w:rsidRPr="000931F8">
              <w:rPr>
                <w:rFonts w:ascii="Arial" w:eastAsia="Times New Roman" w:hAnsi="Arial" w:cs="Arial"/>
                <w:sz w:val="20"/>
                <w:szCs w:val="20"/>
                <w:lang w:eastAsia="ru-RU"/>
              </w:rPr>
              <w:br/>
              <w:t>для перевозки пассажиров между пунктами, расположенными на</w:t>
            </w:r>
            <w:r w:rsidRPr="000931F8">
              <w:rPr>
                <w:rFonts w:ascii="Arial" w:eastAsia="Times New Roman" w:hAnsi="Arial" w:cs="Arial"/>
                <w:sz w:val="20"/>
                <w:szCs w:val="20"/>
                <w:lang w:eastAsia="ru-RU"/>
              </w:rPr>
              <w:br/>
              <w:t>территории России (так называемый запрет на автотранспортный</w:t>
            </w:r>
            <w:r w:rsidRPr="000931F8">
              <w:rPr>
                <w:rFonts w:ascii="Arial" w:eastAsia="Times New Roman" w:hAnsi="Arial" w:cs="Arial"/>
                <w:sz w:val="20"/>
                <w:szCs w:val="20"/>
                <w:lang w:eastAsia="ru-RU"/>
              </w:rPr>
              <w:br/>
              <w:t>каботаж);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иметь отличительные знаки тех государств, где зарегистрировано транспортное средство, и т.д.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Контроль за выполнением этих правил осуществляется органами транспортной инспекции на контрольно-пропускных пограничных пунктах, расположенных на территории Российской Федерации.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отечественных перевозчиков нарушение ряда требований, изложенных в этом документе, влечет за собой наложение штрафов, вплоть до приостановления действия лицензии на международные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 целью усиления требований к безопасности движения Правительством РФ 03.08.1996 г. было принято постановление «О повышении безопасности междугородных и международных перевозок пассажиров и грузов автомобильным транспортом». Согласно постановлению все вновь изготавливаемые автобусы с января 1998 г. с числом мест более 20 и грузовые автотранспортные средства полной массой более 15 т, предназначенные для междугородных и международных перевозок, должны оснащаться тахографами. За нарушение правил использования тахографов, а также за превышение допустимого времени управления автотранспортными средствами на должностных лиц и водителей налагается административная ответственность. Этот документ был принят в соответствии с Европейским Соглашением, которое касается работы экипажей транспортных средств, производящих международные автомобильные перевозки. (В связи с тем что усталость водителей-профессионалов является частой причиной многих дорожно-транспортных происшествий с тяжелыми последствиями, решением Европейской транспортной комиссии было введено требование по обязательному оснащению всех туристских автобусов с количеством мест 9 и более специальными контролирующими приборами.)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Законом РФ «О дорожных фондах в Российской Федерации» предусмотрено введение сборов за проезд по автодорогам Россиив случае введения иностранными государствами сборов за проезд по их территории. Величина сборов определена постановлением Правительства РФ от 24.06.1998 г. «О сборе за проезд автотранспортных средств, зарегистрированных на территории иностранных государств, по автомобильным дорогам Российской Федерации», которая зависит от вида транспортного средства и продолжительности пребывания его на территории России. В таблице 2 приведены размеры таких сборов для автобусов и легковых автомобилей.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осуществлении перевозок автомобильным транспортом во внутреннем сообщениитакже существует целый ряд документов, регламентирующих условия пассажирских и грузовых перевозок. Основным нормативным актом здесь является Устав автомобильного транспорта</w:t>
            </w:r>
            <w:r w:rsidRPr="000931F8">
              <w:rPr>
                <w:rFonts w:ascii="Arial" w:eastAsia="Times New Roman" w:hAnsi="Arial" w:cs="Arial"/>
                <w:i/>
                <w:iCs/>
                <w:sz w:val="20"/>
                <w:szCs w:val="20"/>
                <w:lang w:eastAsia="ru-RU"/>
              </w:rPr>
              <w:t> РСФСР </w:t>
            </w:r>
            <w:r w:rsidRPr="000931F8">
              <w:rPr>
                <w:rFonts w:ascii="Arial" w:eastAsia="Times New Roman" w:hAnsi="Arial" w:cs="Arial"/>
                <w:sz w:val="20"/>
                <w:szCs w:val="20"/>
                <w:lang w:eastAsia="ru-RU"/>
              </w:rPr>
              <w:t>(от 08.01.1969 г. с последующими изменениями в редакции постановлений Совета Министров РСФСР 1969, 1974, 1980, 1988 и 1991 гг.). Постановлением Верховного Совета РФ № 4604-1 от 03.03.1993 г. этот документ считается действующим в настоящее время на территории Российской Федерации, хотя многие его положения на данный момент устарели, не соответствуют рыночным отношениям, развивающимся в стране, а в некоторых случаях противоречат современному национальному законодательству. Предполагается, что новый нормативный документ, который намечается принять в ближайшее время, будет учитывать современное состояние в области автомобильных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Таблица 2</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Сборы за проезд иностранных автотранспортных средств по дорогам России</w:t>
            </w:r>
          </w:p>
          <w:tbl>
            <w:tblPr>
              <w:tblW w:w="0" w:type="auto"/>
              <w:tblInd w:w="75" w:type="dxa"/>
              <w:tblCellMar>
                <w:left w:w="0" w:type="dxa"/>
                <w:right w:w="0" w:type="dxa"/>
              </w:tblCellMar>
              <w:tblLook w:val="04A0"/>
            </w:tblPr>
            <w:tblGrid>
              <w:gridCol w:w="1934"/>
              <w:gridCol w:w="1675"/>
              <w:gridCol w:w="3243"/>
              <w:gridCol w:w="2028"/>
              <w:gridCol w:w="400"/>
            </w:tblGrid>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Вид транспортного средства</w:t>
                  </w:r>
                </w:p>
              </w:tc>
              <w:tc>
                <w:tcPr>
                  <w:tcW w:w="0" w:type="auto"/>
                  <w:gridSpan w:val="4"/>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Размер сборов с транспортного средства в зависимости от продолжительности его пребывания на территории РФ (руб.)</w:t>
                  </w:r>
                </w:p>
              </w:tc>
            </w:tr>
            <w:tr w:rsidR="000931F8" w:rsidRPr="000931F8">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До одних суток</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Более суток до одной недели</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Более одной недели до одного месяца (включительно)</w:t>
                  </w:r>
                </w:p>
              </w:tc>
              <w:tc>
                <w:tcPr>
                  <w:tcW w:w="0" w:type="auto"/>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Более одного месяца, но менее года</w:t>
                  </w:r>
                </w:p>
              </w:tc>
              <w:tc>
                <w:tcPr>
                  <w:tcW w:w="0" w:type="auto"/>
                  <w:vAlign w:val="center"/>
                  <w:hideMark/>
                </w:tcPr>
                <w:p w:rsidR="000931F8" w:rsidRPr="000931F8" w:rsidRDefault="000931F8" w:rsidP="000931F8">
                  <w:pPr>
                    <w:jc w:val="left"/>
                    <w:rPr>
                      <w:rFonts w:ascii="Times New Roman" w:eastAsia="Times New Roman" w:hAnsi="Times New Roman" w:cs="Times New Roman"/>
                      <w:sz w:val="20"/>
                      <w:szCs w:val="20"/>
                      <w:lang w:eastAsia="ru-RU"/>
                    </w:rPr>
                  </w:pPr>
                </w:p>
              </w:tc>
            </w:tr>
            <w:tr w:rsidR="000931F8" w:rsidRPr="000931F8">
              <w:tc>
                <w:tcPr>
                  <w:tcW w:w="0" w:type="auto"/>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Автобусы до 40 мест</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Автобусы более 40 мест</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Легковые автомобили</w:t>
                  </w:r>
                </w:p>
              </w:tc>
              <w:tc>
                <w:tcPr>
                  <w:tcW w:w="0" w:type="auto"/>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65</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75</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32</w:t>
                  </w:r>
                </w:p>
              </w:tc>
              <w:tc>
                <w:tcPr>
                  <w:tcW w:w="0" w:type="auto"/>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250</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300</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125</w:t>
                  </w:r>
                </w:p>
              </w:tc>
              <w:tc>
                <w:tcPr>
                  <w:tcW w:w="0" w:type="auto"/>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710</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900</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370</w:t>
                  </w:r>
                </w:p>
              </w:tc>
              <w:tc>
                <w:tcPr>
                  <w:tcW w:w="0" w:type="auto"/>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3000</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4400</w:t>
                  </w:r>
                </w:p>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1500</w:t>
                  </w:r>
                </w:p>
              </w:tc>
            </w:tr>
          </w:tbl>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Одним из важных правовых документов, касающихся внутренних автоперевозок, является Закон РФ «О безопасности дорожного движения».Закон преследует цель защиты жизни, здоровья и имущества граждан, интересов общества и государства путем предупреждения дорожно-транспортных происшествий или снижения тяжести последствий, возникающих в их результате. Для этого Законом введено обязательное лицензирование деятельности организаций, связанных с обеспечением автоперевозок, а именно: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автопредприятий, организующих пассажирские и грузовыеперевозки;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предприятий ремонта и технического обслуживания автотранспортных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учреждений, занимающихся подготовкой водителей и повышением их профессионального уровня;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предприятий, занимающихся изготовлением производственной документации (водительских удостоверений, справок, бланков и т.д.), номерных знаков, торговлей автотранспортными средствами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Закону все автотранспортные средства, изготовленные на территории РФ или ввезенные из-за рубежа на срок более 6 мес, должны иметь сертификаты соответствия, выданные уполномоченными органами. Кроме того, в целях обеспечения безопасности движения Закон предусматривает введение обязательного медицинского освидетельствования водителей и кандидатов в водители, а также проведение предрейсовых, послерейсовых и текущих медицинских осмотров.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Единый порядок дорожного движения на территории Российской Федерации введен «Правилами дорожного движения»(от 23.10.1993 г.), утвержденными Правительством РФ. Этим актом на территории России узаконено правостороннее движение.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целях повышения безопасности автомобильных перевозок</w:t>
            </w:r>
            <w:r w:rsidRPr="000931F8">
              <w:rPr>
                <w:rFonts w:ascii="Arial" w:eastAsia="Times New Roman" w:hAnsi="Arial" w:cs="Arial"/>
                <w:sz w:val="20"/>
                <w:szCs w:val="20"/>
                <w:lang w:eastAsia="ru-RU"/>
              </w:rPr>
              <w:br/>
              <w:t>08.01.1997 г. был издан приказ Министерства транспорта «Положение об обеспечении безопасности перевозок пассажиров автобусами».В документе приведены определения таких понятий, как «автобус», «автобусный маршрут», «вид автобусных перевозок»; дана классификация автоперевозок по различным признакам; определены основные задачи физических и юридических лиц по обеспечению безопасности перевозок пассажиров автобусами, в том числе при осуществлении туристско-экскурсионных поездок, при перевозке детей, а также при реализации автоперевозок на горных маршрутах.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регулирования автомобильных перевозок на автомобильном транспорте взамен устаревших правил, действовавших в РСФСР, в 1997 г. приказом Министерства транспорта были утверждены «Временные правила перевозок пассажиров и багажа автомобильным транспортом в РоссийскойФедерации».В правилах дается определение понятий «пассажир», «водитель», «перевозчик», «багаж», «ручная кладь», «автовокзал», «автостанция» и т.д.; рассмотрен порядок перевозки пассажиров различными автотранспортными средствами (в том числе в автобусах, предоставляемых организациям и гражданам по договорам или отдельным заказам); обозначены основные права и обязанности перевозчика и пассажиров. Этим вопросам будет уделено более глубокое внимание в главе, посвященной обслуживанию пассажиров, пользующихся автомобильным транспортом, на внутренних маршрутах.</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4.2. Классификация подвижного состава и требования, предъявляемые к туристским автобусам.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«Положению об обеспечении безопасности перевозок пассажиров автобусами», автобус представляет собой автотранспортное средство с двигателем, предназначенное для перевозки пассажиров с числом мест для сидения (помимо сиденья водителя) более 8. Автобусы предназначены для перевозки пассажиров по установленному маршруту с посадкой и высадкой на предусмотренных остановках или по маршрутам, определяемым заказчиком — юридическим или физическим лицом.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По территориальному признаку </w:t>
            </w:r>
            <w:r w:rsidRPr="000931F8">
              <w:rPr>
                <w:rFonts w:ascii="Arial" w:eastAsia="Times New Roman" w:hAnsi="Arial" w:cs="Arial"/>
                <w:sz w:val="20"/>
                <w:szCs w:val="20"/>
                <w:lang w:eastAsia="ru-RU"/>
              </w:rPr>
              <w:t>автобусные перевозки разделяются на городские, пригородные, междугородные и международные. К </w:t>
            </w:r>
            <w:r w:rsidRPr="000931F8">
              <w:rPr>
                <w:rFonts w:ascii="Arial" w:eastAsia="Times New Roman" w:hAnsi="Arial" w:cs="Arial"/>
                <w:i/>
                <w:iCs/>
                <w:sz w:val="20"/>
                <w:szCs w:val="20"/>
                <w:lang w:eastAsia="ru-RU"/>
              </w:rPr>
              <w:t>городским </w:t>
            </w:r>
            <w:r w:rsidRPr="000931F8">
              <w:rPr>
                <w:rFonts w:ascii="Arial" w:eastAsia="Times New Roman" w:hAnsi="Arial" w:cs="Arial"/>
                <w:sz w:val="20"/>
                <w:szCs w:val="20"/>
                <w:lang w:eastAsia="ru-RU"/>
              </w:rPr>
              <w:t>перевозкам относятся перевозки, осуществляемые в пределах черты города (одного населенного пункта); к </w:t>
            </w:r>
            <w:r w:rsidRPr="000931F8">
              <w:rPr>
                <w:rFonts w:ascii="Arial" w:eastAsia="Times New Roman" w:hAnsi="Arial" w:cs="Arial"/>
                <w:i/>
                <w:iCs/>
                <w:sz w:val="20"/>
                <w:szCs w:val="20"/>
                <w:lang w:eastAsia="ru-RU"/>
              </w:rPr>
              <w:t>пригородным </w:t>
            </w:r>
            <w:r w:rsidRPr="000931F8">
              <w:rPr>
                <w:rFonts w:ascii="Arial" w:eastAsia="Times New Roman" w:hAnsi="Arial" w:cs="Arial"/>
                <w:sz w:val="20"/>
                <w:szCs w:val="20"/>
                <w:lang w:eastAsia="ru-RU"/>
              </w:rPr>
              <w:t>— перевозки, осуществляемые за пределы черты города на расстояние до 50 км включительно; к </w:t>
            </w:r>
            <w:r w:rsidRPr="000931F8">
              <w:rPr>
                <w:rFonts w:ascii="Arial" w:eastAsia="Times New Roman" w:hAnsi="Arial" w:cs="Arial"/>
                <w:i/>
                <w:iCs/>
                <w:sz w:val="20"/>
                <w:szCs w:val="20"/>
                <w:lang w:eastAsia="ru-RU"/>
              </w:rPr>
              <w:t>междугородным </w:t>
            </w:r>
            <w:r w:rsidRPr="000931F8">
              <w:rPr>
                <w:rFonts w:ascii="Arial" w:eastAsia="Times New Roman" w:hAnsi="Arial" w:cs="Arial"/>
                <w:sz w:val="20"/>
                <w:szCs w:val="20"/>
                <w:lang w:eastAsia="ru-RU"/>
              </w:rPr>
              <w:t>— перевозки, осуществляемые за пределы черты города более чем на 50 км; к </w:t>
            </w:r>
            <w:r w:rsidRPr="000931F8">
              <w:rPr>
                <w:rFonts w:ascii="Arial" w:eastAsia="Times New Roman" w:hAnsi="Arial" w:cs="Arial"/>
                <w:i/>
                <w:iCs/>
                <w:sz w:val="20"/>
                <w:szCs w:val="20"/>
                <w:lang w:eastAsia="ru-RU"/>
              </w:rPr>
              <w:t>международным </w:t>
            </w:r>
            <w:r w:rsidRPr="000931F8">
              <w:rPr>
                <w:rFonts w:ascii="Arial" w:eastAsia="Times New Roman" w:hAnsi="Arial" w:cs="Arial"/>
                <w:sz w:val="20"/>
                <w:szCs w:val="20"/>
                <w:lang w:eastAsia="ru-RU"/>
              </w:rPr>
              <w:t>— перевозки, осуществляемые за пределы или из-за пределов Российской Федерации. В связи с этим автобусы бывают городские, пригородные, междугородные имеждународные.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w:t>
            </w:r>
            <w:r w:rsidRPr="000931F8">
              <w:rPr>
                <w:rFonts w:ascii="Arial" w:eastAsia="Times New Roman" w:hAnsi="Arial" w:cs="Arial"/>
                <w:b/>
                <w:bCs/>
                <w:i/>
                <w:iCs/>
                <w:sz w:val="20"/>
                <w:szCs w:val="20"/>
                <w:lang w:eastAsia="ru-RU"/>
              </w:rPr>
              <w:t>от назначения перевозки </w:t>
            </w:r>
            <w:r w:rsidRPr="000931F8">
              <w:rPr>
                <w:rFonts w:ascii="Arial" w:eastAsia="Times New Roman" w:hAnsi="Arial" w:cs="Arial"/>
                <w:sz w:val="20"/>
                <w:szCs w:val="20"/>
                <w:lang w:eastAsia="ru-RU"/>
              </w:rPr>
              <w:t>автобусы делятся на </w:t>
            </w:r>
            <w:r w:rsidRPr="000931F8">
              <w:rPr>
                <w:rFonts w:ascii="Arial" w:eastAsia="Times New Roman" w:hAnsi="Arial" w:cs="Arial"/>
                <w:i/>
                <w:iCs/>
                <w:sz w:val="20"/>
                <w:szCs w:val="20"/>
                <w:lang w:eastAsia="ru-RU"/>
              </w:rPr>
              <w:t>автобусы общего пользования, туристско-экскурсионные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специальные </w:t>
            </w:r>
            <w:r w:rsidRPr="000931F8">
              <w:rPr>
                <w:rFonts w:ascii="Arial" w:eastAsia="Times New Roman" w:hAnsi="Arial" w:cs="Arial"/>
                <w:sz w:val="20"/>
                <w:szCs w:val="20"/>
                <w:lang w:eastAsia="ru-RU"/>
              </w:rPr>
              <w:t xml:space="preserve">(школьные; вахтовые; для доставки работников на производственные объекты, удаленные от общих линий городского пассажирского транспорта, и т.п.). Эти автобусы различаются по вместимости, уровню комфорта, внутреннему оборудованию салонов, внешнему виду. Например, в Москве для перевозки школьников по </w:t>
            </w:r>
            <w:r w:rsidRPr="000931F8">
              <w:rPr>
                <w:rFonts w:ascii="Arial" w:eastAsia="Times New Roman" w:hAnsi="Arial" w:cs="Arial"/>
                <w:sz w:val="20"/>
                <w:szCs w:val="20"/>
                <w:lang w:eastAsia="ru-RU"/>
              </w:rPr>
              <w:lastRenderedPageBreak/>
              <w:t>экскурсионным маршрутам с начала 2002 г. стали использоваться автобусы, имеющие особое цветографическое оформление — поверх забавных картинок (цифр и кубиков) на бортах нанесена надпись «Школьный автобус». Ярко-желтая окраска автобусов издалека привлекает внимание водителей и работников ГИБДД, что делает перевозку более безопасной. (Первые 50 таких школьных автобусов отправились по экскурсионным маршрутам 25 января 2002 г., пассажирами их были московские школьницы, носящие имя Татьяна.)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числу мест автобусы бывают: особо малой вместимости — микроавтобусы (с числом мест 9—11 человек), к которым относятся автобусы марок УАЗ, РАФ, «газель»; малой вместимости (с числом мест 21 — 26 человек); средней вместимости (с числом мест 33 — 34 человека); большой вместимости, рассчитанные на 41—45 человек, и особо большойвместимости,в которых число мест может достигать от 54 — 56 до 80.</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автобусам малой вместимости относятся отечественные машины марок КАВЗ и ПАЗ общего назначения и модификациидля северных, горных и южных районов. </w:t>
            </w:r>
            <w:r w:rsidRPr="000931F8">
              <w:rPr>
                <w:rFonts w:ascii="Arial" w:eastAsia="Times New Roman" w:hAnsi="Arial" w:cs="Arial"/>
                <w:i/>
                <w:iCs/>
                <w:sz w:val="20"/>
                <w:szCs w:val="20"/>
                <w:lang w:eastAsia="ru-RU"/>
              </w:rPr>
              <w:t>Северная </w:t>
            </w:r>
            <w:r w:rsidRPr="000931F8">
              <w:rPr>
                <w:rFonts w:ascii="Arial" w:eastAsia="Times New Roman" w:hAnsi="Arial" w:cs="Arial"/>
                <w:sz w:val="20"/>
                <w:szCs w:val="20"/>
                <w:lang w:eastAsia="ru-RU"/>
              </w:rPr>
              <w:t>модификация предполагает теплоизоляцию кузова, изолированную от салона кабину водителя, двойное остекление, дополнительное отопление. </w:t>
            </w:r>
            <w:r w:rsidRPr="000931F8">
              <w:rPr>
                <w:rFonts w:ascii="Arial" w:eastAsia="Times New Roman" w:hAnsi="Arial" w:cs="Arial"/>
                <w:i/>
                <w:iCs/>
                <w:sz w:val="20"/>
                <w:szCs w:val="20"/>
                <w:lang w:eastAsia="ru-RU"/>
              </w:rPr>
              <w:t>Горный </w:t>
            </w:r>
            <w:r w:rsidRPr="000931F8">
              <w:rPr>
                <w:rFonts w:ascii="Arial" w:eastAsia="Times New Roman" w:hAnsi="Arial" w:cs="Arial"/>
                <w:sz w:val="20"/>
                <w:szCs w:val="20"/>
                <w:lang w:eastAsia="ru-RU"/>
              </w:rPr>
              <w:t>автобус отличается наличием тормоза-замедлителя, противооткатного устройства и ремней безопасности для водителя и всех пассажиров. </w:t>
            </w:r>
            <w:r w:rsidRPr="000931F8">
              <w:rPr>
                <w:rFonts w:ascii="Arial" w:eastAsia="Times New Roman" w:hAnsi="Arial" w:cs="Arial"/>
                <w:i/>
                <w:iCs/>
                <w:sz w:val="20"/>
                <w:szCs w:val="20"/>
                <w:lang w:eastAsia="ru-RU"/>
              </w:rPr>
              <w:t>Южный </w:t>
            </w:r>
            <w:r w:rsidRPr="000931F8">
              <w:rPr>
                <w:rFonts w:ascii="Arial" w:eastAsia="Times New Roman" w:hAnsi="Arial" w:cs="Arial"/>
                <w:sz w:val="20"/>
                <w:szCs w:val="20"/>
                <w:lang w:eastAsia="ru-RU"/>
              </w:rPr>
              <w:t>вариант автобуса отличается установкой солнцезащитного экрана и теплоизоляцией кузова.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автотранспортным средствам средней вместимости принадлежат определенные модификации автобусов марок ЛАЗ и МАРЗ (общего назначения и с откидными мягкими сиденьями).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Среди автобусов большой вместимости известны отечественные ЛАЗы, ЛиАЗы, венгерские «икарусы». Для длительных туристских перевозок чаще всего используются зарубежные автобусы марок «Bova», DAF, «Ikarus», MAN, «Mersedes», «Neoplan», «Skania», «Setra», «Volvo», «Vanhool»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от количества этажейавтобусы бывают </w:t>
            </w:r>
            <w:r w:rsidRPr="000931F8">
              <w:rPr>
                <w:rFonts w:ascii="Arial" w:eastAsia="Times New Roman" w:hAnsi="Arial" w:cs="Arial"/>
                <w:i/>
                <w:iCs/>
                <w:sz w:val="20"/>
                <w:szCs w:val="20"/>
                <w:lang w:eastAsia="ru-RU"/>
              </w:rPr>
              <w:t>одно-, полутора-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двухэтажные. </w:t>
            </w:r>
            <w:r w:rsidRPr="000931F8">
              <w:rPr>
                <w:rFonts w:ascii="Arial" w:eastAsia="Times New Roman" w:hAnsi="Arial" w:cs="Arial"/>
                <w:sz w:val="20"/>
                <w:szCs w:val="20"/>
                <w:lang w:eastAsia="ru-RU"/>
              </w:rPr>
              <w:t>Большинство турфирм предпочитают работать с полутораэтажными автобусами, так как они имеют хороший обзор из-за того, что пол пассажирского салона поднят относительно кабины водителя. Нижнее помещение предназначено для перевозки багажа туристов. Нижние этажи двухэтажных автобусов могут использоваться как пассажирский салон при непродолжительных экскурсиях с целью увеличения вместимости транспортного средства или в качестве буфета, оборудованного небольшими столиками и стульями. Некоторые фирмы устраивают на первом этаже игровые комнаты или видеосалоны для детей. Существуют автобусы, в которых нижний этаж оборудован спальными местами. Следует отметить, что габариты двухэтажных автобусов нередко являются помехой при путешествиях — в некоторых городах из-за низких мостов водителям приходится выбирать объездные пути. В отдельных странах (Великобритания) двухэтажные автобусы применяются в качестве городского вида транспорта, однако в последнее время количество их существенно снизилось.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Автотранспортные средства могут классифицироваться в зависимости от вида применяемого топлива. Сейчас большинство автомобилей, предназначенных для пассажирских перевозок, работают на бензине, дизельном топливе или природном газе (сжиженном или сжатом). Однако в последнее время за рубежом и в нашей стране стали появляться автобусы, работающие на электрических батареях, - электромобили (электробусы).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Необходимо соблюдать правила эксплуатации автотранспортных средств. Например, в России на горных маршрутах допускается использование автобусов с пробегом не более 300 тыс. км с начала их эксплуатации, при этом высота рисунка протектора шин должна быть не менее 3 мм. Автобусы, используемые на горных маршрутах, должны быть оборудованы передними противотуманными фарами и вспомогательными фарами заднего хода.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лучшего обзора и сведения к минимуму «мертвых зон» автобусы самых современных моделей оборудуются дополнительными зеркалами и видеокамерами заднего обзора, а также ультрафиолетовыми датчиками для определения расстояния до препятствия сзади (это существенно облегчает маневрирование и парковку). В недалеком будущем туристские автобусы предполагается оснастить устройствами, оповещающими водителей о совершении обгона другим транспортным средством, а также устройством, предотвращающим засыпание водителя за рулем.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обеспечения безопасности перевозок регламентируются сроки эксплуатации автотранспортных средств, предназначенных для массовых перевозок туристов. В большинстве европейских государств срок эксплуатации туристских автобусов не должен превышать 8 — 10 лет. Кроме того, в настоящее время Комитет по технической адаптации ЕС выдвинул предложение по оснащению автобусов, предназначенных для туристских путешествий, ремнями безопасности и энергопоглощающими сиденьями.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Ужесточаются требования и по экологической безопасности автотранспортных </w:t>
            </w:r>
            <w:r w:rsidRPr="000931F8">
              <w:rPr>
                <w:rFonts w:ascii="Arial" w:eastAsia="Times New Roman" w:hAnsi="Arial" w:cs="Arial"/>
                <w:sz w:val="20"/>
                <w:szCs w:val="20"/>
                <w:lang w:eastAsia="ru-RU"/>
              </w:rPr>
              <w:lastRenderedPageBreak/>
              <w:t>средств</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Достаточно сказать, что нормы ЕС, касающиеся вредных выбросов выхлопных газов, за последние 20 лет уменьшились более чем в 20 раз. В стандарте «Зеленый автомобиль», принятом Европейской конференцией министров транспорта, строго нормируется содержание окиси углерода (СО), окиси азота (NO), углеводородов (СН) и твердых частиц в отработанных газах, а также уровень шума двигателей. Такая политика в области ужесточения экологических стандартов способствует разработке более совершенных конструкций двигателей для автотранспортных средств, а также поиску новых видов топлива — биологического, газового (в том числе водорода, диметилового эфира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автобусов, работающих на регулярных маршрутах, дополнительным обязательным требованием является </w:t>
            </w:r>
            <w:r w:rsidRPr="000931F8">
              <w:rPr>
                <w:rFonts w:ascii="Arial" w:eastAsia="Times New Roman" w:hAnsi="Arial" w:cs="Arial"/>
                <w:i/>
                <w:iCs/>
                <w:sz w:val="20"/>
                <w:szCs w:val="20"/>
                <w:lang w:eastAsia="ru-RU"/>
              </w:rPr>
              <w:t>наличие трафарета </w:t>
            </w:r>
            <w:r w:rsidRPr="000931F8">
              <w:rPr>
                <w:rFonts w:ascii="Arial" w:eastAsia="Times New Roman" w:hAnsi="Arial" w:cs="Arial"/>
                <w:sz w:val="20"/>
                <w:szCs w:val="20"/>
                <w:lang w:eastAsia="ru-RU"/>
              </w:rPr>
              <w:t>— таблички с указанием начального и конечного пунктов маршрута.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4.3. Организация перевозок пассажиров в автобусах, предоставляемых по договорам или отдельным заказам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организации различного рода поездок внутри страны автотранспортные предприятия могут предоставлять заинтересованным организациям (турфирмам, учебным заведениям, промышленным предприятиям и т.п.) автобусы как для осуществления перевозок по постоянным маршрутам, так и для разовых рейсов. Очень часто в качестве заказчика автотранспортных средств выступают турфирмы, которые занимаются реализацией автобусных туров, но при этом или совсем не имеют собственного транспорта, или же его количество не может обеспечить все запланированные туристско-экскурсионные программы. В этом случае между заказчиком и владельцем автобуса заключается договор па аренду транспортного средства, как правило, с экипажем.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 аренды транспортного средства содержит ряд статей, в которых отражаются: предмет договора, конкретная марка автобуса, предоставляемого автотранспортным предприятием турфирме, порядок оплаты аренды транспортного средства, права и обязанности сторон, условия расторжения договора и рассмотрения споров, срок действия договора, форс-мажорные обстоятельства. Сумма арендной платыоговаривается в целом и по статьям, включаемым в нее, четко устанавливаются сроки и порядок внесения платежей. Договор об аренде может заключаться на различный срок — несколько дней, месяц, сезон.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Основными обязанностями перевозчикаявляются: предоставление автобуса в технически исправном состоянии; соответствие квалификации экипажа установленным требованиям; наличие страхования транспортного средства; заправка автобуса топливом; быстрый ремонт в случае поломки автобуса или замена его равноценным автобусом; оплата штрафа за нарушение правил дорожного движения по вине водителя; обеспечение автобуса оборудованием, повышающим комфортность и безопасность перевозки, — видео- и аудиосистемами, кондиционерами, нагревателями для воды, биотуалетом, аптечкой и т.п.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основным обязанностям заказчикаотносятся: использование автобуса по значению в пределах срока и по маршруту, указанным в заявке; поддержание порядка в салоне транспортного средства; выделение средств на эксплуатацию автобуса (расходы на топливо, дорожные сборы, стоянки автобуса и т.д.); обеспечение проживания водителей в гостиницах; оплата штрафов за нарушение режима труда и отдыха водителей по вине арендатора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Арендный договор дополняется паспортом маршрута,содержащим полную информацию о перевозке. Он включает: наименование маршрута, его схему с указанием населенных пунктов, остановок, мест ночлега, линейных и дорожных сооружений, пунктов питания, медицинской помощи, связи, автозаправочных станций, постов ГИБДД, железнодорожных переездов и других опасных участков пути. В паспорте отражается протяженность дорог, их состояние и покрытие, скорость движения на отдельных участках.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осуществления регулярных туристско-экскурсионных перевозок за пределы области (края, республики) организация-заказчик может заключать договоры с организациями других областей (краев, республик) на техническое обслуживание, охрану и подготовку автобуса к обратному рейсу или оплачивать перевозчику стоимость услуг при заключении им договоров самостоятельно.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заказа автобуса на разовую поездкузаявку для перевозки пассажиров на расстояние до 50 км включительно следует подавать в АТП не позднее 1 сут. до начала поездки, а для перевозки на расстояние более 50 км — не позднее чем за 3 сут. В заявке указывается конкретный маршрут, дата перевозки, количество перевозимых пассажиров и фамилия лица, ответственного за перевозку (руководителя группы), а также продолжительность поездки.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Согласно «Временным правилам перевозок пассажиров и багажа автомобильным транспортом в Российской Федерации» движение туристско-экскурсионных автобусов по маршрутам большой протяженности (более 100 км) допускается с 6 до 22 ч.</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туристско-экскурсионные перевозки детей и учащихся учебных заведений требуют особых условий их осуществления. При реализации таких перевозок, во-</w:t>
            </w:r>
            <w:r w:rsidRPr="000931F8">
              <w:rPr>
                <w:rFonts w:ascii="Arial" w:eastAsia="Times New Roman" w:hAnsi="Arial" w:cs="Arial"/>
                <w:sz w:val="20"/>
                <w:szCs w:val="20"/>
                <w:lang w:eastAsia="ru-RU"/>
              </w:rPr>
              <w:lastRenderedPageBreak/>
              <w:t>первых, требуется получить письменное разрешение соответствующих органов народного образования; во-вторых, транспортным организациям необходимо поставить в известность органы Госавтоинспекции о времени и маршруте поездки. Заявки на организацию туристско-экскурсионных перевозок детей принимаются автотранспортными предприятиями при условии сопровождения групп преподавателями или специально назначенными взрослыми из расчета один взрослый не более чем на 15 детей. Особые требования предъявляются в этом случае и к водителям: на такие маршруты допускаются только опытные сотрудники АТП. Дополнительным условием допуска водителей для осуществления перевозки детей в возрасте до 16 лет является непрерывный стаж работы водителем в течение 3 последних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маршрут перевозки туристов на туристско-экскурсионных автобусах не совпадает с маршрутом регулярных перевозок, то его необходимо предварительно обследовать на соответствие дорожных условий требованиям безопасности.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любом случае владелец автобуса должен назначить контрольное время возвращения автобуса в автотранспортное предприятие после завершения туристско-экскурсионного маршрута. Через 2 ч после истечения контрольного времени он должен принять меры к установлению места нахождения автобуса.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Туристско-экскурсионные автобусные перевозки широко используются турфирмами при реализации внутреннего и въездного туризма. С этой целью разработано большое количество автобусных маршрутов для российских и иностранных граждан. Такие маршруты различаются географическими регионами их проведения, тематической направленностью экскурсионных программ, продолжительностью и условиями поездки.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Продолжительность автобусных туровво внутреннем сообщении может составлять от 1 до 10 дней. Так, разработаны однодневные автобусные и комбинированные (автобусно-пешеходные) туры по Москве, Санкт-Петербургу, Нижнему Новгороду и другим крупным российским городам; по отдельным городам Золотого кольца (Суздаль, Владимир, Ярославль, Сергиев Посад, Переславль-Залесский и др.); экскурсии с посещением усадеб Абрамцево, Архангельское, Царицыно, Коломенское и др. Из длительных туров особой популярностью пользуются автобусные маршруты в Санкт-Петербург с последующим посещением историко-архитектурных ансамблей Павловска, Гатчины, Петергофа, Царского Села. Популярны также многодневные туры по Золотому кольцу, охватывающие посещение сразу нескольких городов: Владимир —Боголюбово —Суздаль—Углич —Кострома—Ярославль; Москва — Владимир — Суздаль—Кострома—Ярославль— Ростов Великий — Переславль-Залесский — Москва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Большим разнообразием отличаются темы экскурсионных программ автобусных туров.Так, организованы </w:t>
            </w:r>
            <w:r w:rsidRPr="000931F8">
              <w:rPr>
                <w:rFonts w:ascii="Arial" w:eastAsia="Times New Roman" w:hAnsi="Arial" w:cs="Arial"/>
                <w:i/>
                <w:iCs/>
                <w:sz w:val="20"/>
                <w:szCs w:val="20"/>
                <w:lang w:eastAsia="ru-RU"/>
              </w:rPr>
              <w:t>религиозные туры </w:t>
            </w:r>
            <w:r w:rsidRPr="000931F8">
              <w:rPr>
                <w:rFonts w:ascii="Arial" w:eastAsia="Times New Roman" w:hAnsi="Arial" w:cs="Arial"/>
                <w:sz w:val="20"/>
                <w:szCs w:val="20"/>
                <w:lang w:eastAsia="ru-RU"/>
              </w:rPr>
              <w:t>с посещением Данилова и Симонова монастырей в Москве, Троице-Сергиевской Лавры в Сергиевом Посаде, Толгского монастыря в Ярославле, Ипатьевского монастыря в Костроме, Дмитриевского собора во Владимире, Саввино-Сторожевского монастыря в Звенигороде и др. </w:t>
            </w:r>
            <w:r w:rsidRPr="000931F8">
              <w:rPr>
                <w:rFonts w:ascii="Arial" w:eastAsia="Times New Roman" w:hAnsi="Arial" w:cs="Arial"/>
                <w:i/>
                <w:iCs/>
                <w:sz w:val="20"/>
                <w:szCs w:val="20"/>
                <w:lang w:eastAsia="ru-RU"/>
              </w:rPr>
              <w:t>Космический тур </w:t>
            </w:r>
            <w:r w:rsidRPr="000931F8">
              <w:rPr>
                <w:rFonts w:ascii="Arial" w:eastAsia="Times New Roman" w:hAnsi="Arial" w:cs="Arial"/>
                <w:sz w:val="20"/>
                <w:szCs w:val="20"/>
                <w:lang w:eastAsia="ru-RU"/>
              </w:rPr>
              <w:t>предполагает поездку в Звездный городок, где туристы знакомятся с местным музеем и центром подготовки космонавтов, а также посещение музея авиации в Монино. </w:t>
            </w:r>
            <w:r w:rsidRPr="000931F8">
              <w:rPr>
                <w:rFonts w:ascii="Arial" w:eastAsia="Times New Roman" w:hAnsi="Arial" w:cs="Arial"/>
                <w:i/>
                <w:iCs/>
                <w:sz w:val="20"/>
                <w:szCs w:val="20"/>
                <w:lang w:eastAsia="ru-RU"/>
              </w:rPr>
              <w:t>Театральные туры </w:t>
            </w:r>
            <w:r w:rsidRPr="000931F8">
              <w:rPr>
                <w:rFonts w:ascii="Arial" w:eastAsia="Times New Roman" w:hAnsi="Arial" w:cs="Arial"/>
                <w:sz w:val="20"/>
                <w:szCs w:val="20"/>
                <w:lang w:eastAsia="ru-RU"/>
              </w:rPr>
              <w:t>разработаны специально для поклонников русского искусства и включают в себя посещение Большого и Малого театров в Москве, Мариинского оперного театра в Санкт-Петербурге и спектаклей известных театров в других городах России.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Многие турфирмы в своей деятельности учитывают интересы конкретных категорий туристов.Так, при разработке маршрутов для школьников они ориентируются на школьные программы по истории, литературе, краеведению. Это позволяет привлечь дополнительных клиентов в турбизнес и способствует патриотическому воспитанию молодежи. Популярностью среди школьников пользуются, например, автобусные экскурсии «Пушкин в Москве», «Лермонтов в Москве», «Монастыри Москвы», «По местам боевой славы» (Москва и Подмосковье), «Пушкинские места» (с пребыванием школьников в Пскове)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последнее время туристские компании стали разрабатывать для состоятельных клиентов нетрадиционные автобусные туры,в которых познавательные программы сочетаются с отдыхом и развлечениями. Одним из них является «Банный русский тур», организуемый турфирмой «Спутник-Столица». Его особенность заключается в том, что за 3 дня путешествия туристам предоставляется редкая возможность испробовать на себе все особенности и прелести финской бани, русской бани «по-белому» и русской бани «по-черному». Туристов ждут дубовые веники, липовые шайки целебные русские бальзамы, приготовленные по старинным рецептам. Помимо этого, клиентов угощают различными сортами пива с закусками, устраивают салоны массажа, им предоставляется возможность посетить ночные клубы Костромы.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Программа автотура «Веселые секреты русской водки» предполагает посещение костромского ликеро-водочного завода, работающего более 115 лет. Особой популярностью этот тур пользуется у мужчин, так как в программу этого тура включена дегустация продукции известного предприятия.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Заядлым рыбакам предлагается автобусный тур «Особенности национальной рыбалки». В его программу включен отдых на живописных берегах Волги. Здесь у туристов есть возможность половить щуку, леща, налима, плотву и другую рыбу. Выловленную рыбу могут приготовить для еды сами туристы или повара мотеля, в котором останавливается автобус.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нетрадиционным видам автотуров можно отнести и недавно появившийся в России «джипинг». Его особенностью является приключенческий характер путешествия, сопряженный с азартом, а в некоторых случаях — с определенной долей риска (например, трофи-рейд, включающий строительство переправ через водные преграды, вытягивание машин из грязи и т.д.). Довольно активно джипинг развивается в Краснодарском крае, Карелии, на Алтае, Байкале, в Сибири, на Дальнем Востоке и Камчатке. На маршруты для джип-туров предлагаются отечественные автомобили УАЗы и «Нивы», а также подержанные японские внедорожники. Большинство джип-туров организуется в период времени с весны до середины осени, однако существует и зимний джипинг. В основном это поездки по кольцевому, заранее подготовленному и хорошо освоенному пути.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Понятно, что при осуществлении многодневных автобусных туров туристским компаниям приходится решать дополнительные вопросы с размещением и питанием туристов. Тем не менее на внутреннем туристском рынке, обслуживающем путешественников, пользующихся услугами автотранспорта, успешно работают такие фирмы, как «Кругозор», «Спутник-Столица», «Интерс», «Виола-тур», «Меридиан», «Турист»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организации автобусных туристско-экскурсионных сопровождаемых туров на внутренних автомобильных маршрутах организуются чартерные несопровождаемые туры и экскурсионные поездки для независимо сформированных групп туристов.В первом случае автобусы используются для организованной доставки спортивных болельщиков в пункты проведения соревновании; бизнесменов — на встречи и совещания; ученых — на конференции; участников фестивалей — в места их проведения и т.д. Во втором случае автотранспортные предприятия или турфирмы организуют кратковременную поездку всех желающих по какому-либо интересному городскому или пригородному маршруту в сопровождении гида. Ярким примером таких перевозок являются автобусные экскурсии по Москве и другим крупным городам, обычно начинающиеся у привокзальных площадей.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ближайшее время при разработке автобусных туров и экскурсий у операторов, а также у индивидуальных автотуристов может появиться еще одна проблема. Дело в том, что развитие рыночных отношений в России создало условия для строительства и эксплуатации в стране платных автомобильныхдорог.Эти дороги должны предоставлять автомобилистам услуги более высокого качества, в частности, они должны иметь: не менее двух рядов движения в каждом направлении; возможность развивать более высокую скорость (обусловленную особым покрытием скоростной трассы); четкую разметку, хорошо видную в ночное время и при неблагоприятных погодных условиях; хорошее освещение на участках, прилегающих к крупным городам. Вдоль платных дорог предполагается устанавливать современные автозаправочные станции, пункты питания и медпомощи, туалеты, мусоросборники, через каждые 15 км — зоны дорожного сервиса. Кроме того, платные магистрали предусматривается оснастить системами охраны дорог и аварийного вызова техпомощи; подземными или наземными переходами, сетками безопасности и шумозащитными барьерами, ограждающими населенные пункты. Оплачивать проезд по платным дорогам можно будет наличными или специальными электронными карточками. Стоимость проезда будет зависеть от вида транспортного средства (нагрузки на ось) и расстояния, на которое оно следует. Для постоянных клиентов предполагается ввести проездные билеты.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Сейчас в России существует всего несколько платных дорог — у населенного пункта Семилуки под Воронежем, на трассе Воронеж—Тамбов, в селе Хлевное Липецкой области, у Саратова, в Барнауле и на отдельном участке автомагистрали «Дон» — от МКАД до поселка Михнево. В Московской области утверждена перспективная схема двенадцати платных скоростных автомагистралей, которые планируется ввести в эксплуатацию в ближайшем будущем, — это Химки— Клин (80 км), МКАД — Новорязанское шоссе (5 км), МКАД —Ml (в обход города Одинцово — 14 км), МКАД — Ногинск, Новоегорьевское шоссе, Осташковское шоссе, путепровод у станции Чкаловская и др. Таким образом, скоро заказчикам при разработке туристско-экскурсионных маршрутов и расчете стоимости автобусных туров придется учитывать нововведения, связанные с появлением платных дорог.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необходимым условием организации платного движения на автомагистралях является наличие альтернативной бесплатной дороги в данном направлении, а также обя</w:t>
            </w:r>
            <w:r>
              <w:rPr>
                <w:rFonts w:ascii="Arial" w:eastAsia="Times New Roman" w:hAnsi="Arial" w:cs="Arial"/>
                <w:noProof/>
                <w:sz w:val="20"/>
                <w:szCs w:val="20"/>
                <w:lang w:eastAsia="ru-RU"/>
              </w:rPr>
              <w:drawing>
                <wp:inline distT="0" distB="0" distL="0" distR="0">
                  <wp:extent cx="19050" cy="19050"/>
                  <wp:effectExtent l="0" t="0" r="0" b="0"/>
                  <wp:docPr id="2" name="Рисунок 2" descr="https://www.bestreferat.ru/images/paper/66/72/7697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estreferat.ru/images/paper/66/72/7697266.png"/>
                          <pic:cNvPicPr>
                            <a:picLocks noChangeAspect="1" noChangeArrowheads="1"/>
                          </pic:cNvPicPr>
                        </pic:nvPicPr>
                        <pic:blipFill>
                          <a:blip r:embed="rId8"/>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зательная установка предупреждающих знаков «Платная дорога» минимум за 1 км до начала скоростного участка. Кроме того для автомобилистов должно быть установлено информационное табло с указанием маршрута, километража, цены за проезд и схемой возможности движения по альтернативной бесплатной дороге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Для программ, связанных с проведением автобусных экскурсий в крупных городах, определенную трудность представляют проблемы парковки автобусов.В настоящее время готовится нормативная база, которая сможет снять напряжение в решении данного вопроса. Работникам турфирм, связанных с обслуживанием туристов автомобильным транспортом, необходимо следить за принятием законодательных актов в этой области и учитывать их при планировании маршрутов, включающих организацию стоянок автотранспортных средств в крупных городах.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Обслуживание пассажиров, пользующихся услугами автотранспорта, может осуществляться </w:t>
            </w:r>
            <w:r w:rsidRPr="000931F8">
              <w:rPr>
                <w:rFonts w:ascii="Arial" w:eastAsia="Times New Roman" w:hAnsi="Arial" w:cs="Arial"/>
                <w:i/>
                <w:iCs/>
                <w:sz w:val="20"/>
                <w:szCs w:val="20"/>
                <w:lang w:eastAsia="ru-RU"/>
              </w:rPr>
              <w:t>с </w:t>
            </w:r>
            <w:r w:rsidRPr="000931F8">
              <w:rPr>
                <w:rFonts w:ascii="Arial" w:eastAsia="Times New Roman" w:hAnsi="Arial" w:cs="Arial"/>
                <w:sz w:val="20"/>
                <w:szCs w:val="20"/>
                <w:lang w:eastAsia="ru-RU"/>
              </w:rPr>
              <w:t>помощью автомобилей-такси индивидуального пользования. При этом автомобили-такси должны быть технически исправны, иметь соответствующую экипировку внутри и снаружи. Таксомоторные перевозки осуществляются на основании лицензий, выдаваемых территориальными органами Российской Федерации транспортной инспекции организациям или предпринимателям. В лицензии помимо организационных вопросов указывается перечень услуг, предоставляемых пассажирам, вид и порядок применения тарифов, режим работы автомобилей-такси на линии.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Посадка—высадка в автомобили-такси может производиться на специально оборудованных таксомоторных площадках, на участках улично-дорожной сети, где разрешена остановка соответствующего подвижного состава, а также в местах подачи автомобилей-такси по заказам пассажиров. Посадка в такси и выход из него осуществляются с правой стороны автомобиля после его полной остановки. При поездках с детьми до 12 лет нахождение их на переднем сиденье автомобиля-такси запрещается. Курить в салоне и открывать окна разрешается только при обоюдном согласии пассажиров и водителя. Обязанностью пассажира являются погрузка и выгрузка всех принадлежащих ему вещей.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Заказы на подачу автомобиля-такси в черте города могут приниматься по телефонам (кроме автоматов) и лично от пассажиров в зависимости от наличия свободных автомобилей-такси в городе. Стоимость подачи такси по заказу оплачивается заказчиком по показанию таксометра или по действующему тарифу.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Прием заказов на автомобили-такси может быть организован в гостиницах, санаторно-курортных комплексах, зрелищных мероприятиях, на борту самолетов, в поездах дальнего следования и т.п. При наличии у заказчика телефона ему сообщается номер направленного автомобиля-такси и ориентировочная стоимость услуги. Предварительные заказы принимаются на следующие сутки не менее чем за 12 ч до времени подачи. Срочные заказы подлежат выполнению в течение установленного промежутка времени с момента принятия. Величина такого промежутка времени, а также размер оплаты предварительных и срочных заказов устанавливаются по согласованию с местными органами исполнительной власти. Перевозка пассажиров на автомобилях-такси за пределы города осуществляется на расстояние, не превышающее установленное органами местного самоуправления. При выезде за пределы городской черты пассажир, находящийся на переднем сиденье, должен пользоваться пристяжным ремнем безопасности.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багажном отделении автомобиля-такси допускается провоз вещей общей массой не более 50 кг и только при закрытом багажнике. В салоне такси разрешается перевозить различные предметы и вещи, которые свободно проходят через дверные проемы автомобиля (без снятия ограничителей), не портят и не загрязняют обивку салона и его оборудование, не мешают водителю управлять автомобилем и пользоваться зеркалом заднего вида. Допускается провоз кошек, собак в намордниках при наличии поводков и подстилок; мелких животных в корзинах, сумках и птиц в клетках с глухим дном. В легковых автомобилях-такси запрещена перевозка строительных материалов, огнеопасных, легковоспламеняющихся, взрывоопасных, отравляющих, едких и зловонных веществ, колющих, режущих предметов, оружия без чехлов или упаковки.</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4.4. Обеспечение безопасности пассажиров при перевозках автобусами во внутреннем</w:t>
            </w:r>
            <w:r w:rsidRPr="000931F8">
              <w:rPr>
                <w:rFonts w:ascii="Arial" w:eastAsia="Times New Roman" w:hAnsi="Arial" w:cs="Arial"/>
                <w:sz w:val="20"/>
                <w:szCs w:val="20"/>
                <w:lang w:eastAsia="ru-RU"/>
              </w:rPr>
              <w:t> </w:t>
            </w:r>
            <w:r w:rsidRPr="000931F8">
              <w:rPr>
                <w:rFonts w:ascii="Arial" w:eastAsia="Times New Roman" w:hAnsi="Arial" w:cs="Arial"/>
                <w:b/>
                <w:bCs/>
                <w:sz w:val="20"/>
                <w:szCs w:val="20"/>
                <w:lang w:eastAsia="ru-RU"/>
              </w:rPr>
              <w:t>сообщении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уже отмечалось, на территории РФ действует ряд нормативных документов, направленных на обеспечение безопасности автомобильных перевозок. Для транспортного обслуживания туристов наиболее важным является «Положение об обеспечении безопасности перевозок пассажиров автобусами». В нем определены основные задачи юридических и физических лиц, ответственных за реализацию автобусных перевозок, касающиеся надежности водителей транспортных средств, а также технического состояния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Основными требованиями, предъявляемыми к водителям,являются: наличие соответствующей квалификации и стажа; организация стажировки и занятий по повышению их профессионального мастерства; проведение в установленные сроки предрейсовых и послерейсовых медицинских осмотров водителей; соблюдение ими режима труда и отдыха; обеспечение водителей необходимой информацией об условиях движения и работы на </w:t>
            </w:r>
            <w:r w:rsidRPr="000931F8">
              <w:rPr>
                <w:rFonts w:ascii="Arial" w:eastAsia="Times New Roman" w:hAnsi="Arial" w:cs="Arial"/>
                <w:sz w:val="20"/>
                <w:szCs w:val="20"/>
                <w:lang w:eastAsia="ru-RU"/>
              </w:rPr>
              <w:lastRenderedPageBreak/>
              <w:t>маршруте: организация контроля за соблюдением ими требований без опасности автобусных перевозок. При специальных перевозках детей принимаются дополнительные меры по безопасности движения — автобусы оборудуются боковыми и лобовыми трафаретами с надписью «Школьный» и опознавательными знаками «Дети», движение осуществляется со скоростью не более 60 км/ч с включением ближнего света фар. Сами транспортные средства должны содержаться в технически исправном состоянии.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Важным фактором, определяющим безопасность автобусных перевозок, является техническое состояние автомобильных дорог, улиц, железнодорожных переездов, паромных переправи т.д. Регулярное автобусное движение разрешается осуществлять на автодорогах I — IV категорий. Местоположение автобусных остановок должно сочетать хорошую видимость с безопасностью движения транспортных средств и пешеходов в их зоне.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Переезды на всех железных дорогах должны быть оборудованы и содержаться в соответствии с инструкцией по их эксплуатации. Открытию маршрутов регулярных автобусных перевозок, проходящих через железнодорожные переезды, предшествует их комплексное обследование совместно с руководителем организации, в ведении которой находятся эти переезды.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Перевозки автобусов на паромах производятся в соответствии с правилами перевозок пассажиров и грузов на переправах через реки, каналы и другие водоемы. В темное время суток плавсредства и причалы должны быть освещены; при отсутствии надлежащего освещения причалов перевозка автобусов в темное время суток на паромной переправе запрещается. Автобусы должны пропускаться на паром в первую очередь. Во время въезда автобуса на паром, движения парома и съезда с него нахождение пассажиров в автобусе не допускается. На переправе должно быть объявление о норме загрузки автотранспортом и людьми плавучих средств в соответствии с их водоизмещением. Перевозка пассажиров автобусами через ледовые переправы запрещается.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оценки технического состояния и уровня содержания автомобильных дорог, улиц, искусственных сооружений, железнодорожных переездов, паромных переправ, их инженерного оборудования, соответствия требованиям безопасности движения специальная комиссия производит обследование автобусных маршрутов перед их открытием и в процессе эксплуатациине реже 2 раз вгод (к осенне-зимнему и весенне-летнему периодам). Результаты обследования оформляются актом, в котором комиссия дает заключение о возможности эксплуатации действующих и открытии новых автобусных маршрутов. В случае выявления несоответствия требованиям безопасности в акте отражаются предложения о проведении неотложных мероприятий, направленных на устранение этих несоответствий.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обеспечения безопасности автобусных перевозок следует четко соблюдать технологические условия перевозочного процесса.Как уже отмечалось, на каждый маршрут должны быть составлены паспорт и схема с указанием опасных участков, график движения на основе определения нормативных значений скоростей и с учетом соблюдения режимов труда и отдыха водителей. Помимо этого, при выборе типа и марки автобуса надо учитывать дорожные и погодно-климатические условия на маршруте. Запрещается отклонение от заранее согласованного (утвержденного) маршрута движения автобуса, производство остановок в местах, не предусмотренных графиком движения, превышение установленных скоростных режимов. Нормирование скоростей движения на горных маршрутах производится на основании проведения пробных рейсов с водителями разных возрастных групп в разное время года и при различных погодных условиях.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случаях, когда на отдельных участках дорожные или метеорологические условия представляют угрозу безопасности пассажирских перевозок (разрушение дорог, дорожных сооружений, вызванные стихийными явлениями, авариями на тепловых, газовых и электрических коммуникациях), автобусное движение на них должно быть прекращено.</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4.5. Организация перевозок туристов автомобильным транспортом на международных маршрутах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Организация перевозок туристов автомобильным транспортом между Россией и зарубежными странами осуществляется на основании двусторонних и многосторонних договоров, о которых говорилось ранее. Перевозки туристов с использованием автобусов в международном сообщении реализуются на регулярной и нерегулярной основе. В любом случае они должны сопровождаться набором целого ряда документов, относящихся к разрешительной системе и непосредственно к водителю и транспортному средству.</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4.6. Документы, необходимые при реализации международных автоперевозок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Набор документов, обязательных при выполнении международных перевозок, определяется, прежде всего, статусом перевозки. Для осуществления регулярной перевозкиавтотранспортному предприятию необходимо иметь разрешение на перемещениеего транспортного средства по территории страны назначения и транзитных государств.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С целью получения разрешения на регулярную перевозку перевозчик обязан подать в Департамент автомобильного транспорта Министерства транспорта РФ заявление с просьбой разрешить ему работать на регулярной автобусной линии. В заявлении должна быть указанная иностранная партнерская фирма, в сотрудничестве с которой будут осуществляться перевозки пассажиров. Это условие является обязательным, так как разрешительная система направлена на обеспечение примерно равного участия договаривающихся сторон в перевозочном процессе. К заявлению прилагаются: договор о сотрудничестве между перевозчиками; расписание движения с указанием пунктов посадки и высадки пассажиров на территории каждой страны; тарифы на проезд пассажиров; тарифы на провоз багажа; копии лицензий на осуществление международных перевозок; лицензионные карточки автобусов российского перевозчика.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положительного решения разрешения на регулярные перевозки по территориям стран назначения и транзита выдаются сроком на 3 года. Копии разрешений должны находиться на борту автотранспортных средств и предъявляться по требованию лиц, уполномоченных производить контроль.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водителям, осуществляющим управление автобусом в международном сообщении, предъявляется ряд требований, изложенных в «Европейском Соглашении, касающемся работы экипажей транспортных средств, производящих международные автомобильные перевозки». Требования касаются: возраста водителей (не менее 21 года); стажа работы и профессиональной пригодности. Кроме того, для повышения безопасности дорожного движения Соглашением устанавливаются правила по соблюдению водителями режиматруда и отдыха. Так, водитель не должен управлять транспортным средством более 9 ч в сутки (дважды в течение недели эта норма может быть увеличена до 10ч). При этом после непрерывного управления автотранспортным средством в течение 4,5 ч у водителя должен быть перерыв продолжительностью 45 мин или небольшие перерывы по 15 мин, распределенные на протяжении непрерывного срока управления машиной. Время ежедневного отдыха должно составлять у него не менее 11ч. Если на маршруте работают два члена экипажа, то каждый из них должен иметь период непрерывного отдыха не менее 8 ч. Тахографы, установленные на международных автобусах для контроля выполнения этих правил, записывают пройденный путь, скорость движения, период управления транспортным средством и продолжительность отдыха. В случае неисправности тахографа водитель обязан заполнить тахограмму вручную.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Одним изважных требований, предъявляемых к водителям международных автобусов (и индивидуальных транспортных средств), является наличие у них </w:t>
            </w:r>
            <w:r w:rsidRPr="000931F8">
              <w:rPr>
                <w:rFonts w:ascii="Arial" w:eastAsia="Times New Roman" w:hAnsi="Arial" w:cs="Arial"/>
                <w:i/>
                <w:iCs/>
                <w:sz w:val="20"/>
                <w:szCs w:val="20"/>
                <w:lang w:eastAsia="ru-RU"/>
              </w:rPr>
              <w:t>страхового полиса, </w:t>
            </w:r>
            <w:r w:rsidRPr="000931F8">
              <w:rPr>
                <w:rFonts w:ascii="Arial" w:eastAsia="Times New Roman" w:hAnsi="Arial" w:cs="Arial"/>
                <w:sz w:val="20"/>
                <w:szCs w:val="20"/>
                <w:lang w:eastAsia="ru-RU"/>
              </w:rPr>
              <w:t>подтверждающего факт страхования ответственности владельца автотранспортного средства за ущерб, нанесенный третьим лицам. За рубежом такой международный полис называется «Зеленая карта* (GreenCard). Он дает право водителю машины въезжать на территорию любой страны, признающей систему «GreenCard».</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Страховой сертификат может быть оформлен на срок от 15 дней до 1 года. Сертификат заполняется латинскими буквами и содержит следующую информацию: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-срок действия страхования (начало и конец);</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-регистрационный номер и марка автотранспортного средства;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-тип транспортного средства («С» — тягач, «F» — прицеп, «Е» — автобус);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-наименование и адрес страхователя или лица, использующего транспортное средство;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-дата выдачи страхового полиса.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настоящее время практически во всех зарубежных странах запрещено движение без такого страхового сертификата — его необходимо предъявлять при пересечении каждой границы. В том случае, если международная «Зеленая карта» отсутствует, водителю придется приобретать национальные полисы страхования гражданской ответственности на въезд в каждую страну, расположенную по маршруту следования (что намного дороже). На величину стоимости «Зеленой карты» влияют категория автотранспортного средства и срок ее действия.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Данный международный сертификат можно купить на границе или приобрести заранее в страховых компаниях, в том числе в страховом отделе АСМАП (Ассоциации международных автомобильных перевозчиков). В случае истечения срока действия сертификата необходимо купить новую карту.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Каждое автотранспортное средство должно иметь свидетельство о регистрации,которое выдается соответствующими органами государства (в РФ — органами государственной инспекции безопасностидорожного движения - ГИБДД). В свидетельстве содержится следующая информация: регистрационный (порядковый номер марка транспортного средства; год выпуска (или дата регистрации); порядковый номер шасси (заводской или серийный номер завода-изготовителя); владелец и адрес владельца; наименование организации, выдавшей свидетельство.</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5. Обслуживание туристов водным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Перевозки людей по воде относятся к наиболее древним видам путешествий с использованием транспортных средств. Первоначально это были деревянные плоты и лодки, которые в современном туризме скорее можно отнести к нетрадиционным видам транспорта. Развитие научно-технического прогресса привело к созданию громадных теплоходов — лайнеров, способных брать на борт десятки сотен пассажиров, перевозить их в комфортных условиях на большие расстояния, совершать кругосветные туры по морям и океанам и даже путешествовать среди льдов.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зависимости от сферы обслуживания современный водный транспорт разделяется на морской и речной.Водные суда, относящиеся к морскому транспорту, осуществляют международные, дальние и каботажные перевозки. Под </w:t>
            </w:r>
            <w:r w:rsidRPr="000931F8">
              <w:rPr>
                <w:rFonts w:ascii="Arial" w:eastAsia="Times New Roman" w:hAnsi="Arial" w:cs="Arial"/>
                <w:i/>
                <w:iCs/>
                <w:sz w:val="20"/>
                <w:szCs w:val="20"/>
                <w:lang w:eastAsia="ru-RU"/>
              </w:rPr>
              <w:t>международным морским сообщением </w:t>
            </w:r>
            <w:r w:rsidRPr="000931F8">
              <w:rPr>
                <w:rFonts w:ascii="Arial" w:eastAsia="Times New Roman" w:hAnsi="Arial" w:cs="Arial"/>
                <w:sz w:val="20"/>
                <w:szCs w:val="20"/>
                <w:lang w:eastAsia="ru-RU"/>
              </w:rPr>
              <w:t>понимаются перевозки пассажиров и грузов за пределы и из-за пределов страны; </w:t>
            </w:r>
            <w:r w:rsidRPr="000931F8">
              <w:rPr>
                <w:rFonts w:ascii="Arial" w:eastAsia="Times New Roman" w:hAnsi="Arial" w:cs="Arial"/>
                <w:i/>
                <w:iCs/>
                <w:sz w:val="20"/>
                <w:szCs w:val="20"/>
                <w:lang w:eastAsia="ru-RU"/>
              </w:rPr>
              <w:t>к дальним перевозкам </w:t>
            </w:r>
            <w:r w:rsidRPr="000931F8">
              <w:rPr>
                <w:rFonts w:ascii="Arial" w:eastAsia="Times New Roman" w:hAnsi="Arial" w:cs="Arial"/>
                <w:sz w:val="20"/>
                <w:szCs w:val="20"/>
                <w:lang w:eastAsia="ru-RU"/>
              </w:rPr>
              <w:t>относятся рейсы между портами одной страны при пребывании морских судов в открытом море (открытое море не подчинено чьему-либо суверенитету, оно признается достоянием человечества и может использоваться всеми государствами и лицами); </w:t>
            </w:r>
            <w:r w:rsidRPr="000931F8">
              <w:rPr>
                <w:rFonts w:ascii="Arial" w:eastAsia="Times New Roman" w:hAnsi="Arial" w:cs="Arial"/>
                <w:i/>
                <w:iCs/>
                <w:sz w:val="20"/>
                <w:szCs w:val="20"/>
                <w:lang w:eastAsia="ru-RU"/>
              </w:rPr>
              <w:t>каботажные рейсы </w:t>
            </w:r>
            <w:r w:rsidRPr="000931F8">
              <w:rPr>
                <w:rFonts w:ascii="Arial" w:eastAsia="Times New Roman" w:hAnsi="Arial" w:cs="Arial"/>
                <w:sz w:val="20"/>
                <w:szCs w:val="20"/>
                <w:lang w:eastAsia="ru-RU"/>
              </w:rPr>
              <w:t>осуществляются вдоль побережья между морскими портами без выхода в открытое море.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Суда речного флота осуществляют перевозки пассажиров и грузов по водным путям, находящимся целиком внутри территории государства. К внутренним водным путям относятся: реки, озера. крупные водохранилища, каналы, шлюзы.В связи с этим правовая сфера водных транспортных перевозок включает нормативные акты, регулирующие деятельность морского транспорта и внутреннего водного транспорта.</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5.1. Правовые основы регулирования перевозок пассажиров водным транспортом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Перевозки пассажиров и багажа морским транспортом регулируются документами международного и национального законодательства. При международных перевозках действуют международные договоры и конвенции,среди которых можно выделить Афинскую «Конвенцию о перевозке морем пассажиров и багажа», принятую в 1974 г. СССР присоединился к этой Конвенции в 1983 г. Российская Федерация как правопреемница Советского Союза является участником этого соглашения. Конвенция распространяется на все суда (кроме судов на воздушной подушке) и применяется к любой международной перевозке, если судно плавает под флагом государства, которое является стороной Конвенции или зарегистрировано в таком государстве; если договор перевозки заключен в этом государстве или если оно является местом отправления или назначения судна. В то же время Конвенция не применяется в том случае, если пассажир является гражданином России и следует на судне по договору с российским перевозчиком. В Афинской Конвенции предусмотрена ответственность перевозчика за ущерб, причиненный в результате смерти пассажира или нанесения ему телесного повреждения, а также в результате утраты или повреждения багажа. В соответствии с данным документом имущественная ответственность перевозчика составляет 700 000 швейцарских франков за вред, причиненный здоровью пассажира; 12 500 швейцарских франков за ручную кладь; 50 000 швейцарских франков за транспортное средство; 18 000 швейцарских франков на пассажира в отношении других предметов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Одной из международных организаций, занимающихся вопросами морского судоходства, является международная морская организация IMO (InternationalMaritimeOrganization), созданная в 1958 г. Она разрабатывает </w:t>
            </w:r>
            <w:r w:rsidRPr="000931F8">
              <w:rPr>
                <w:rFonts w:ascii="Arial" w:eastAsia="Times New Roman" w:hAnsi="Arial" w:cs="Arial"/>
                <w:i/>
                <w:iCs/>
                <w:sz w:val="20"/>
                <w:szCs w:val="20"/>
                <w:lang w:eastAsia="ru-RU"/>
              </w:rPr>
              <w:t>международные акты в области морских перевозок, </w:t>
            </w:r>
            <w:r w:rsidRPr="000931F8">
              <w:rPr>
                <w:rFonts w:ascii="Arial" w:eastAsia="Times New Roman" w:hAnsi="Arial" w:cs="Arial"/>
                <w:sz w:val="20"/>
                <w:szCs w:val="20"/>
                <w:lang w:eastAsia="ru-RU"/>
              </w:rPr>
              <w:t>в том числе, связанные с безопасностью мореплавания и с защитой морской среды от загрязнения. В результате деятельности этой организации был подписан ряд конвенций, регулирующих международные морские перевозки: «Международная Конвенция об охране человеческой жизни на море» (1974); «Международная Конвенция об унификации некоторых правил перевозки морем багажа и пассажиров» (1967); «Международная Конвенция об унификации некоторых правил, относящихся к перевозке пассажиров морем» (1981); «Международная Конвенция о поиске и спасении на море» (1979); «Конвенция о предотвращении загрязнения моря сбросом отходов и других материалов» (1972)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При морских перевозках в территориальных водах Российской Федерации, в водах открытого моря и при заходе российских судов в иностранные морские порты действует правовой документ национального законодательства«Кодекс торгового мореплавания Российской Федерации» (КТМ), вступивший в силу с 1 мая 1999 г. Этот документ регулирует отношения, возникающие из торгового мореплавания, под которым понимается «деятельность, связанная с использованием судов для: перевозок грузов, пассажиров и их багажа; промысла водных биологических ресурсов- разведки и разработки минеральных и других неживых ресурсов морского дна и его недр; лоцманской и ледокольной проводки; поисковых, спасательных и буксирных операций; подъема затонувшего в море имущества; гидротехнических, подводно-технических и других подобных работ; санитарного, карантинного и другого контроля; защиты и сохранения морской среды; проведения морских научных исследований; учебных, спортивных и культурных целей; иных </w:t>
            </w:r>
            <w:r w:rsidRPr="000931F8">
              <w:rPr>
                <w:rFonts w:ascii="Arial" w:eastAsia="Times New Roman" w:hAnsi="Arial" w:cs="Arial"/>
                <w:sz w:val="20"/>
                <w:szCs w:val="20"/>
                <w:lang w:eastAsia="ru-RU"/>
              </w:rPr>
              <w:lastRenderedPageBreak/>
              <w:t>целей».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Поскольку данное учебное пособие предполагает ознакомление студентов с услугами, предоставляемыми путешественникам на транспорте, имеет смысл более подробно остановиться на деятельности, связанной с использованием морских судов для перевозки пассажиров и их багажа. Вопросы, относящиеся к этой сфере обслуживания, изложены в главе КТМ «Договор морской перевозки пассажира». По договору морской перевозки пассажира перевозчик обязуется перевезти пассажира в пункт назначения и в случае сдачи пассажиром багажа также доставить в пункт назначения багаж и выдать его управомоченному на получение багажа лицу; пассажир обязан уплатить установленную за проезд плату, а при сдаче багажа — и плату за провоз багажа. Заключение договора на перевозку пассажира удостоверяется билетом, а на перевозку багажа — грузобагажной квитанцией.В Российской Федерации в настоящее время существует девять морских пароходств, осуществляющих пассажирские перевозки: Балтийское, Северное, Мурманское, Дальневосточное, Камчатское, Сахалинское, Азовское, Черноморское и Каспийское. Эти пароходства подчиняются Министерству Морского флота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Плата за проезд пассажира и плата за провоз его багажа транспортом общего пользования определяются на основании тарифов, утвержденных в порядке, установленном законодательством РФ. При этом пассажир имеет право перевозить с собой бесплатно(а в заграничном сообщении — в соответствии с льготным тарифом) одного ребенка не старше 2 лет без предоставления ему отдельного места. Другие дети в возрасте не старше 2 лет, а также дети в возрасте от 2 до 12 лет перевозятся в соответствии с льготным тарифом с предоставлением им отдельных мест. Льготный тариф составляет 50— 75 % взрослого тарифа в зависимости от категории каюты.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перевозить с собой бесплатно каютный багаж в пределах установленной нормы.Под каютным багажом понимается багаж, находящийся в каюте пассажира под его охраной или контролем.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Пассажир имеет право расторгнуть договорна перевозку до отхода судна, а также после начала рейса в любом порту, в который заходит судно для посадки и высадки пассажиров, если пассажир отказался от перевозки не позднее установленного срока или не явился на перевозку вследствие болезни, ему возвращается вся уплаченная им сумма за проезд и провоз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вправе расторгнуть договор морской перевозкипри наступлении событий, не зависящих от него: военных или иных действий, создающих угрозу захвата судна; блокады пункта отправления или пункта назначения; задержки судна по распоряжению властей по причинам, не зависящим от сторон договора; привлечении судна для государственных нужд; гибели судна или его захвата; признании судна непригодным к плаванию. Если при наступлении таких событий перевозчик отказывается от исполнения договора до начала рейса пассажиру выплачиваются все полученные с него деньги за проезд и провоз багажа. Если расторжение договора произошло после начала рейса то выплачивается часть денег в размере, пропорциональном расстоянию, на которое перевозка пассажира не была осуществлена. При этом перевозчик обязан доставить пассажира за свой счет по его требованию в пункт отправления или возместить пассажиру реально понесенные им расходы.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вправе задержать отход судна, изменить маршрут перевозки, место посадки (высадки) пассажира, если такие действия необходимы вследствие стихийных явлений, неблагоприятных санитарно-эпидемиологических условий, возникших по маршруту перевозки или вследствие других обстоятельств, не зависящих от перевозчика. В этих случаях перевозчик также обязан доставить пассажира по его требованию в пункт отправления или возместить ему реально понесенные расходы.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Поскольку КТМ устанавливает ответственность перевозчика за жизнь, здоровье пассажира, а также за его вещи во время перевозки, то в данном документе оговаривается период времени перевозки. Перевозка пассажира включает: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отношении пассажира и его каютного багажа — период, в течение которого пассажир и (или) каютный багаж находятся на борту судна; период посадки и высадки пассажира, а также период, в течение которого пассажир и его каютный багаж доставляются водным путем с берега на судно либо наоборот, если стоимость такой перевозки включена в стоимость билета или используемое для такой вспомогательной перевозки судно предоставлено перевозчиком в распоряжение пассажира. В отношении пассажира перевозка не включает период, в течение которого пассажир находится на морском вокзале, причале или ином портовом сооружении;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отношении каютного багажа — также период, в течение которого пассажир находится на морском вокзале, причале или в любом ином портовом сооружении, если этот багаж принят перевозчиком, его работником или его агентом и не выдан пассажиру;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в отношении иного багажа, который не является каютным багажом, — период с момента принятия такого багажа перевозчиком, его работником или агентом на берегу либо на борту судна до момента выдачи такого багажа перевозчиком, его работником или агентом пассажиру.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Ответственность перевозчика за вред, причиненный жизни или здоровью пассажира,не должна превышать 175 000 расчетных единиц в отношении перевозки в целом. Ответственность за утрату или повреждение каютного багажа не должна превышать 1800 расчетных единиц на пассажира. Отдельно устанавливается предел ответственности за утрату или повреждение автомашины — не более 10 000 расчетных единиц. Ответственность за иной багаж устанавливается не более 2700 расчетных единиц на пассажира. Расчетная денежная единица специального права заимствования (SpecialDrawingRights — SDR) применяется во взаиморасчетах государств—участников Международного валютного фонда (МВФ) и была введена Конвенцией 1978 г. в Гамбурге (Гамбургские правила). В настоящее время 1 SDR составляет приблизительно 1,45 $ США. Следует отметить, что указанные пределы ответственности применяются при перевозке пассажиров в заграничном сообщении при условии, что пассажир не является гражданином Российской Федерации, заключившим договор перевозки с российским перевозчиком.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перевозчик и пассажир являются организациями или гражданами Российской Федерации, то перевозчик несет ответственность за жизнь и здоровье российского гражданина в полном объеме в соответствии с правилами гражданского законодательства Российской Федерации. При этом следует иметь в виду, что в соответствии с Указом Президента РФ от 7 июля 1992 г. № 750 «Об обязательном личном страховании пассажиров» (с изменениями от 6 апреля 1994 г., 22 июля 1998 г.) страховая сумма по обязательному личному страхованию пассажиров составляет 120 МРОТ, установленных законом на дату приобретения проездного документа.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морская перевозка носит круизный характер, то договор о морской перевозке пассажира сопровождается рядом дополнительных соглашений, касающихся сферы обслуживания клиента: питания, развлечения, экскурсионной программы.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Одной из важных глав Кодекса торгового мореплавания является глава о договоре фрахтования судна на время (тайм-чартер).Этот договор интересен турфирмам и другим организациям, использующим морские суда для массовых перевозок в туристских и иных целях.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договору фрахтования судна на время судовладелец обязуется за установленную плату (фрахт)предоставить фрахтователю судно и услуги членов экипажа судна в пользование на определенный срок для перевозки пассажиров, грузов и иных целей торгового мореплаваня. При оформлении такого договора в обязательном порядке указываются: наименование сторон; цель фрахтования; название судна, его технические и эксплуатационные данные (грузоподъемность, скорость и др.); район плавания; время и место передачи и возврата судна; стоимость фрахта; срок действия тайм-чартера.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Поддержание судна в исправном состоянии в течение всего периода тайм-чартера является обязанностью судовладельца. Фрахтователь обязан своевременно внести плату за пользование судном — обычно плата вносится авансом за определенный срок (полмесяца, месяц). В случаях несоблюдения сроков оплаты судовладелец имеет право расторгнуть договор и отозвать судно.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договору тайм-чартера капитан и другие члены экипажа должны подчиняться распоряжениям судовладельца, относящимся к управлению судном, внутреннему распорядку на нем и составу экипажа. Распоряжения, касающиеся коммерческой эксплуатации судна, отдает фрахтователь. При этом фрахтователь не имеет права использовать судно для целей, не предусмотренных договором, либо в районе плавания, не предусмотренном соглашением. Кодекс торгового мореплавания предусматривает также договор фрахтования судна без экипажа (бербоут-чартер).По договору фрахтования судна без экипажа судовладелец обязуется за обусловленную плату (фрахт)предоставить фрахтователю в пользование и владение на определенный срок не укомплектованное экипажем и неснаряженное судно для перевозок пассажиров, грузов или для иных целей торгового мореплавания. В этом случае фрахтователь самостоятельно комплектует экипаж судна. Команда может состоять из лиц, ранее являвшихся или не являвшихся членами экипажа данного судна. Независимо от способа комплектования экипажа все его члены должны подчиняться распоряжениям фрахтователя во всех отношениях. В договоре бербоут-чартера должны быть указаны: наименования сторон; название судна, его класс, флаг, технические и эксплуатационные данные; количество расходуемого топлива; район плавания; цель фрахтования; время и место передачи и возврата судна; стоимость фрахта и срок действия соглашения.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туризме бербоут-чартер часто используется при реализации путешествий на небольших парусных судах — яхтах. Существует множество моделей яхт, которые различаются размерами и комфортабельностью. В случае аренды яхты без экипажа владельцу, желающему самостоятельно управлять судном, необходимо иметь шкиперское удостоверение. В России фирмой, предоставляющей услуги по прокату яхт с экипажем (тайм-чартер) и без экипажа (бербоут-чартер), является чартерная средиземноморская компания «Русский Холидей». Для путешествий на яхтах при заходе в любой иностранный порт виза не требуется. Яхту принимают </w:t>
            </w:r>
            <w:r w:rsidRPr="000931F8">
              <w:rPr>
                <w:rFonts w:ascii="Arial" w:eastAsia="Times New Roman" w:hAnsi="Arial" w:cs="Arial"/>
                <w:sz w:val="20"/>
                <w:szCs w:val="20"/>
                <w:lang w:eastAsia="ru-RU"/>
              </w:rPr>
              <w:lastRenderedPageBreak/>
              <w:t>на сутки по так называемому «паспорту судна», оформленному на хозяина судна или шкипера. Получить такой паспорт можно через Министерство транспорта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Одной из отличительных особенностей морских перевозок является расширенный круг полномочий капитана морского судна.Помимо общепринятых обязанностей, касающихся командования и управления судном, поддержания порядка на нем, оказания помощи любому лицу, терпящему бедствие на море, или неотложной медицинской помощи пассажиру или члену экипажа, капитан морского судна располагает правами, не связанными непосредственно с судовождением. Так, при обнаружении состава уголовного преступления капитан может задержать подозреваемых в совершении преступления и проводить дознание; в определенных ситуациях он обладает правом удостоверять завещания; при невозможности сохранить тело умершего до прибытия в порт может предать тело морю согласно морским обычаям; может продать часть вверенного имущества при неотложной необходимости в деньгах для продолжения плавания судна.</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5.2. Обслуживание туристов на морских, круизных судах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конце XX в. круизная индустрия стала наиболее быстро развивающимся сектором турбизнеса. Как известно, под </w:t>
            </w:r>
            <w:r w:rsidRPr="000931F8">
              <w:rPr>
                <w:rFonts w:ascii="Arial" w:eastAsia="Times New Roman" w:hAnsi="Arial" w:cs="Arial"/>
                <w:b/>
                <w:bCs/>
                <w:i/>
                <w:iCs/>
                <w:sz w:val="20"/>
                <w:szCs w:val="20"/>
                <w:lang w:eastAsia="ru-RU"/>
              </w:rPr>
              <w:t>круизом </w:t>
            </w:r>
            <w:r w:rsidRPr="000931F8">
              <w:rPr>
                <w:rFonts w:ascii="Arial" w:eastAsia="Times New Roman" w:hAnsi="Arial" w:cs="Arial"/>
                <w:sz w:val="20"/>
                <w:szCs w:val="20"/>
                <w:lang w:eastAsia="ru-RU"/>
              </w:rPr>
              <w:t>понимается путешествие на водных видах транспорта, включающее береговые экскурсии на острова, осмотр достопримечательностей городов-портов, а также многообразные развлечения на борту морских и речных лайнеров.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мире насчитывается достаточно большое количество круизных компаний (более 100) — греческих, итальянских, испанских, американских, датских, норвежских и др., часть из которых являются членами Международной ассоциации круизных компаний. К наиболее известным перевозчикам в сфере круизного бизнеса относятся «CarnivalCruiseLines», «CelebrateCruises», «RoyalCaribbeanInternational», «PrincessCruises», «CostaCruises», «NorwegianCruiseLines».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Круизные компании, а также их флот по уровню предоставляемых услуг, по аналогии с отелями, подразделяются на категории. Несмотря на то что большинство крупных круизных компаний ориентируется на массового потребителя, категория их сервиса находится на уровне «4—5 звезд». Наивысшую категорию («6 звезд») имеют лишь четыре судна, принадлежащие компаниям «Seaborn», «RadissonSevenSeasCruises», «CunardLine» и «SilverseaCruises». Суда этих компаний рассчитаны минимум на 200 — 250 пассажиров, которым предлагается эксклюзивный отдых в шикарных апартаментах с набором услуг, учитывающих индивидуальные привычки и пожелания путешественников. Клиентами таких компаний являются наиболее богатые респектабельные люди, способные позволить себе заплатить за каждый день, проведенный на борту круизного лайнера, до 1000 $ США и более.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Морские круизные корабли, предназначенные для обслуживания массового туризма, представляют собой многопалубные гигантские суда,способные вместить от 1700 до 2600 пассажиров. Средний тоннаж современных судов составляет от 75 000 до 100 000 т. Особой комфортностью отличаются морские лайнеры компаний «RoyalCaribbeanInternational» и «CelebrateCruises». Круиз-ный флот «RoyalCaribbean» состоит из кораблей трех классов: Radiance, Vision и Voyager.</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Интерьер кораблей Radiance отличается атмосферой уюта, покоя и релаксации; большое количество окон обеспечивают прекрасный панорамный обзор; более половины кают имеют индивидуальные веранды. Все 6 кораблей класса Vision отличаются особой индивидуальностью, уникальным стилем и внешним видом Корабли класса Voyager по сравнению с другими круизными судами имеют гораздо большие размеры, поскольку они оснащены различными современными техническими новшествами, требующими значительных площадей.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Самым большим (и дорогим) в мире круизным лайнером в настоящее время является 17-палубный гигант «VoyageroftheSeas», принадлежащий компании «RoyalCaribbeanInternational» спущенный на воду в 1999 г. Его водоизмещение составляет 142 000 т, количество пассажиров — 2200 гостей и 1180 членов экипажа средняя скорость — 50 км/ч. Поражают воображение размеры корабля: 311 м в длину, 47 м в ширину, 70 м в высоту и почти 9 м в глубину.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Особенностью этого морского лайнера является то, что впервые на борту корабля построены: ледовый каток, стена для скалолазания и настоящая улица — променад под стеклянным куполом высотой в четыре палубы. На корабле имеются: рестораны и бары, дискотеки, трехъярусный театр, ночные клубы, казино, библиотека, кинотеатр, множество бассейнов с джакузи, водные горки для детей и взрослых, сауна, уникальные спортивные сооружения (гольф-поле, роликодром, баскетбольная площадка, стена для скалолазания, беговая дорожка протяженностью 400 м вокруг всего корабля, фитнес-студия, ледовый каток с трибунами на 900 мест), естественный солярий, салон красоты, массажный кабинет, вертолетная площадка и т.д. Связь между палубами осуществляется с помощью четырнадцати стеклянных лифтов.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Следует отметить, что в 2000 и 2001 гг. на воду были спущены еще два подобных мегалайнера «ExploreroftheSeas» и «AdventureoftheSeas». Создатели всех этих кораблей пытались сконструировать их таким образом, чтобы на каждой палубе пассажирам можно было </w:t>
            </w:r>
            <w:r w:rsidRPr="000931F8">
              <w:rPr>
                <w:rFonts w:ascii="Arial" w:eastAsia="Times New Roman" w:hAnsi="Arial" w:cs="Arial"/>
                <w:sz w:val="20"/>
                <w:szCs w:val="20"/>
                <w:lang w:eastAsia="ru-RU"/>
              </w:rPr>
              <w:lastRenderedPageBreak/>
              <w:t>максимально комфортно и каждый смог бы найти себе что-либо по душе.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Каюты на морских круизных лайнерах отличаются большим разнообразием по площади, интерьеру, набором удобств (душ, ванная, джакузи), что, естественно, отражается на их цене. Цена каюты зависит от размера, количества спальных мест и их расположения (ярусное или друг напротив друга); высоты палубы (каюты на верхних палубах обычно дороже, чем на нижних); от места расположенияпо длине палубы (на корме, на носу, в средней части); от наличия или отсутствия балконов, окон, иллюминаторов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Дешевле ценятся каюты внутренние, в которых освещение достигается за счет искусственных источников — ламп, торшеров, бра. Классификация кают на круизных судах различна, однако в общем случае она выглядит следующим образом: каюты класса «люкс» с балконами, каюты с окнами, внутренние каюты. Приведем краткую характеристику кают на наиболее престижных судах, принадлежащих компании «RoyalCaribbeanInternational».</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Каюты класса «люкс» с видом на океан: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R</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Королевские апартаменты. </w:t>
            </w:r>
            <w:r w:rsidRPr="000931F8">
              <w:rPr>
                <w:rFonts w:ascii="Arial" w:eastAsia="Times New Roman" w:hAnsi="Arial" w:cs="Arial"/>
                <w:sz w:val="20"/>
                <w:szCs w:val="20"/>
                <w:lang w:eastAsia="ru-RU"/>
              </w:rPr>
              <w:t>Отдельная спальня с двуспальной кроватью большого размера, индивидуальная веранда, душ, обычные удобства, гостиная с диваном большого размера, рояль, холодильник, мини-бар, столовая и музыкальный центр.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А — Оунерс Суит. </w:t>
            </w:r>
            <w:r w:rsidRPr="000931F8">
              <w:rPr>
                <w:rFonts w:ascii="Arial" w:eastAsia="Times New Roman" w:hAnsi="Arial" w:cs="Arial"/>
                <w:sz w:val="20"/>
                <w:szCs w:val="20"/>
                <w:lang w:eastAsia="ru-RU"/>
              </w:rPr>
              <w:t>Кровать большого размера, индивидуальная веранда, отдельная гостиная с диваном большого размера, холодильник, мини-бар.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В — Гранд Суит. </w:t>
            </w:r>
            <w:r w:rsidRPr="000931F8">
              <w:rPr>
                <w:rFonts w:ascii="Arial" w:eastAsia="Times New Roman" w:hAnsi="Arial" w:cs="Arial"/>
                <w:sz w:val="20"/>
                <w:szCs w:val="20"/>
                <w:lang w:eastAsia="ru-RU"/>
              </w:rPr>
              <w:t>Две кровати, которые можно превратить в двуспальную кровать большого размера, индивидуальная веранда, кресла, диван, холодильник.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 — </w:t>
            </w:r>
            <w:r w:rsidRPr="000931F8">
              <w:rPr>
                <w:rFonts w:ascii="Arial" w:eastAsia="Times New Roman" w:hAnsi="Arial" w:cs="Arial"/>
                <w:i/>
                <w:iCs/>
                <w:sz w:val="20"/>
                <w:szCs w:val="20"/>
                <w:lang w:eastAsia="ru-RU"/>
              </w:rPr>
              <w:t>Супериор Суит. </w:t>
            </w:r>
            <w:r w:rsidRPr="000931F8">
              <w:rPr>
                <w:rFonts w:ascii="Arial" w:eastAsia="Times New Roman" w:hAnsi="Arial" w:cs="Arial"/>
                <w:sz w:val="20"/>
                <w:szCs w:val="20"/>
                <w:lang w:eastAsia="ru-RU"/>
              </w:rPr>
              <w:t>Две кровати, которые можно превратить в двуспальную кровать большого размера, индивидуальная веранда, кресла, диван, холодильник.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D</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Каюта Делюкс. </w:t>
            </w:r>
            <w:r w:rsidRPr="000931F8">
              <w:rPr>
                <w:rFonts w:ascii="Arial" w:eastAsia="Times New Roman" w:hAnsi="Arial" w:cs="Arial"/>
                <w:sz w:val="20"/>
                <w:szCs w:val="20"/>
                <w:lang w:eastAsia="ru-RU"/>
              </w:rPr>
              <w:t>Две кровати, которые можно превратить в двуспальную кровать большого размера, индивидуальная веранда, кресла, диван, холодильник.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Семейные каюты с видом на океан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FF</w:t>
            </w:r>
            <w:r w:rsidRPr="000931F8">
              <w:rPr>
                <w:rFonts w:ascii="Arial" w:eastAsia="Times New Roman" w:hAnsi="Arial" w:cs="Arial"/>
                <w:sz w:val="20"/>
                <w:szCs w:val="20"/>
                <w:lang w:eastAsia="ru-RU"/>
              </w:rPr>
              <w:t> — Каюты большого размера, рассчитанные на то, чтобы в них разместились шесть человек. Каюты оборудованы двумя кроватями, которые можно превратить в двуспальную кровать большого размера, диваном и/или односпальными кроватями, креслами, обычными удобствами, туалетом, телевизором, радиоприемником, телефоном с прямым набором номера.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Каюты с видом на океан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F</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Н, I</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Комфортабельные каюты,оборудованные двумя кроватями, которые можно превратить в двуспальную кровать, обычными удобствами, туалетом, телевизором, радиоприемником, телефоном с прямым набором номера.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Внутренние каюты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 L</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M</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N</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О, Р, Q</w:t>
            </w:r>
            <w:r w:rsidRPr="000931F8">
              <w:rPr>
                <w:rFonts w:ascii="Arial" w:eastAsia="Times New Roman" w:hAnsi="Arial" w:cs="Arial"/>
                <w:sz w:val="20"/>
                <w:szCs w:val="20"/>
                <w:lang w:eastAsia="ru-RU"/>
              </w:rPr>
              <w:t> — Комфортабельные каюты,оборудованные двумя кроватями, которые можно превратить в двуспальную кровать, обычными удобствами, туалетом, телевизором, радиоприемником, телефоном с прямым набором номера.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Каюты с видом на променад (для лайнеров класса «</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Voyager</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TR</w:t>
            </w:r>
            <w:r w:rsidRPr="000931F8">
              <w:rPr>
                <w:rFonts w:ascii="Arial" w:eastAsia="Times New Roman" w:hAnsi="Arial" w:cs="Arial"/>
                <w:sz w:val="20"/>
                <w:szCs w:val="20"/>
                <w:lang w:eastAsia="ru-RU"/>
              </w:rPr>
              <w:t> — Уникальные внутренние каютыобеспечивают вид на променад через изогнутые иллюминаторы. Каюты оборудованы двумя кроватями, которые можно превратить в двуспальную кровать большого размера, обычными удобствами, туалетом, телевизором, радиоприемником, телефоном с прямым набором номера.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Важным моментом обслуживания клиентов при реализации круизов является организация их развлечения.На круизных кораблях работают различные клубы (в том числе детские), проводятся выставки известных художников и скульпторов, приглашаются актеры и «звезды эстрады» для проведения разнообразных шоу, организуется доставка желающих на необитаемые острова.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Круизные компании постоянно расширяют круг мероприятий по обслуживанию круизеров.Например, «RoyalCaribbeanInternational» предлагает организацию на своих лайнерах свадебной романтической церемонии для желающих провести «круизный медовый месяц», а также помощь в праздновании юбилеев, подразумевающую различные уровни, начиная от подачи праздничного торта к ужину и заканчивая торжественной церемонией, посвященной данному событию.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борту круизных кораблей имеется все необходимое для семейного отдыха,который предусматривает услуги няни для маленьких детей в группе или индивидуально, детские клубы и всевозможные программы развлекательного характера для детей различного возраста. Следует отметить, что для посещения некоторых мероприятий на лайнерах устанавливается возрастной ценз.</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Путешествие на борту любого круизного лайнера организуется по системе «все включено».Обслуживание «allinclusive» распространяется, как правило, на питание, пользование спортивным инвентарем, развлекательную программу и, конечно, проживание. Некоторые компании включают в этот перечень и все напитки на борту корабля, включая шампанское и </w:t>
            </w:r>
            <w:r w:rsidRPr="000931F8">
              <w:rPr>
                <w:rFonts w:ascii="Arial" w:eastAsia="Times New Roman" w:hAnsi="Arial" w:cs="Arial"/>
                <w:sz w:val="20"/>
                <w:szCs w:val="20"/>
                <w:lang w:eastAsia="ru-RU"/>
              </w:rPr>
              <w:lastRenderedPageBreak/>
              <w:t>марочные вина.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Одним их достоинств многих круизов является их безвизовость.Как известно, в международном морском законодательстве существует понятие «капитанская виза», согласно которому пассажиры хранят свои паспорта у капитана и могут находиться на берегу в различных странах до 48 — 72 ч. При этом поведение пассажира гарантирует капитан корабля. Такая организация путешествия делает его более дешевым (единственная виза, которую надо оплатить — виза страны, из которой начинается круиз) и менее хлопотным.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Самым большим минусом круизов считается их довольно высокая цена. Однако и здесь существует возможность подобрать для клиента условия обслуживания, соответствующие его материальному достатку. В настоящее время принята следующая ценовая классификация круизов:экономичные (75—150 $ США на человека в сутки), классические (100 — 200 $ США/сут.), премиум (150-400 $ США/сут.), люкс (700- 1000 $ США/сут.) и эксклюзивные (более 1000 $ США/сут.).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реализации экономичных круизов используются небольшие корабли старого образца со всеми удобствами, необходимыми для нормального жизнеобеспечения. Классические круизы осуществляются, как правило, на новых или переоборудованных судах, удовлетворяющих всем современным требованиям, предъявляемым к сервису, комфорту и дизайну круизных лайнеров. Эти морские путешествия рассчитаны на среднего массового потребителя. Премиум-, люкс- и эксклюзивные круизы ориентируются на богатых, состоятельных туристов, которым предоставляется индивидуальное обслуживание. Особенностями последних двух видов круизов являются высокой уровень профессиональной подготовки обслуживающего персонала, дорогой интерьер кают, привлечение к оформлению кают известных дизайнеров, учет индивидуальных привычек клиентов.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Основными районами морских круизов является Карибский бассейн и Средиземное море</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Главным преимуществом Карибского бассейна является то, что круизы здесь можно проводить круглогодично. Путешествуя по маршрутам Карибского бассейна пассажиры имеют возможность посетить несколько стран и ознакомился их достопримечательностями; отдохнуть на великолепном пляже увидеть знаменитые водопады и вулканы; принять участие в плавании с дельфинами в Голубой Лагуне на Багамских островах. Практически в каждом порту им предоставляется возможность заняться исследованием подводного мира на батискафе или просто с помощью ласт, маски или акваланга. Длительность круизных путешествий в этом районе колеблется от 3 дней до 2 недель-маршруты классифицируются по направлениям: Западные Карибы, Восточные Карибы, Южные Карибы, Карибы Восток-Запад, все Карибы.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Круизы по Средиземному морю предлагают ознакомиться с богатой культурой и историей европейских стран (Испании, Франции, Италии, Греции) и стран Северной Африки (Марокко, Туниса, Египта и др.). Европейские маршруты круизов охватывают также водные пути вдоль берегов Британии, Скандинавии и России. Большой популярностью пользуются и другие направления морских круизных путешествий — побережье Индийского океана, острова Юго-Восточной Азии, Австралии, Западное побережье Северной Америки и Аляски. Некоторые круизные компании организуют кругосветные путешествия, длящиеся более 4 мес.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российском рынке работают всего лишь несколько фирм,</w:t>
            </w:r>
            <w:r w:rsidRPr="000931F8">
              <w:rPr>
                <w:rFonts w:ascii="Arial" w:eastAsia="Times New Roman" w:hAnsi="Arial" w:cs="Arial"/>
                <w:sz w:val="20"/>
                <w:szCs w:val="20"/>
                <w:lang w:eastAsia="ru-RU"/>
              </w:rPr>
              <w:br/>
              <w:t>которые профессионально предлагают круизный отдых. Наиболее</w:t>
            </w:r>
            <w:r w:rsidRPr="000931F8">
              <w:rPr>
                <w:rFonts w:ascii="Arial" w:eastAsia="Times New Roman" w:hAnsi="Arial" w:cs="Arial"/>
                <w:sz w:val="20"/>
                <w:szCs w:val="20"/>
                <w:lang w:eastAsia="ru-RU"/>
              </w:rPr>
              <w:br/>
              <w:t>известные из них — «Ланта-Тур-Вояж» — генеральный представитель «RoyalCarribeanInternational»; «Бриз лайн», имеющая контакты со многими иностранными фирмами; «СВО Конти», «Примэкспресс», «Метрополис-Тур». Эти компании стараются учитывать вкусы и возможности клиентов самого разного уровня. Например, «Метрополис-Тур» для тех, кто впервые отправляется в морской круиз, разработала программы с заходами в традиционные порты мира — Париж, Лондон, Рим. Тем, кто уже привык к морским путешествиям, предлагаются более оригинальные маршруты — с заходом в Таррагону (Испания), Ла-Рошель и Шербург(Франция), Агадир (Марокко). Рейсы осуществляются на девяти-палубном комфортабельном теплоходе «Асседо» (бывшем «Шота Руставели»). На борту этого теплохода имеются два бассейна (один из которых крытый), сауны, спортивный зал, массажный кабинет, кинозал, музыкальный салон, казино, зал игровых автоматов детский клуб, магазины, парикмахерская. Кроме того корабль оборудован площадками для игры в волейбол и минифутбол, несколькими барами. На протяжении всей поездки туристов развлекают известные артисты театра и кино.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последнее время популярностью стали пользоваться круизы организованные на архипелаги Северною Ледовитого океана, к Северному полюсу и к берегам Антарктиды. Активное участие в осуществлении нетрадиционных водных путешествий принимают отечественные ледоколы «Советский Союз», «Ямал», «Профессор Мультановский», «Буйницкий», «Молчанов», финский «Сампо» и др. Эти корабли совершают рейсы к берегам Гренландии, Шпицбергена, Земли Франца-Иосифа, Антарктиды. Один из таких туров — «Арктическая кругосветка» — организуется </w:t>
            </w:r>
            <w:r w:rsidRPr="000931F8">
              <w:rPr>
                <w:rFonts w:ascii="Arial" w:eastAsia="Times New Roman" w:hAnsi="Arial" w:cs="Arial"/>
                <w:sz w:val="20"/>
                <w:szCs w:val="20"/>
                <w:lang w:eastAsia="ru-RU"/>
              </w:rPr>
              <w:lastRenderedPageBreak/>
              <w:t>американской фирмой «QuarkExpedition» на российском ледоколе «Капитан Хлебников», который следует по маршруту: Шпицберген — западная часть Гренландии —Канада (Ризалт) — Чукотка (Мыс Провидения) — Шпицберген.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Стойкий интерес к ледовым путешествиям проявляют туристы из Германии, США, а в последнее время на ледоколах появились граждане Японии, Австралии, Голландии, Швейцарии. Ледовые круизы могут осуществляться практически круглый год: зимой их основное направление — Антарктида, а летом — арктические моря. Стоимость таких туров довольно высокая — от 10 000 $ США и выше.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Особенностью ледовых круизов является то, что зачастую их проведение требует дополнительного использования других транспортных средств. Например, при организации круизной программы на финском ледоколе «Сампо» туристов сначала доставляют на судно, стоящее во льдах, на мотосанях или собачьих упряжках. Во время тура путешественникам предлагается посетить деревню саамов — коренных жителей Лапландии, а также искупаться в ледяной воде в специальных теплых водонепроницаемых костюмах. Экскурсанты могут увидеть также (если повезет) обитателей северных морей — тюленей, моржей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удешевления ледовых круизов российскими операторами разработаны комбинированные туры, предполагающие сочетание ледокола, вертолета и самолета. Например, один из маршрутов на Северный полюс включает сначала перелет на самолете из Санкт-Петербурга до Диксона, далее на ледоколе на острова архипелага Северная Земля, где туристы отдыхают на полярной станции «Прима». Здесь их ждут вертолетные экскурсии на птичьи базары, к колониям тюленей, местам проведения полярных экспедиций. После этого ледокол отправляется к Северному полюсу, а оттуда вертолетом туристов доставляют обратно на Северную Землю и затем на материк.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Международные круизы осуществляются в соответствии с положениями Афинской конвенции «О перевозках пассажиров и их багажа по морю» и правилами конкретного перевозчика. Согласно этим правилам в большинстве случаев для участия в круизах не допускаются лица моложе 21 года без сопровождения старших (родителей или опекуна старше 25 лет); не принимаются заявки на бронирование школьных групп; круизные компании имеют право отказать пассажиру в посадке на лайнер по медицинским показаниям. В связи с этим при заключении договора на круиз туристам необходимо внимательно ознакомиться с правилами и условиями его проведения.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Разновидностью морских круизов являются круизы на паромах которые за последние годы приобрели большую популярность. В общем случае под </w:t>
            </w:r>
            <w:r w:rsidRPr="000931F8">
              <w:rPr>
                <w:rFonts w:ascii="Arial" w:eastAsia="Times New Roman" w:hAnsi="Arial" w:cs="Arial"/>
                <w:b/>
                <w:bCs/>
                <w:i/>
                <w:iCs/>
                <w:sz w:val="20"/>
                <w:szCs w:val="20"/>
                <w:lang w:eastAsia="ru-RU"/>
              </w:rPr>
              <w:t>паромом </w:t>
            </w:r>
            <w:r w:rsidRPr="000931F8">
              <w:rPr>
                <w:rFonts w:ascii="Arial" w:eastAsia="Times New Roman" w:hAnsi="Arial" w:cs="Arial"/>
                <w:sz w:val="20"/>
                <w:szCs w:val="20"/>
                <w:lang w:eastAsia="ru-RU"/>
              </w:rPr>
              <w:t>понимается плавучее сооружение (судно, плот и т.п.) для регулярной перевозки транспортных средств (автомобилей, автобусов, железнодорожных вагонов), грузов и пассажиров через водные преграды между определенными береговыми пунктами.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Современные паромы, используемые в круизных целях, представляют собой многопалубные корабли, построенные по последнему слову науки и техники, похожие на настоящие города на воде. Самые комфортабельные в мире паромные круизы осуществляются на Балтийском море компаниями «SiljaLine» и «VikingLine». На них в качестве услуг клиентам предлагается посетить дискотеки, рестораны, кафе, сауны, бассейны, магазины беспошлинной торговли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Продолжительность туристско-экскурсионных программ, включающих путешествие на этих паромах, составляет 4 — 8 дней. За это время туристы получают возможность ознакомиться с архитектурой старинных и современных городов Финляндии и Швеции и жизнью скандинавских деревень; посетить ряд музеев, аквапарк «Серена» и торговый центр «Итакескус» в Хельсинки. Для взрослых, путешествующих с детьми, предусмотрена специальная программа «Путешествие в страну сказок».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размещении на паромах туристам предоставляются комфортабельные каюты, рассчитанные на клиентов с различным достатком. Как правило, в каютах имеются: гардероб, кондиционер, душ, туалет, телевизор, фен, внутренний телефон, две нижние кровати. Имеются семейные каюты, а также каюты для инвалидов и аллергиков. Приведем описание кают парома «SiljaLine».</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Описание каюты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Светлый номер люкс на 11-й палубе, площадь - 75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В гостиной комфортабельная мебель и помещение для переодевания. Собственная сауна с мини-бассейном. Телевизор, радио, бар. Персональное обслуживание. Комфортабельные «люксы» на 1-2 человека. Каюты расположены на 10-н 11-й палубах в носовой част корабля.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Три специальных люкса для конференц-групп в количестве 6—10 человек. Расположены на 9-й палубе в носовой части корабля. Размер люксов — 53, 45 и 39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Гостиная оборудована для проведения конференций. Один из «конференц-люксов» с собственной сауной и помещением для переодевания. Спальня без окна. Широкие кровати (раздвигаются на две кровати). Современные каюты на двоих, 14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xml:space="preserve"> . Расположены на 11-й палубе. С видом на променад </w:t>
            </w:r>
            <w:r w:rsidRPr="000931F8">
              <w:rPr>
                <w:rFonts w:ascii="Arial" w:eastAsia="Times New Roman" w:hAnsi="Arial" w:cs="Arial"/>
                <w:sz w:val="20"/>
                <w:szCs w:val="20"/>
                <w:lang w:eastAsia="ru-RU"/>
              </w:rPr>
              <w:lastRenderedPageBreak/>
              <w:t>(прогулочная улица внутри корабля) или на море. Двуспальная кровать (раздвигается на две кровати), телевизор, гладильное приспособление для брюк. Все каюты с видом на море имеют дополнительную кровать для ребенка.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Современные каюты с видом на море на 2 — 4 человек (нижние кровати могут быть сдвинуты в двуспальную), 11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Расположены на 5, 8, 9, 10 и 11-й палубах. Современные каюты с видом на променад на 2 — 4 человек (нижние кровати могут быть сдвинуты в двуспальную), 11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Расположены на 8, 9, 10 и 11-й палубах. Каюты на 2 —4 человек без окон, 11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Расположены на 5, 9, 10 и 11-й палубах.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Комфортабельные каюты на 4 взрослых и одного ребенка, 15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Расположены на 8, 9 и 10-й палубах. Стоимость такая же, как каюты класса «Сисайд». Комфортабельные каюты на двоих, 14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Расположены на 8-й палубе Комфортабельные каюты на 2 —4 человек, 9 м</w:t>
            </w:r>
            <w:r w:rsidRPr="000931F8">
              <w:rPr>
                <w:rFonts w:ascii="Arial" w:eastAsia="Times New Roman" w:hAnsi="Arial" w:cs="Arial"/>
                <w:sz w:val="20"/>
                <w:szCs w:val="20"/>
                <w:vertAlign w:val="superscript"/>
                <w:lang w:eastAsia="ru-RU"/>
              </w:rPr>
              <w:t>2</w:t>
            </w:r>
            <w:r w:rsidRPr="000931F8">
              <w:rPr>
                <w:rFonts w:ascii="Arial" w:eastAsia="Times New Roman" w:hAnsi="Arial" w:cs="Arial"/>
                <w:sz w:val="20"/>
                <w:szCs w:val="20"/>
                <w:lang w:eastAsia="ru-RU"/>
              </w:rPr>
              <w:t> . Расположены на 4, 5 и 6-й палубах. Специальная мебель для аллергиков.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 всех каютах: мебель высокого качества, шкаф, кондиционер, душ, туалет, фен, радио, автоматическая побудка и телефон, работающий с помощью кредитных карт (за исключение кают класса «Турист II»). В каютах не менее двух нижних кроватей, за исключением кают класса «Турист II».Следует отметить, что помимо организаций, предлагающих круизный отдых, существуют судоходные компании, специализирующиеся на обслуживании автобусных туров и фирм, организующих поездки за автомашинами, а также профессионалов-перегонщиков. В России среди таких паромных компаний наиболее известны «TT-Line» (работает в западной части Балтики между Германией и Швецией) и «Finnlines» (осуществляет связь между Финляндией и Германией).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Наличие в Балтийском регионе нескольких крупных паромных перевозчиков дает возможность использовать их не только для транспортного сообщения, но и для организации комплексных туров с перевозкой на паромах нескольких компаний. Например, от Хельсинки до Травемюнде можно путешествовать на пароме «Finnlines», от Ростока (Германия) до Триллеборга (Швеция) — на «TT-Line» и от Стокгольма до Хельсинки — на пароме «VikingLine». Такой автобусно-паромный тур рассчитан на 10—14 дней.</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5.3. Обслуживание туристов на речных, круизных судах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Путешествия по рекам и озерам можно отнести к наиболее излюбленным способам отдыха в странах с развитыми внутренними водными системами. Строительство в середине прошлого века комфортабельных речных судов, специально предназначенных для работы на туристских маршрутах, повлекло за собой интенсивное развитие речных круизов.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Круизы</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осуществляемые по внутренним водным артериям, по сравнению с морскими имеют ряд преимуществ.Они позволяют любоваться постоянно меняющимся пейзажем; изучать архитектуру городов, если маршрут поездки проходит через крупные населенные пункты; причалить к любому понравившемуся живописному местечку, если путешествие совершается на небольшом маневренном судне. Кроме того, гидротехнические сооружения, построенные на реках и озерах (шлюзы, каналы, водохранилища), сами по себе представляют объекты, достойные внимания туристов. Многие путешественники предпочитают речные круизы из-за невысокой населенности речных транспортных средств по сравнению с морскими. Речной круиз для туриста может осуществляться в одном направлении или иметь кольцевой маршрут.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Россия, богатая судоходными реками и озерами, не осталась в стороне от развития данного направления туризма. Правда, для реализации круизов российские компании предлагают в основном теплоходы, построенные еще по заказу СССР на судостроительных верфях Германии, Чехословакии и Финляндии.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Среди наиболее комфортабельных речных лайнеров выделяются суда дальнего следования проектов 301 и 302. Теплоходы этих проектов представляют собой трех-, четырехпалубные суда с 1-, 2-, 3- и 4-местными каютами, оборудованными санузлами, кондиционерами и холодильниками. На теплоходах работают ресторан, бар, два салона, кинозал, сауна, сувенирный киоск. В процессе эксплуатации внутреннее оборудование многих судов было модернизировано с целью поддержания их соответствия современным стандартам. Такие суда плавают на туристских маршрутах по Волге, Каме, Дону, а также по рекам и озерам Волго-Балтийского пути и даже в Китае по реке Янцзы (после приобретения некоторых из них китайскими перевозчиками). В межнавигационный период теплоходы могут использоваться в качестве плавучих гостиниц.</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этого, в России для осуществления речных круизов используются теплоходы проектов Q-040 («Василий Суриков»и др.), 588 («Родина», «Михаил Кутузов»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качестве организатора речных путешествий могут выступать либо сами судовладельцы, либо туристские компании.Например Волжское речное пароходство осуществляет на теплоходах «Ри хард Зорге», «Александр Свешников» следующие круизы «Золотые купола России» по маршруту «Москва-Нижний Новгород-Москва» (10 дней) с посещением Углича, Мышкина, Костромы Плёса, Мурома; «Узоры Костромы» по маршруту «Москва— Плёс-Москва» (6 дней) с </w:t>
            </w:r>
            <w:r w:rsidRPr="000931F8">
              <w:rPr>
                <w:rFonts w:ascii="Arial" w:eastAsia="Times New Roman" w:hAnsi="Arial" w:cs="Arial"/>
                <w:sz w:val="20"/>
                <w:szCs w:val="20"/>
                <w:lang w:eastAsia="ru-RU"/>
              </w:rPr>
              <w:lastRenderedPageBreak/>
              <w:t>посещением Углича, Мышкина, Ярославля Костромы; кратковременные трехдневные путешествия по маршрутам «Москва —Углич —Москва» и «Москва —Тверь—Москва». Другой известный перевозчик — Московское речное пароходство предлагает круизные программы «Москва —Астрахань—Москва» (20 дней), «Москва—Санкт-Петербург—Москва» (продолжительностью 9 и 13 дней), «Москва —Ярославль—Москва» (5 дней), «Москва —Углич —Москва» (3 дня). Судоходная компания «Вояж» работающая в ростовском регионе, предлагает речные круизы по рекам Дону, Волге, Северный Донец, Маныч. Хлебниковский судоремонтный завод (одно из подразделений Московского пароходства), имеющий во владении двухпалубные теплоходы проекта 305 «Г.Пирогов» и«А.Шемагин», для невзыскательных туристов разработал программы окско-волжских поездок. Ряд пароходств — Камское, Московское, Енисейское, Ленское, Амурское и др. — заключают договоры с зарубежными компаниями на круизное обслуживание иностранных граждан.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Российские туристские компании, занимающиеся речными путешествиями и круизами, имеют свой флот или берут его во фрахт у судовладельцев. При сдаче судна во фрахт судовладелец может заключать договоры на обслуживание его во время стоянок, закупать питание, предоставлять заказчику теплоход, заправленный топливом. Этот способ сотрудничества обходится турфирмам дороже, хотя он менее хлопотный. Во втором случае оператор сам занимается заключением договоров со стоянками, приобретением топлива, питания и т.д. Данный вариант более трудоемкий и ответственный, поскольку арендатор отвечает за качество обслуживания на всем пути следования туристов. Однако такая организация круиза предоставляет турфирмам больше возможностей для минимизации расходов и соответственно для удешевления пакета. Вообще фрахт крупного теплохода может составлять от 4000 до 8000 $ США в сутки.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Речные круизы,</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предлагаемые туристскими компаниями.</w:t>
            </w:r>
            <w:r w:rsidRPr="000931F8">
              <w:rPr>
                <w:rFonts w:ascii="Arial" w:eastAsia="Times New Roman" w:hAnsi="Arial" w:cs="Arial"/>
                <w:sz w:val="20"/>
                <w:szCs w:val="20"/>
                <w:lang w:eastAsia="ru-RU"/>
              </w:rPr>
              <w:t> Ихможно условно разделить на три группы, группе относятся водные путешествия, ориентированные в основном на отечественного потребителя. Их организуют: «Столичная судоходная компания», «Волга-Тур-Флот», «Рсчтурфлот», «Водолей», «Поддала», «Гама», «Соннка», «Русские путешествия», «Сварог», «Волжские путешествия», «Алроса Трэвел», «Спутник-Гермес» и другие фирмы. Круизные туры, рассчитанные на иностранных граждан,продают фирмы «Ортодокс», «Турнорус», «Вис-Круиз», «Глобал-Сервис-Тур», «Мостурфлот» и др. Круизы на теплоходах по зарубежным рекам можно осуществить с помощью таких известных операторов, как «Ланта-Тур-Вояж», «Нептун», «МОНФО Туре», «Большой круиз»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организации речных круизов в России турфирма должна заключить договор с судовладельцем на условиях фрахтования судна или же подать заявку с указанием количества пассажирских мест (по категориям) намечаемого маршрута перевозки и количества полных рейсооборотов по дням. В любом случае пароходства требуют, чтобы заявки подавались не позднее 1 сентября года, предшествующего плановому. На основании полученных заказов и своих возможностей судовладельцы выделяют заказчикам теплоходы в аренду или определенное количество мест на соответствующих судах и не позднее 30 декабря заключают договор с турфирмой. После заключения договора турфирма имеет право начать реализацию путевок на круизные рейсы.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договорах на аренду судов указывается: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и наименование судов;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мест на них по категориям;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-маршруты круизов и их сроки;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постельных принадлежностей на один рейсооборот для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каждого судна и их стоимость;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-стоимость билетов на каждый рейсооборот и общая сумма</w:t>
            </w:r>
            <w:r w:rsidRPr="000931F8">
              <w:rPr>
                <w:rFonts w:ascii="Arial" w:eastAsia="Times New Roman" w:hAnsi="Arial" w:cs="Arial"/>
                <w:sz w:val="20"/>
                <w:szCs w:val="20"/>
                <w:lang w:eastAsia="ru-RU"/>
              </w:rPr>
              <w:br/>
              <w:t>оплаты по договору;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-ответственность сторон.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Оплата за перевозку туристов должна производиться не менее чем за 15 дней до начала рейса.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Помимо договора на аренду транспортного средства турфирма должна заключить договоры: с управлением ресторанной службы на питание туристов; с принимающими организациями на предоставление экскурсионного обслуживания; договоры с кинопрокатными или видеопрокатными предприятиями для получения кино- или видеокопий для демонстрации их в кинозалах теплоходов; договоры с библиотеками на снабжение рейсов книгами; договоры с музыкальными коллективами, артистами, лекторами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период между туристскими рейсами (со времени окончания одного рейса и до момента начала другого — за 2 ч до отправления) пароходство имеет право использовать судно по своему усмотрению.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На пассажиров, проезжающих на круизных судах, во всех случаях, не предусмотренных </w:t>
            </w:r>
            <w:r w:rsidRPr="000931F8">
              <w:rPr>
                <w:rFonts w:ascii="Arial" w:eastAsia="Times New Roman" w:hAnsi="Arial" w:cs="Arial"/>
                <w:sz w:val="20"/>
                <w:szCs w:val="20"/>
                <w:lang w:eastAsia="ru-RU"/>
              </w:rPr>
              <w:lastRenderedPageBreak/>
              <w:t>специальными правилами, распространяются все правила перевозки пассажиров, ручной клади и багажа, установленные для обычных пассажиров. Регистрация пассажиров на круизное судно начинается за 2 ч до его отправления.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начале рейса капитан судна, руководитель круиза, директор ресторана и судовой врач проводят с туристами беседу, в которой излагают цели и условия поездки, правила поведения на судне, на берегу, во время купания.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остановке в пути и выходе на берег турист должен иметь при себе туристскую книжку или корешок путевки, необходимые для предъявления при входе на судно вахтенному матросу. Все вышедшие на берег должны возвращаться на теплоход к установленному времени, так как задержка рейса из-за неявки туриста не допускается.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 время путешествия на боргу теплохода туристам предоставляются различные виды услуг — как бесплатных, так и платных. Как правило, к бесплатным относятся: пользование бассейном, кинозалом, библиотекой, телевизором в салоне для просмотра телепрограмм, медпунктом для оказания первой помощи. К платным относятся: покупка товаров в баре, буфете, киосках, пользование парикмахерской, камерой хранения, прием заказов на такси с подачей к причалу, бронирование билетов на смежные виды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отечественных речных судах принята классификация кают по категориям в зависимости от условий комфортности(количество и расположение мест в каюте; место расположения каюты по длине и по высоте судна; кубатура, площадь и форма каюты; вид освещения — естественное или искусственное; наличие умывальника, душа, туалета). Приведем характеристику кают различных категорий трехпалубного теплохода «Александр Свешников» и четырехпалубного теплохода «Феликс Дзержинский», принадлежащих Волжскому речному пароходству.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Категория Описание кают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каюты </w:t>
            </w:r>
            <w:r w:rsidRPr="000931F8">
              <w:rPr>
                <w:rFonts w:ascii="Arial" w:eastAsia="Times New Roman" w:hAnsi="Arial" w:cs="Arial"/>
                <w:b/>
                <w:bCs/>
                <w:i/>
                <w:iCs/>
                <w:sz w:val="20"/>
                <w:szCs w:val="20"/>
                <w:lang w:eastAsia="ru-RU"/>
              </w:rPr>
              <w:t>Теплоход «Александр Свешников»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1А </w:t>
            </w:r>
            <w:r w:rsidRPr="000931F8">
              <w:rPr>
                <w:rFonts w:ascii="Arial" w:eastAsia="Times New Roman" w:hAnsi="Arial" w:cs="Arial"/>
                <w:sz w:val="20"/>
                <w:szCs w:val="20"/>
                <w:lang w:eastAsia="ru-RU"/>
              </w:rPr>
              <w:t>Одноместная каюта на средней палубе с умывальником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JB</w:t>
            </w:r>
            <w:r w:rsidRPr="000931F8">
              <w:rPr>
                <w:rFonts w:ascii="Arial" w:eastAsia="Times New Roman" w:hAnsi="Arial" w:cs="Arial"/>
                <w:sz w:val="20"/>
                <w:szCs w:val="20"/>
                <w:lang w:eastAsia="ru-RU"/>
              </w:rPr>
              <w:t> Двухместная одноярусная каюта на средней палубе с умывальником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1С </w:t>
            </w:r>
            <w:r w:rsidRPr="000931F8">
              <w:rPr>
                <w:rFonts w:ascii="Arial" w:eastAsia="Times New Roman" w:hAnsi="Arial" w:cs="Arial"/>
                <w:sz w:val="20"/>
                <w:szCs w:val="20"/>
                <w:lang w:eastAsia="ru-RU"/>
              </w:rPr>
              <w:t>Двухместная двухъярусная каюта на средней палубе с умывальником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2А </w:t>
            </w:r>
            <w:r w:rsidRPr="000931F8">
              <w:rPr>
                <w:rFonts w:ascii="Arial" w:eastAsia="Times New Roman" w:hAnsi="Arial" w:cs="Arial"/>
                <w:sz w:val="20"/>
                <w:szCs w:val="20"/>
                <w:lang w:eastAsia="ru-RU"/>
              </w:rPr>
              <w:t>Двухместная двухъярусная каюта на главной палубе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2В </w:t>
            </w:r>
            <w:r w:rsidRPr="000931F8">
              <w:rPr>
                <w:rFonts w:ascii="Arial" w:eastAsia="Times New Roman" w:hAnsi="Arial" w:cs="Arial"/>
                <w:sz w:val="20"/>
                <w:szCs w:val="20"/>
                <w:lang w:eastAsia="ru-RU"/>
              </w:rPr>
              <w:t>Четырехместная двухъярусная каюта на главной палубе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2С </w:t>
            </w:r>
            <w:r w:rsidRPr="000931F8">
              <w:rPr>
                <w:rFonts w:ascii="Arial" w:eastAsia="Times New Roman" w:hAnsi="Arial" w:cs="Arial"/>
                <w:sz w:val="20"/>
                <w:szCs w:val="20"/>
                <w:lang w:eastAsia="ru-RU"/>
              </w:rPr>
              <w:t>Четырехместная двухъярусная каюта на нижней палубе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сожалению, отечественный пассажирский флот не в полной мере соответствует требованиям туристов, так как суда не имеют достаточного числа маломестных кают высших категорий.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Среди российских речных маршрутов,пользующихся наибольшей популярностью, выделяется прежде всего маршрут «Москва—Санкт-Петербург— Москва» (Москва—Углич— Плёс — Кострома —Ярославль — Кижи — Онежское озеро — Валаам—Ладожское озеро —Санкт-Петербург), для осуществления которого фрахтуются трех-, четырехпалубные комфортабельные суда вместимостью 250 — 300 человек. Этот маршрут востребован не только туристами, желающими реализовать экскурсионно-познавательную программу, но и паломниками, поскольку по пути следования теплохода расположены известные монастыри и церкви (Спасо-Преображенский монастырь, Покровская и Преображенская церкви и др.). В ряде случаев круиз на этом направлении комбинируется с железнодорожной перевозкой обратно в пункт отправления.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Из долгосрочных круизовнеизменный успех имеет маршрут «Москва—Астрахань» длительностью 20 дней. Он дает возможность путешественникам ознакомиться с известными большими и малыми городами, расположенными на берегах великой Волги. Особенно возрастает спрос на это направление в середине и конце лета, когда наступает сезон созревания фруктов.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иметь в виду, что в последние годы значительно улучшились развлекательные программы на речных судах. Например, на круизных маршрутах самарская компания «Спутник-Гермес» предлагает своим клиентам вечера классический музыки, варьете, эстрадные концерты.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 туристов, желающих отдохнуть в тесном семейном кругу или в кругу самых близких друзей, есть возможность отправиться в круиз по Дону на небольших речных судах, рассчитанных на 6 — 12 человек. Здесь курсируют теплоходы «Берегиня» и «Кристалл», оборудованные 2- и 4-местными каютами, душем, умывальником, туалетом, сауной, солярием. В кают-компании есть телевизор, аудио- и видеоаппаратура. Преимущество этих маленьких теплоходов заключается в том, что они могут причаливать практически к любому понравившемуся живописному месту, а пассажиры могут расположиться на берегу, покупаться, позагорать и даже порыбачить.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Круизы, осуществляемые по рекам Сибири и Дальнего Востока,также вызывают постоянный интерес у отечественных и зарубежных любителей водных путешествий. По рекам Оби, Иртышу, Лене, Енисею, Амуру и др. организуются 10— 18-дневные круизы. Некоторые из них представляют собой комбинированные туры, реализуемые совместно с авиакомпаниями, </w:t>
            </w:r>
            <w:r w:rsidRPr="000931F8">
              <w:rPr>
                <w:rFonts w:ascii="Arial" w:eastAsia="Times New Roman" w:hAnsi="Arial" w:cs="Arial"/>
                <w:sz w:val="20"/>
                <w:szCs w:val="20"/>
                <w:lang w:eastAsia="ru-RU"/>
              </w:rPr>
              <w:lastRenderedPageBreak/>
              <w:t>например круиз по Енисею плюс авиаперелет до Северного полюса. Необычной программой отличается круиз по Лене на теплоходе «Михаил Светлов». Во время него круизеры знакомятся с жизненным укладом якутских деревень, посещают алмазные копи (карьеры, где производится добыча алмазной руды), активно занимаются рыбалкой и охотой. Для этого вместе с теплоходом из Якутска в Тикси отправляется катер, который доставляет на берег желающих поохотиться на уток. Охотничьи лицензии выдаются на месте, а начинающим охотникам помогают опытные инструкторы. В жаркую погоду планируются полеты на параплане, катание на водных мотоциклах, купание в сборном бассейне, установленном на палубе. Повара, обслуживающие теплоход, готовят для гостей блюда из оленины, омуля, нельмы. Одно из самых ярких впечатлений круиза — Ленские Столбы — скалы причудливой формы, возвышающиеся над рекой. Конечным пунктом круиза является город-порт Тикси, расположенный на берегу Северного Ледовитого океана. Этот круиз — один из немногих, сочетающих первозданную красоту природы с «цивилизованными» условиями отдыха, которые предлагают организаторы круизов по Лене.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Зарубежные речные круизыраспространены в тех странах, где есть крупные реки и многочисленные озера, а также развита система каналов. В государствах Западной Европы популярны круизы по Днепру, Луаре, Рейну, Роне, Сене, Эльбе. Кроме того, для прогулок в западных странах предлагается прокат маленьких корабликов, управлять которыми может сам пассажир без какой-либо лицензии, поскольку весь инструктаж по пользованию лодкой занимает 45 мин.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правило, кораблики (лодки, боты) идут со скоростью не более 15 км/ч, что позволяет насладиться окружающей природой или городским пейзажем. На Африканском континенте популярны круизы по Нилу, в Южной Америке — по Амазонке, в Северной Америке — по Великим Озерам, соединенным между собой системой каналов.</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6. Доходы, прибыль, рентабельность и налоги на транспорте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Уровень доходов на транспорте устанавливается исходя из предусматриваемых показателей по объему перевозок и других видов работ, средних доходных ставок по видам перевозок, определенных с учетом изменений в структуре и средней дальности перевозок. При этом доходы от перевозок определяются раздельно по видам перевозок и способом расчета за них от перевозок пассажиров. Доходы от перевозок планируют по действующим конкретным видам тарифов. При этом доходы от эксплуатации автобусов рассчитывают раздельно по городским, пригородным, и междугородним сообщениям. Это вызвано тем, что тарифы на междугородние перевозки пассажиров построены в зависимости от дальности поездки и типа автобусов, тогда как в городах установлена единая плата за проезд в автобусе не зависимо от расстояния перевозки. В тех случаях когда автобусные перевозки осуществляются только по городскому тарифу, сумму доходов определяют умножением единой тарифной платы на количество перевозимых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Однако при этом должно учитываться, что на внутригородских и пригородных автобусных маршрутах действуют льготные тарифы для некоторых категорий пассажиров и другие билеты и абонементы, что может внести определенные коррективы в расчеты доходов от автобусных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транспортировании необходимо учитывать движение объема перевозок снижение затрат на перевозки. Снижение себестоимости перевозок и рост производительности труда – основной путь увеличения прибыли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Расчетная прибыль определяется по формуле:</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1562100" cy="238125"/>
                  <wp:effectExtent l="0" t="0" r="0" b="0"/>
                  <wp:docPr id="3" name="Рисунок 3" descr="https://www.bestreferat.ru/images/paper/67/72/76972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estreferat.ru/images/paper/67/72/7697267.png"/>
                          <pic:cNvPicPr>
                            <a:picLocks noChangeAspect="1" noChangeArrowheads="1"/>
                          </pic:cNvPicPr>
                        </pic:nvPicPr>
                        <pic:blipFill>
                          <a:blip r:embed="rId9"/>
                          <a:srcRect/>
                          <a:stretch>
                            <a:fillRect/>
                          </a:stretch>
                        </pic:blipFill>
                        <pic:spPr bwMode="auto">
                          <a:xfrm>
                            <a:off x="0" y="0"/>
                            <a:ext cx="1562100" cy="23812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где: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D – доходы;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НДС – налог на добавленную стоимость 18%;</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w:t>
            </w:r>
            <w:r w:rsidRPr="000931F8">
              <w:rPr>
                <w:rFonts w:ascii="Arial" w:eastAsia="Times New Roman" w:hAnsi="Arial" w:cs="Arial"/>
                <w:sz w:val="20"/>
                <w:szCs w:val="20"/>
                <w:vertAlign w:val="subscript"/>
                <w:lang w:eastAsia="ru-RU"/>
              </w:rPr>
              <w:t>ед</w:t>
            </w:r>
            <w:r w:rsidRPr="000931F8">
              <w:rPr>
                <w:rFonts w:ascii="Arial" w:eastAsia="Times New Roman" w:hAnsi="Arial" w:cs="Arial"/>
                <w:sz w:val="20"/>
                <w:szCs w:val="20"/>
                <w:lang w:eastAsia="ru-RU"/>
              </w:rPr>
              <w:t> – единый налог на поддержку произодителей с/х производства и продовольствия;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 – затраты на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Налогооблагаемая прибыль определяется по формуле</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1647825" cy="238125"/>
                  <wp:effectExtent l="19050" t="0" r="9525" b="0"/>
                  <wp:docPr id="4" name="Рисунок 4" descr="https://www.bestreferat.ru/images/paper/68/72/76972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bestreferat.ru/images/paper/68/72/7697268.png"/>
                          <pic:cNvPicPr>
                            <a:picLocks noChangeAspect="1" noChangeArrowheads="1"/>
                          </pic:cNvPicPr>
                        </pic:nvPicPr>
                        <pic:blipFill>
                          <a:blip r:embed="rId10"/>
                          <a:srcRect/>
                          <a:stretch>
                            <a:fillRect/>
                          </a:stretch>
                        </pic:blipFill>
                        <pic:spPr bwMode="auto">
                          <a:xfrm>
                            <a:off x="0" y="0"/>
                            <a:ext cx="1647825" cy="23812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где:</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19075" cy="219075"/>
                  <wp:effectExtent l="0" t="0" r="0" b="0"/>
                  <wp:docPr id="5" name="Рисунок 5" descr="https://www.bestreferat.ru/images/paper/69/72/76972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estreferat.ru/images/paper/69/72/7697269.png"/>
                          <pic:cNvPicPr>
                            <a:picLocks noChangeAspect="1" noChangeArrowheads="1"/>
                          </pic:cNvPicPr>
                        </pic:nvPicPr>
                        <pic:blipFill>
                          <a:blip r:embed="rId11"/>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 расчетная прибыль ;</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66700" cy="219075"/>
                  <wp:effectExtent l="19050" t="0" r="0" b="0"/>
                  <wp:docPr id="6" name="Рисунок 6" descr="https://www.bestreferat.ru/images/paper/70/72/76972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bestreferat.ru/images/paper/70/72/7697270.png"/>
                          <pic:cNvPicPr>
                            <a:picLocks noChangeAspect="1" noChangeArrowheads="1"/>
                          </pic:cNvPicPr>
                        </pic:nvPicPr>
                        <pic:blipFill>
                          <a:blip r:embed="rId12"/>
                          <a:srcRect/>
                          <a:stretch>
                            <a:fillRect/>
                          </a:stretch>
                        </pic:blipFill>
                        <pic:spPr bwMode="auto">
                          <a:xfrm>
                            <a:off x="0" y="0"/>
                            <a:ext cx="266700" cy="21907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 налог на недвижимость;</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57175" cy="219075"/>
                  <wp:effectExtent l="19050" t="0" r="9525" b="0"/>
                  <wp:docPr id="7" name="Рисунок 7" descr="https://www.bestreferat.ru/images/paper/71/72/76972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estreferat.ru/images/paper/71/72/7697271.png"/>
                          <pic:cNvPicPr>
                            <a:picLocks noChangeAspect="1" noChangeArrowheads="1"/>
                          </pic:cNvPicPr>
                        </pic:nvPicPr>
                        <pic:blipFill>
                          <a:blip r:embed="rId13"/>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 налог на прибыль;</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00025" cy="219075"/>
                  <wp:effectExtent l="19050" t="0" r="9525" b="0"/>
                  <wp:docPr id="8" name="Рисунок 8" descr="https://www.bestreferat.ru/images/paper/72/72/76972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bestreferat.ru/images/paper/72/72/7697272.png"/>
                          <pic:cNvPicPr>
                            <a:picLocks noChangeAspect="1" noChangeArrowheads="1"/>
                          </pic:cNvPicPr>
                        </pic:nvPicPr>
                        <pic:blipFill>
                          <a:blip r:embed="rId14"/>
                          <a:srcRect/>
                          <a:stretch>
                            <a:fillRect/>
                          </a:stretch>
                        </pic:blipFill>
                        <pic:spPr bwMode="auto">
                          <a:xfrm>
                            <a:off x="0" y="0"/>
                            <a:ext cx="200025" cy="21907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 транспортный налог.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Рентабельность – один из важных показателей эффективности использования транспорта </w:t>
            </w:r>
            <w:r w:rsidRPr="000931F8">
              <w:rPr>
                <w:rFonts w:ascii="Arial" w:eastAsia="Times New Roman" w:hAnsi="Arial" w:cs="Arial"/>
                <w:sz w:val="20"/>
                <w:szCs w:val="20"/>
                <w:lang w:eastAsia="ru-RU"/>
              </w:rPr>
              <w:lastRenderedPageBreak/>
              <w:t>определяется отношением прибыли к среднегодовой стоимости основных производственных фондов и нормируемых оборотных средств. В показателе рентабельности как отношение суммы прибыли к стоимости основных производственных фондов и нормируемых оборотных средств находит отражение взаимообусловленность конечных финансовых результатов деятельности транспорта в целом и его отдельных предприятий и кругооборота производственных фондов.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Рентабельность бывает общая и расчетная:</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1285875" cy="457200"/>
                  <wp:effectExtent l="0" t="0" r="0" b="0"/>
                  <wp:docPr id="9" name="Рисунок 9" descr="https://www.bestreferat.ru/images/paper/73/72/7697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bestreferat.ru/images/paper/73/72/7697273.png"/>
                          <pic:cNvPicPr>
                            <a:picLocks noChangeAspect="1" noChangeArrowheads="1"/>
                          </pic:cNvPicPr>
                        </pic:nvPicPr>
                        <pic:blipFill>
                          <a:blip r:embed="rId15"/>
                          <a:srcRect/>
                          <a:stretch>
                            <a:fillRect/>
                          </a:stretch>
                        </pic:blipFill>
                        <pic:spPr bwMode="auto">
                          <a:xfrm>
                            <a:off x="0" y="0"/>
                            <a:ext cx="1285875" cy="457200"/>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где</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38125" cy="238125"/>
                  <wp:effectExtent l="19050" t="0" r="0" b="0"/>
                  <wp:docPr id="10" name="Рисунок 10" descr="https://www.bestreferat.ru/images/paper/74/72/76972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bestreferat.ru/images/paper/74/72/7697274.png"/>
                          <pic:cNvPicPr>
                            <a:picLocks noChangeAspect="1" noChangeArrowheads="1"/>
                          </pic:cNvPicPr>
                        </pic:nvPicPr>
                        <pic:blipFill>
                          <a:blip r:embed="rId16"/>
                          <a:srcRect/>
                          <a:stretch>
                            <a:fillRect/>
                          </a:stretch>
                        </pic:blipFill>
                        <pic:spPr bwMode="auto">
                          <a:xfrm>
                            <a:off x="0" y="0"/>
                            <a:ext cx="238125" cy="23812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расчетная прибыль;</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00025" cy="228600"/>
                  <wp:effectExtent l="0" t="0" r="9525" b="0"/>
                  <wp:docPr id="11" name="Рисунок 11" descr="https://www.bestreferat.ru/images/paper/75/72/76972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bestreferat.ru/images/paper/75/72/7697275.png"/>
                          <pic:cNvPicPr>
                            <a:picLocks noChangeAspect="1" noChangeArrowheads="1"/>
                          </pic:cNvPicPr>
                        </pic:nvPicPr>
                        <pic:blipFill>
                          <a:blip r:embed="rId17"/>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–среднегодовая стоимость основных производственных фондов;</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00025" cy="228600"/>
                  <wp:effectExtent l="0" t="0" r="9525" b="0"/>
                  <wp:docPr id="12" name="Рисунок 12" descr="https://www.bestreferat.ru/images/paper/76/72/7697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bestreferat.ru/images/paper/76/72/7697276.png"/>
                          <pic:cNvPicPr>
                            <a:picLocks noChangeAspect="1" noChangeArrowheads="1"/>
                          </pic:cNvPicPr>
                        </pic:nvPicPr>
                        <pic:blipFill>
                          <a:blip r:embed="rId18"/>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среднегодовая стоимость нормируемых оборотных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Рентабельность расчетная определяется по формуле:</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1371600" cy="447675"/>
                  <wp:effectExtent l="0" t="0" r="0" b="0"/>
                  <wp:docPr id="13" name="Рисунок 13" descr="https://www.bestreferat.ru/images/paper/77/72/76972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bestreferat.ru/images/paper/77/72/7697277.png"/>
                          <pic:cNvPicPr>
                            <a:picLocks noChangeAspect="1" noChangeArrowheads="1"/>
                          </pic:cNvPicPr>
                        </pic:nvPicPr>
                        <pic:blipFill>
                          <a:blip r:embed="rId19"/>
                          <a:srcRect/>
                          <a:stretch>
                            <a:fillRect/>
                          </a:stretch>
                        </pic:blipFill>
                        <pic:spPr bwMode="auto">
                          <a:xfrm>
                            <a:off x="0" y="0"/>
                            <a:ext cx="1371600" cy="44767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где</w:t>
            </w:r>
          </w:p>
          <w:p w:rsidR="000931F8" w:rsidRPr="000931F8" w:rsidRDefault="000931F8" w:rsidP="000931F8">
            <w:pPr>
              <w:ind w:left="75" w:right="75" w:firstLine="300"/>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38125" cy="238125"/>
                  <wp:effectExtent l="19050" t="0" r="0" b="0"/>
                  <wp:docPr id="14" name="Рисунок 14" descr="https://www.bestreferat.ru/images/paper/74/72/76972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bestreferat.ru/images/paper/74/72/7697274.png"/>
                          <pic:cNvPicPr>
                            <a:picLocks noChangeAspect="1" noChangeArrowheads="1"/>
                          </pic:cNvPicPr>
                        </pic:nvPicPr>
                        <pic:blipFill>
                          <a:blip r:embed="rId16"/>
                          <a:srcRect/>
                          <a:stretch>
                            <a:fillRect/>
                          </a:stretch>
                        </pic:blipFill>
                        <pic:spPr bwMode="auto">
                          <a:xfrm>
                            <a:off x="0" y="0"/>
                            <a:ext cx="238125" cy="238125"/>
                          </a:xfrm>
                          <a:prstGeom prst="rect">
                            <a:avLst/>
                          </a:prstGeom>
                          <a:noFill/>
                          <a:ln w="9525">
                            <a:noFill/>
                            <a:miter lim="800000"/>
                            <a:headEnd/>
                            <a:tailEnd/>
                          </a:ln>
                        </pic:spPr>
                      </pic:pic>
                    </a:graphicData>
                  </a:graphic>
                </wp:inline>
              </w:drawing>
            </w:r>
            <w:r w:rsidRPr="000931F8">
              <w:rPr>
                <w:rFonts w:ascii="Arial" w:eastAsia="Times New Roman" w:hAnsi="Arial" w:cs="Arial"/>
                <w:sz w:val="20"/>
                <w:szCs w:val="20"/>
                <w:lang w:eastAsia="ru-RU"/>
              </w:rPr>
              <w:t>– налоговая прибыль.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6.1. Экономические показатели и их особенности на различных видах</w:t>
            </w:r>
            <w:r w:rsidRPr="000931F8">
              <w:rPr>
                <w:rFonts w:ascii="Arial" w:eastAsia="Times New Roman" w:hAnsi="Arial" w:cs="Arial"/>
                <w:sz w:val="20"/>
                <w:szCs w:val="20"/>
                <w:lang w:eastAsia="ru-RU"/>
              </w:rPr>
              <w:t> </w:t>
            </w:r>
            <w:r w:rsidRPr="000931F8">
              <w:rPr>
                <w:rFonts w:ascii="Arial" w:eastAsia="Times New Roman" w:hAnsi="Arial" w:cs="Arial"/>
                <w:b/>
                <w:bCs/>
                <w:sz w:val="20"/>
                <w:szCs w:val="20"/>
                <w:lang w:eastAsia="ru-RU"/>
              </w:rPr>
              <w:t>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туризме экономические условия деятельности играют главную роль. Стоимость пребывания в рекреационных зонах складывается из оплат: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 перемещение туристов в дестинацию и обратно;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размещение в здравницах, отелях, гостиницах, пансионатах;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проводимые экскурсии и их транспортное обслуживание и за другие услуги как включаемые в туристский пакет,</w:t>
            </w:r>
            <w:r w:rsidRPr="000931F8">
              <w:rPr>
                <w:rFonts w:ascii="Arial" w:eastAsia="Times New Roman" w:hAnsi="Arial" w:cs="Arial"/>
                <w:sz w:val="20"/>
                <w:szCs w:val="20"/>
                <w:lang w:eastAsia="ru-RU"/>
              </w:rPr>
              <w:br/>
              <w:t>так и оплачиваемые туристами самостоятельно.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стоимость туристских путевок на зарубежные туры в 2001—2002 гг. возрастала в среднем на 8—9 % в год, а в 2003 г. цены выросли на 5 %, то в рекреационных зонах России цены на услуги по программам внутренних туров росли в несопоставимых темпах: 2001 г. — на 31 % , 2002 г. — на 22 %, 2003 г. - на 19 %.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Возрастала и стоимость транспортной составляющей в составе турпродукта. Стоимость авиабилета в салоне эконом-класса за эти годы возрастала на 18—20 %; на чартерные авиаперевозки туристов сохранялись сравнительно низкие цены. Динамика роста стоимости железнодорожных билетов для проезда в купейном вагоне скорого нефирменного поезда в дальнем сообщении выглядит так: 2001 г. - рост на 63 %; 2002 г. - на 31 % и 2003 г. - на 25 %. Стоимость входных билетов в музеи ежегодно растет в среднем на 30 %.</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Группы экономических показателей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планировании перевозки туристов транспортом по маршруту его регулярного сообщения, цена билета, ценовые льготы (скидка или наценка за класс обслуживания и др.) туроператору известны заранее и он, как правило, не интересуется отдельными составляющими цен.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Туроператор арендует целиком транспортное средство на определенный тур или период предоставления услугсвоим потенциальным клиентам по эксклюзивным маршрутам и графикам движения.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Транспортная компания при планировании туристских перевозок транспортом, не подчиняющимся общему расписанию движения, в калькуляцию своих расходов помимо тарифных платежей включает и другие расходы. Прежде всего это определенная доля затрат на постоянную имиджевую рекламу,</w:t>
            </w:r>
            <w:r w:rsidRPr="000931F8">
              <w:rPr>
                <w:rFonts w:ascii="Arial" w:eastAsia="Times New Roman" w:hAnsi="Arial" w:cs="Arial"/>
                <w:i/>
                <w:iCs/>
                <w:sz w:val="20"/>
                <w:szCs w:val="20"/>
                <w:lang w:eastAsia="ru-RU"/>
              </w:rPr>
              <w:t> - </w:t>
            </w:r>
            <w:r w:rsidRPr="000931F8">
              <w:rPr>
                <w:rFonts w:ascii="Arial" w:eastAsia="Times New Roman" w:hAnsi="Arial" w:cs="Arial"/>
                <w:sz w:val="20"/>
                <w:szCs w:val="20"/>
                <w:lang w:eastAsia="ru-RU"/>
              </w:rPr>
              <w:t>доведение до потребителей условий оказания услуг и преимуществ перемещения в дестинации именно данным видом транспорта, а именно: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коммерческие условия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 по установлению договорных отношений - долгосрочных, на определенный период или краткосрочных;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по гибкому регулированию тарифов в той их части,</w:t>
            </w:r>
            <w:r w:rsidRPr="000931F8">
              <w:rPr>
                <w:rFonts w:ascii="Arial" w:eastAsia="Times New Roman" w:hAnsi="Arial" w:cs="Arial"/>
                <w:sz w:val="20"/>
                <w:szCs w:val="20"/>
                <w:lang w:eastAsia="ru-RU"/>
              </w:rPr>
              <w:br/>
              <w:t>которая может изменяться самой компанией, а не федеральными органами;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♦организационно-техническое обеспечение перевозок туристов (своевременность, безопасность и уровень комфорта);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условия, повышающие имидж транспортной организации у потребителей транспортных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числу прочих затрат, включаемых в калькуляцию расходов, относят стоимость работ и услуг по: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 обеспечению качественной связи с потребителями услуг (многоканальные линии связи, пейджеры, электронная почта, сотовая связь);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подготовке транспорта в рейс (для железнодорожного транспорта - маневровые работы при формировании состава из арендованных вагонов; для воздушных судов - аэропортовое обслуживание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содержанию штата обслуживающего тур персонала и, возможно по его обучению коммуникативному общению;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экипировке обслуживающего персонала фирменной одеждой и необходимыми принадлежностями;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содержанию административного персонала: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 </w:t>
            </w:r>
            <w:r w:rsidRPr="000931F8">
              <w:rPr>
                <w:rFonts w:ascii="Arial" w:eastAsia="Times New Roman" w:hAnsi="Arial" w:cs="Arial"/>
                <w:i/>
                <w:iCs/>
                <w:sz w:val="20"/>
                <w:szCs w:val="20"/>
                <w:lang w:eastAsia="ru-RU"/>
              </w:rPr>
              <w:t>логистика, </w:t>
            </w:r>
            <w:r w:rsidRPr="000931F8">
              <w:rPr>
                <w:rFonts w:ascii="Arial" w:eastAsia="Times New Roman" w:hAnsi="Arial" w:cs="Arial"/>
                <w:sz w:val="20"/>
                <w:szCs w:val="20"/>
                <w:lang w:eastAsia="ru-RU"/>
              </w:rPr>
              <w:t>согласовывающего план задействования транспорта в массовых пассажирских перевозках с заявкой на перемещение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w:t>
            </w:r>
            <w:r w:rsidRPr="000931F8">
              <w:rPr>
                <w:rFonts w:ascii="Arial" w:eastAsia="Times New Roman" w:hAnsi="Arial" w:cs="Arial"/>
                <w:i/>
                <w:iCs/>
                <w:sz w:val="20"/>
                <w:szCs w:val="20"/>
                <w:lang w:eastAsia="ru-RU"/>
              </w:rPr>
              <w:t>маркетолога, </w:t>
            </w:r>
            <w:r w:rsidRPr="000931F8">
              <w:rPr>
                <w:rFonts w:ascii="Arial" w:eastAsia="Times New Roman" w:hAnsi="Arial" w:cs="Arial"/>
                <w:sz w:val="20"/>
                <w:szCs w:val="20"/>
                <w:lang w:eastAsia="ru-RU"/>
              </w:rPr>
              <w:t>исследующего спрос и предложения на рынке транспортных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из числа лиц, занятых материально-техническим снабжением транспорта, используемого в туре,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Однако основными в группе экономических показателей являются себестоимостьтранспортного обслуживания и уровень рентабельности,директивно устанавливаемый для крупных компаний.</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6.2. Расчет себестоимости перевозок пассажиров, багажа и почты по железной дороге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Осуществляя пассажирские перевозки, железная дорога несет расходы которые связаны не только с перевозкой пассажиров, но и с перевозкой багажа и почты. В составе любого пассажирского поезда прямого и местного сообщений есть почтовые и багажные вагоны.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Данные о себестоимости перевозок отдельно пассажиров, багажа и почты могут быть получены только на уровне дороги в целом, т.е. с использованием информационной базы данных дороги. Для получения значений указанных показателей себестоимости перевозок составляется калькуляционная таблица 2 "Калькуляция себестоимости перевозок пассажиров, багажа и почты". Как правило, она разрабатывается по данным о работе железной дороги за год, поэтому таблица 2 составляется только в Управлении дороги один раз в год.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Объектами калькуляции себестоимости перевозок в данном расчете являются перевозки пассажиров, багажа и почты.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калькуляционной таблице 2 определяются величины средней себестоимости перевозок 1 пассажиро-километра, 1 тонно-километра багажа и 1 вагоно-километра почтовых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первом этапе расчета расходы, приходящиеся на пассажирские перевозки и выделенные из общей суммы расходов дороги по перевозкам, подвергаются последующему распределению. Для этого из общей величины расходов по пассажирским перевозкам выделяются три части расходов, которые связаны: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 перевозкой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перевозкой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перевозкой почты.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распределяются следующими тремя способами: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часть расходов непосредственно относят на перевозки пассажиров или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часть расходов распределяют на перевозки пассажиров, багажа и почты пропорционально соответствующим измерителям;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часть расходов относят на перевозки пассажиров, багажа и почты пропорционально ранее распределенным затратам.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втором этапе осуществляется непосредственный расчет соответствующих показателей себестоимости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пассажирского хозяйства,связанные с продажей билетов (ст. 001), содержанием инвентаря и оборудования, снабжение поездов мягким и другим инвентарем, обслуживанием, деповским и капитальным ремонтом амортизацией пассажирских вагонов (ст. 014, 016, 019, 022, 026, 029), полностью относятся на перевозки пассажиров. Расходы, связанные с приемом и выдачей багажа (ст 003</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сопровождением, деповским и капитальным ремонтом, амортизацией багажных вагонов (ст. 017, 018, 028, 031), полностью относятся на перевозки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по маневровой работе на пассажирских станциях (ст 005) распределяются на перевозки пропорционально приведенным вагоно-километрам пассажирских, багажных и почтовых вагонов, кроме электро- и дизель-поездов. Приведенные вагоно-километры рассчитываются суммированием вагоно-километров пассажирских вагонов, удвоенной величины вагоно-километров багажных вагонов и удвоенной величины вагоно-километров почтовых вагонов. Коэффициент 2 учитывает повышенные затраты маневровых локомотиво-часов на единицу пробега багажных и почтовых вагонов по сравнению с пассажирскими вагонами.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Расходы по приему и отправлению поездов, текущему ремонту и обслуживанию зданий и сооружений, оборудования и инвентаря пассажирского хозяйства (ст. 006-009) распределяются </w:t>
            </w:r>
            <w:r w:rsidRPr="000931F8">
              <w:rPr>
                <w:rFonts w:ascii="Arial" w:eastAsia="Times New Roman" w:hAnsi="Arial" w:cs="Arial"/>
                <w:sz w:val="20"/>
                <w:szCs w:val="20"/>
                <w:lang w:eastAsia="ru-RU"/>
              </w:rPr>
              <w:lastRenderedPageBreak/>
              <w:t>на перевозки пропорционально вагон-километрам пассажирских, багажных и почтовых вагонов, включая вагоно-километры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Экипировка, техническое обслуживание и текущий ремонт, перестановка пассажирских вагонов (ст. 020, 021, 023, 032) распределяются на перевозки пропорционально вагоно-километрам пассажирских, багажных и почтовых вагонов, кроме вагоно-километров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хозяйства перевозокпо маневровой работе на остальных станциях (ст. 077) распределяются на перевозки пропорционально приведенным вагоно-километрам пассажирских, багажных и почтовых вагонов, кроме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по приему и отправлению поездов на остальных станциях, обслуживанию зданий и сооружений, оборудования и инвентаря хозяйства перевозок (ст. 079, 080) распределяются на перевозки пропорционально вагоно-километрам пассажирских, багажных и почтовых вагонов, включая вагоно-километры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по локомотивному хозяйствураспределяются отдельно по видам используемой тяги.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Так, расходы электровозного депо по работе электровозов в пассажирском движении, текущим ремонтам и техническим обслуживаниям, капитальным ремонтам и амортизации электровозов, работающих в пассажирском движении (ст. 108 - 119) распределяются на перевозки пропорционально вагоно-километрам пассажирских, багажных и почтовых вагонов , кроме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по работе электровозов на маневрах, экипировке электропоездов текущим ремонтам и техническим обслуживаниям, капитальным ремонтом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Амортизации маневровых электровозов (ст. 137-149) распределяются на перевозки пропорционально приведенным вагоно-километрам пассажирских, багажных и почтовых вагонов, кроме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расходы моторвагонного депо полностью относятся на перевозку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тепловозного депо распределяются аналогично распределению расходов электровозного депо.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расходы дизель-поездных депо полностью относятся на перевозку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вагонного хозяйствапо обслуживанию вагонов в пассажирских поездах (ст. 252), деповскому и капитальному ремонтам, амортизации пассажирских вагонов (ст. 260, 262, 264), содержанию инвентаря и оборудования снабжению мягким и другим инвентарем (ст. 268, 270) прямо относятся на перевозку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по экипировке, техническому обслуживанию, текущему отцепочному ремонту и перестановке пассажирских вагонов (ст. 255, 256, 258, 259,266) распределяются на перевозки пропорционально вагоно-километрам пассажирских, багажных и почтовых вагонов, кроме вагоно-километров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Деповской и капитальный ремонты, амортизация багажных вагонов (ст. 261,263, 265) прямо относятся на перевозки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Часть расходов хозяйства пути,связанная с текущим содержанием пути и постоянных устройств, одиночной сменой материалов верхнего строения пути, пополнением и заменой балласта, созданием ремонтного фонда и с амортизацией земляного полотна и искусственных сооружений, верхнего строения главных путей (часть ст. 322, 323, 329, 330, 333, 334); расходы по охране пути, переездов, охране и содержанию искусственных сооружений; содержанию, ремонтному фонду и амортизации защитных лесонасаждений; расходы по снего-, водо- и пескоборьбе и прочим работам (ст. 324-328, 331, 332) распределяются на перевозки пропорционально вагоно-километрам пассажирских, багажных и почтовых вагонов, включая вагоно-километры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 расходы хозяйства гражданских сооружений и хозяйства водоснабжения и водоотведенияраспределяются на перевозки пропорционально вагоно-километрам пассажирских, багажных и почтовых вагонов, включая вагоно-километры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хозяйства сигнализации и связипо техническому обслуживанию устройств по обслуживанию пассажиров (ст. 375) прямо относятся на перевозку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по техническому обслуживанию электрической централизации стрелок (ст.382) распределяются на перевозки пропорционально приведенным вагоно-километрам пассажирских, багажных и почтовых вагонов, включая вагоно-километры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Остальные расходы хозяйства сигнализации и связи (ст. 380, 381,.383-395) распределяются на перевозки пропорционально вагоно-километрам пассажирских, багажных и почтовых вагонов, включая вагоно-километры электро- и дизель-поездов.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Расходы хозяйства электрификации и электроснабженияпо техническому обслуживанию и текущему ремонту линий электропередачи районами электроснабжения (ст. 405), техническому обслуживанию и текущему ремонту устройств наружного освещения (ст. 409) распределяются на </w:t>
            </w:r>
            <w:r w:rsidRPr="000931F8">
              <w:rPr>
                <w:rFonts w:ascii="Arial" w:eastAsia="Times New Roman" w:hAnsi="Arial" w:cs="Arial"/>
                <w:sz w:val="20"/>
                <w:szCs w:val="20"/>
                <w:lang w:eastAsia="ru-RU"/>
              </w:rPr>
              <w:lastRenderedPageBreak/>
              <w:t>перевозки пропорционально вагоно-километрам пассажирских, багажных и почтовых вагонов, включая вагоно-километры электро- и дизель-поездов. Расходы, связанные с техническим обслуживанием и текущим ремонтом, капитальными ремонтами и амортизацией контактной сети, трансформаторных подстанций и электростанций (ст. 406 - 408, 410 - 416), распределяются на перевозки пропорционально вагоно-километрам пассажирских, багажных и почтовых вагонов при электрической тяге, включая вагоно-километры электропоездов.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Расходы, общие для всех отраслей, и общехозяйственные расходы отраслевых хозяйств, отделений и Управления железной дороги распределяются на пассажирские и грузовые перевозки пропорционально всем ранее распределенным расходам по оплате труда.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Себестоимость перевозок пассажиров, багажа и почты завершает калькуляционную таблицу 2. Рассчитывается себестоимость перевозок как частное отделения расходов, приходящихся на перевозку пассажиров, багажа и почты, на объем перевозок в пассажиро-километрах, тонно-километрах багажа. грузобагажа, вагоно-километров почтовых вагонов.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Себестоимость перевозок рассчитывается на 1 пассажиро-километр, тонно-километр багажа, 1 вагоно-километр почтовых вагонов и отражает усредненные затраты железной дороги на единицу соответствующей перевозки.</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7. Правовые основы транспортного обеспечения туров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Отношения между туроператором и транспортными организациями регулируются определенной совокупностью нормативных положений по массовым перевозкам пассажиров и их багажа, индивидуальным или групповым переездам путешественников, которые в совокупности формируют транспортное право.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этом нормы права, регулирующие перевозочный процесс туристов, соотносятся с положениями и нормами права: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-гражданскогои, в частности, одного из его основных</w:t>
            </w:r>
            <w:r w:rsidRPr="000931F8">
              <w:rPr>
                <w:rFonts w:ascii="Arial" w:eastAsia="Times New Roman" w:hAnsi="Arial" w:cs="Arial"/>
                <w:sz w:val="20"/>
                <w:szCs w:val="20"/>
                <w:lang w:eastAsia="ru-RU"/>
              </w:rPr>
              <w:br/>
              <w:t>разделов, — обязательственного права;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-гражданско-процессуального,определяющего порядок</w:t>
            </w:r>
            <w:r w:rsidRPr="000931F8">
              <w:rPr>
                <w:rFonts w:ascii="Arial" w:eastAsia="Times New Roman" w:hAnsi="Arial" w:cs="Arial"/>
                <w:sz w:val="20"/>
                <w:szCs w:val="20"/>
                <w:lang w:eastAsia="ru-RU"/>
              </w:rPr>
              <w:br/>
              <w:t>рассмотрения исков и претензий;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-административного,регулирующего исполнительно-рас</w:t>
            </w:r>
            <w:r w:rsidRPr="000931F8">
              <w:rPr>
                <w:rFonts w:ascii="Arial" w:eastAsia="Times New Roman" w:hAnsi="Arial" w:cs="Arial"/>
                <w:sz w:val="20"/>
                <w:szCs w:val="20"/>
                <w:lang w:eastAsia="ru-RU"/>
              </w:rPr>
              <w:br/>
              <w:t>порядительную деятельность транспортных организаций; - арбитражно-процессуального;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-международного,определяющего нормы отношений при</w:t>
            </w:r>
            <w:r w:rsidRPr="000931F8">
              <w:rPr>
                <w:rFonts w:ascii="Arial" w:eastAsia="Times New Roman" w:hAnsi="Arial" w:cs="Arial"/>
                <w:sz w:val="20"/>
                <w:szCs w:val="20"/>
                <w:lang w:eastAsia="ru-RU"/>
              </w:rPr>
              <w:br/>
              <w:t>осуществлении международных транспортных сообщений.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Главной особенностью транспортного права является его </w:t>
            </w:r>
            <w:r w:rsidRPr="000931F8">
              <w:rPr>
                <w:rFonts w:ascii="Arial" w:eastAsia="Times New Roman" w:hAnsi="Arial" w:cs="Arial"/>
                <w:i/>
                <w:iCs/>
                <w:sz w:val="20"/>
                <w:szCs w:val="20"/>
                <w:lang w:eastAsia="ru-RU"/>
              </w:rPr>
              <w:t>комплексный характер, </w:t>
            </w:r>
            <w:r w:rsidRPr="000931F8">
              <w:rPr>
                <w:rFonts w:ascii="Arial" w:eastAsia="Times New Roman" w:hAnsi="Arial" w:cs="Arial"/>
                <w:sz w:val="20"/>
                <w:szCs w:val="20"/>
                <w:lang w:eastAsia="ru-RU"/>
              </w:rPr>
              <w:t>- регулируются не только транспортно-технологические процессы, но эксплуатация и техническое содержание транспортных средств.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Большинство норм права по перевозке (перемещению) туристов относятся к обязательственномуправу, формирующему: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право кредитора на совершение должником определенных действий, образующих в целом перевозочный процесс;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обязанность должника выполнить все те действия, которые вытекают из поручений (на возмездной основе) кредитора.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Транспортное обеспечение туров основывается на положениях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законодательных актов, введенных в действие внутри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государства;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♦нормативных документов и рекомендаций, направляемых международными транспортными организациями для закрепления в национальных законодательных документах;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♦ведомственными положениями и внутренними правилами транспортных объединений и организаций.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межгосударственном уровне регламентацию перевозочного процесса различными видами транспорта проводят: и международный союз автомобильного транспорта </w:t>
            </w:r>
            <w:r w:rsidRPr="000931F8">
              <w:rPr>
                <w:rFonts w:ascii="Arial" w:eastAsia="Times New Roman" w:hAnsi="Arial" w:cs="Arial"/>
                <w:i/>
                <w:iCs/>
                <w:sz w:val="20"/>
                <w:szCs w:val="20"/>
                <w:lang w:eastAsia="ru-RU"/>
              </w:rPr>
              <w:t>(</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IRU</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международные организации гражданской авиации </w:t>
            </w:r>
            <w:r w:rsidRPr="000931F8">
              <w:rPr>
                <w:rFonts w:ascii="Arial" w:eastAsia="Times New Roman" w:hAnsi="Arial" w:cs="Arial"/>
                <w:i/>
                <w:iCs/>
                <w:sz w:val="20"/>
                <w:szCs w:val="20"/>
                <w:lang w:eastAsia="ru-RU"/>
              </w:rPr>
              <w:t>I</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С АО</w:t>
            </w:r>
            <w:r w:rsidRPr="000931F8">
              <w:rPr>
                <w:rFonts w:ascii="Arial" w:eastAsia="Times New Roman" w:hAnsi="Arial" w:cs="Arial"/>
                <w:sz w:val="20"/>
                <w:szCs w:val="20"/>
                <w:lang w:eastAsia="ru-RU"/>
              </w:rPr>
              <w:t> и </w:t>
            </w:r>
            <w:r w:rsidRPr="000931F8">
              <w:rPr>
                <w:rFonts w:ascii="Arial" w:eastAsia="Times New Roman" w:hAnsi="Arial" w:cs="Arial"/>
                <w:i/>
                <w:iCs/>
                <w:sz w:val="20"/>
                <w:szCs w:val="20"/>
                <w:lang w:eastAsia="ru-RU"/>
              </w:rPr>
              <w:t>IATA</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Набор транспортных услуг, запрашиваемых туроператором, можно рассматривать с позиций их сочетания в одном процессе перемещения туристов, а именно: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неразбиваемый набор услуг </w:t>
            </w:r>
            <w:r w:rsidRPr="000931F8">
              <w:rPr>
                <w:rFonts w:ascii="Arial" w:eastAsia="Times New Roman" w:hAnsi="Arial" w:cs="Arial"/>
                <w:sz w:val="20"/>
                <w:szCs w:val="20"/>
                <w:lang w:eastAsia="ru-RU"/>
              </w:rPr>
              <w:t>(purebundling) — запрашиваемые услуги взаимосвязаны так, что могут быть приобретены лишь все вместе; например, услуги размещения, переезда и проживания при путешествиях в транспортных средствах;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разбиваемый набор услуг </w:t>
            </w:r>
            <w:r w:rsidRPr="000931F8">
              <w:rPr>
                <w:rFonts w:ascii="Arial" w:eastAsia="Times New Roman" w:hAnsi="Arial" w:cs="Arial"/>
                <w:sz w:val="20"/>
                <w:szCs w:val="20"/>
                <w:lang w:eastAsia="ru-RU"/>
              </w:rPr>
              <w:t>(mixedbundling) — услуги, которые туроператор может запрашивать по отдельности, в частности, при групповой отправке в тур транспортными средствами регулярного сообщения.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Транспортное обеспечение туров может осуществляться как собственными средствами туристской организации, так и средствами специализированных организаций по пассажирским перевозкам или индивидуальными предпринимателями.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Для этого перевозчик в обязательном порядке должен иметь документ на право занятия предпринимательской деятельностью в области перевозок пассажиров и их багажа.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Перемещение туристов в дестинации или в дестинациях разными видами арендуемого транспорта опосредуется различными договорными отношениями.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области транспортных туристских перевозок не существует стандартных форм, в которых транспортные организации предлагают туроператору условия перемещения туристов по программам туров.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Поскольку программа каждого тура специфична, а в перевозочном процессе используется пассажирский транспорт на путях общего пользования, то устанавливаемые договорные отношения между перевозчиком и заказчиком не могут относиться к категории договоров присоединения.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Договором перевозки может быть документ между исполнителем и индивидуальным или консолидированным потребителем транспортной услуги, содержащий обязательства и взаимную ответственность сторон при перевозке.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числу обязательств сторон в соответствии со ст. 786 ГК РФ относятся обязанности: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перевозчика переместить туриста и сдаваемые им вещи в багаж в пункт назначения;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туроператора (и, следовательно, туристов) уплатить установленную договором плату за проезд и за провоз вещей, сданных в багаж.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 может оформляться на разовую поездку и на поездки в течение определенного периода (сезона, года).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последнем случае - это договоры об организации перевозок туристов в регионе или между регионами.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своей природе такой договор является предварительным соглашением его сторон, которое при возникновении потребности в перевозках по конкретному маршруту будет закреплено договором перевозки или дополнено соответствующим протоколом, в котором взаимно будут согласованы дополнительные условия по перемещению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Подобные формы установления отношений между перевозчиком и туроператором часто именуют </w:t>
            </w:r>
            <w:r w:rsidRPr="000931F8">
              <w:rPr>
                <w:rFonts w:ascii="Arial" w:eastAsia="Times New Roman" w:hAnsi="Arial" w:cs="Arial"/>
                <w:i/>
                <w:iCs/>
                <w:sz w:val="20"/>
                <w:szCs w:val="20"/>
                <w:lang w:eastAsia="ru-RU"/>
              </w:rPr>
              <w:t>контрактом </w:t>
            </w:r>
            <w:r w:rsidRPr="000931F8">
              <w:rPr>
                <w:rFonts w:ascii="Arial" w:eastAsia="Times New Roman" w:hAnsi="Arial" w:cs="Arial"/>
                <w:sz w:val="20"/>
                <w:szCs w:val="20"/>
                <w:lang w:eastAsia="ru-RU"/>
              </w:rPr>
              <w:t>или </w:t>
            </w:r>
            <w:r w:rsidRPr="000931F8">
              <w:rPr>
                <w:rFonts w:ascii="Arial" w:eastAsia="Times New Roman" w:hAnsi="Arial" w:cs="Arial"/>
                <w:i/>
                <w:iCs/>
                <w:sz w:val="20"/>
                <w:szCs w:val="20"/>
                <w:lang w:eastAsia="ru-RU"/>
              </w:rPr>
              <w:t>рамочным соглашением.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перемещения туристов в одном и том же туре разными видами транспорта туроператор чаще вынужден заключать отдельные договора с их владельцами.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Ниже рассматриваются не любые потребителитранспортной услуги, а те физические и юридические лица, являющиеся стороной договора перевозки, которые используют услугу в разрабатываемых (потребляемых) программах транс-портных туров.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7.1. Договорные отношения с туристами.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Содержание договора о туристском обслуживании является важным элементом взаимоотношений между туроператором и клиентами, так как позволяет: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клиентусудить о благонадежности турфирмы, ее способности учитывать его пожелания на туристическом рынке еще на стадии оформления договора;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туроператорупоказать уровень профессионализма его сотрудников, проявить уважение к клиенту.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Специфика пакета туристских услуг состоит в том, что в стоимость туристской путевки включаются различные составляющие: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размещение и временное проживание, обеспеченные полным набором бытовых удобств, не только в гостиничных комплексах, но и в транспортных средствах в период круизов или транспортных путешествий;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-питание и оказание по месту размещения туристов сервисных услуг по доставке различной продукции: чая, напитков, продуктов питания, кулинарных и кондитерских изделий и т. п.;</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-транспортное обслуживание маршрута перемещения;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-экскурсии, пребывание в природно-заповедных зонах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Туристская путевка (ваучер) оформляется при наличии не менее трех разных туристских услуг в туре и лишь после заключения договоров на предоставление всех услуг с их поставщиками.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Должны оформляться договоры и с перевозчиками, имеющими установленные в законодательном порядке документы, разрешающими занятие перевозочной деятельностью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Подготовленные туроператором правовые документы опираются на законодательные акты, другие общегосударственные и ведомственные нормативные документы, регламентирующие процессы и процедуры оказания туристических услуг в целом.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Размещение, временное проживание туристов и другие услуги регламентируют: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главы «Аренда» (34), «Перевозки» (40), «Хранение» (47), "Страхование" (48), "Обязательства вследствие причиненного вреда "(59) и др. Гражданского кодекса Российской Федерации</w:t>
            </w:r>
            <w:r w:rsidRPr="000931F8">
              <w:rPr>
                <w:rFonts w:ascii="Arial" w:eastAsia="Times New Roman" w:hAnsi="Arial" w:cs="Arial"/>
                <w:i/>
                <w:iCs/>
                <w:sz w:val="20"/>
                <w:szCs w:val="20"/>
                <w:lang w:eastAsia="ru-RU"/>
              </w:rPr>
              <w:t> (ГК РФ);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♦Федеральный закон «Об основах туристской деятельности в РФ» № 132-ФЗ от 24.11.1996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♦«Правила предоставления гостиничных услуг в Российской Федерации " утвержденные постановлением Правительства РФ № 490 от 25.04.1997 г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ГОСТ 50645-94 «Туристско-экскурсионное обслуживание. Классификация гостиниц»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договоре туроператор должен отразить: собственные банковские реквизиты;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достоверную информацию о потребительских свойствах</w:t>
            </w:r>
            <w:r w:rsidRPr="000931F8">
              <w:rPr>
                <w:rFonts w:ascii="Arial" w:eastAsia="Times New Roman" w:hAnsi="Arial" w:cs="Arial"/>
                <w:sz w:val="20"/>
                <w:szCs w:val="20"/>
                <w:lang w:eastAsia="ru-RU"/>
              </w:rPr>
              <w:br/>
              <w:t>тур продукта (программа пребывания и маршрут путешествия,</w:t>
            </w:r>
            <w:r w:rsidRPr="000931F8">
              <w:rPr>
                <w:rFonts w:ascii="Arial" w:eastAsia="Times New Roman" w:hAnsi="Arial" w:cs="Arial"/>
                <w:sz w:val="20"/>
                <w:szCs w:val="20"/>
                <w:lang w:eastAsia="ru-RU"/>
              </w:rPr>
              <w:br/>
              <w:t>даты и время начала и окончания путешествия и его продолжительность);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порядок встречи и проводов туристов в начальном и</w:t>
            </w:r>
            <w:r w:rsidRPr="000931F8">
              <w:rPr>
                <w:rFonts w:ascii="Arial" w:eastAsia="Times New Roman" w:hAnsi="Arial" w:cs="Arial"/>
                <w:sz w:val="20"/>
                <w:szCs w:val="20"/>
                <w:lang w:eastAsia="ru-RU"/>
              </w:rPr>
              <w:br/>
              <w:t>конечном пунктах маршрута, сопровождения их по маршруту и при экскурсионном обслуживании;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собственные действия или действия туристов по страхованию как одного из элементов обеспечения их безопасности во время тура. В частности, если путешествие проходит по нескольким странам, то страховой полис должен быть переведен на языки всех стран пребывания на маршруте: не переведенный на язык страны временного пребывания, он не имеет юридической силы.</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7.2. Договорные отношения с автоперевозчиками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основании ст. 17 федерального закона его действие не распространяется на осуществление международных автомобильных перевозокгрузов и пассажиров: лицензирование данного вида деятельности устанавливается действующим законодательством и другими нормативными актами.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Автомобильный транспорт используется для перевозки участников 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 от пункта сбора группы к месту размещения;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от места размещения к местам туристского интереса;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для переезда между различными промежуточными пунктами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маршрута путешествия.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месту проведения экскурсии и обратно, автомобильные транспортные средства туроператор арендует у транспортного предприятия или у индивидуальных предпринимателей.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Договором на обслуживание экскурсии предусматривается: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своевременная подачазаказанных транспортных средств (микроавтобусов, автобусов, легковых автомобилей) к месту высадки туристов из вагонов, их доставку к местам осмотра (показа, пребывания) и возврат туристов к вагонам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безопасность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необходимое удобство и качество обслуживанияв салоне по пути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Договор с транспортным предприятием или предпринимателем может быть разовым или долгосрочным и заключается он с тем предприятием (предпринимателем), которое (-ый)имеет лицензии (и сертификаты) на перевозку пассажиров на территории переезда туристов к местам экскурсий, а водители имеют документальные подтверждения об их профессиональных качествах.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договоре или приложениях к нему должны отражаться и требования туроператора 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оборудованию салона аудиосредствами (микрофоном, радиотрансляцией) и, возможно, видео- и средствами связи;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санитарному состоянию салона автобуса;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ограничению или запрещению движения в ночное время суток;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наличию в салоне (или у водителя) средств первой медицинской помощи (аптечки);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наличию работоспособных устройств отопления, вентиляции и кондиционирования воздуха;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наличию запаса питьевой воды, чистых чехлов, подголовников, занавесок.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договоре перечисляются требования к микроклимату в салоне на основе положений стандартов и санитарно-гигиенических условий, в частности: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микроклимат во всех интервалах наружных температур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должен находиться в пределах +22 —24°С при воздухообмене 0,15 </w:t>
            </w:r>
            <w:r w:rsidRPr="000931F8">
              <w:rPr>
                <w:rFonts w:ascii="Arial" w:eastAsia="Times New Roman" w:hAnsi="Arial" w:cs="Arial"/>
                <w:i/>
                <w:iCs/>
                <w:sz w:val="20"/>
                <w:szCs w:val="20"/>
                <w:lang w:eastAsia="ru-RU"/>
              </w:rPr>
              <w:t>м</w:t>
            </w:r>
            <w:r w:rsidRPr="000931F8">
              <w:rPr>
                <w:rFonts w:ascii="Arial" w:eastAsia="Times New Roman" w:hAnsi="Arial" w:cs="Arial"/>
                <w:i/>
                <w:iCs/>
                <w:sz w:val="20"/>
                <w:szCs w:val="20"/>
                <w:vertAlign w:val="superscript"/>
                <w:lang w:eastAsia="ru-RU"/>
              </w:rPr>
              <w:t>3</w:t>
            </w:r>
            <w:r w:rsidRPr="000931F8">
              <w:rPr>
                <w:rFonts w:ascii="Arial" w:eastAsia="Times New Roman" w:hAnsi="Arial" w:cs="Arial"/>
                <w:i/>
                <w:iCs/>
                <w:sz w:val="20"/>
                <w:szCs w:val="20"/>
                <w:lang w:eastAsia="ru-RU"/>
              </w:rPr>
              <w:t>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уровень шума во всех частях салона не превышает 72 </w:t>
            </w:r>
            <w:r w:rsidRPr="000931F8">
              <w:rPr>
                <w:rFonts w:ascii="Arial" w:eastAsia="Times New Roman" w:hAnsi="Arial" w:cs="Arial"/>
                <w:i/>
                <w:iCs/>
                <w:sz w:val="20"/>
                <w:szCs w:val="20"/>
                <w:lang w:eastAsia="ru-RU"/>
              </w:rPr>
              <w:t>дБ,</w:t>
            </w:r>
            <w:r w:rsidRPr="000931F8">
              <w:rPr>
                <w:rFonts w:ascii="Arial" w:eastAsia="Times New Roman" w:hAnsi="Arial" w:cs="Arial"/>
                <w:sz w:val="20"/>
                <w:szCs w:val="20"/>
                <w:lang w:eastAsia="ru-RU"/>
              </w:rPr>
              <w:t> а в районе силового агрегата - 74 </w:t>
            </w:r>
            <w:r w:rsidRPr="000931F8">
              <w:rPr>
                <w:rFonts w:ascii="Arial" w:eastAsia="Times New Roman" w:hAnsi="Arial" w:cs="Arial"/>
                <w:i/>
                <w:iCs/>
                <w:sz w:val="20"/>
                <w:szCs w:val="20"/>
                <w:lang w:eastAsia="ru-RU"/>
              </w:rPr>
              <w:t>дБ;</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уровень инфразвука в любой точке салона не более 96 </w:t>
            </w:r>
            <w:r w:rsidRPr="000931F8">
              <w:rPr>
                <w:rFonts w:ascii="Arial" w:eastAsia="Times New Roman" w:hAnsi="Arial" w:cs="Arial"/>
                <w:i/>
                <w:iCs/>
                <w:sz w:val="20"/>
                <w:szCs w:val="20"/>
                <w:lang w:eastAsia="ru-RU"/>
              </w:rPr>
              <w:t>дБ. </w:t>
            </w:r>
            <w:r w:rsidRPr="000931F8">
              <w:rPr>
                <w:rFonts w:ascii="Arial" w:eastAsia="Times New Roman" w:hAnsi="Arial" w:cs="Arial"/>
                <w:sz w:val="20"/>
                <w:szCs w:val="20"/>
                <w:lang w:eastAsia="ru-RU"/>
              </w:rPr>
              <w:t>От транспортного предприятия (предпринимателя) туроператор должен получить сведения: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о типе маршрута движения к месту экскурсии (горный, равнинный);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о расположении на маршруте перевозки туристов пунктов жизнеобеспечении (пункты скорой помощи, расположение постов ГИБДД, дорожно-эксплуатационных служб и т.д.) в том числе и сведения о продолжительности маршрута в часах, о состоянии дорожного покрытия в целом и на момент перевозки туристов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Если данный маршрут был ранее освоен предприятием (предпринимателем) или проводилась пробная обкатка маршрута без пассажиров, то оно (он) должно (должен)иметь: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эскизное построение модели или карту маршрута перевозки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 карту скоростей на маршруте;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схему обеспечения мер безопасности на маршруте и ее согласование с соответствующими службами предприятия, района и ГИБДД.</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7.3. Договорные отношения с железной дорогой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Рассмотрим содержание рамочного контракта, например, на "железнодорожные путешествия, заключаемого между туристской организацией и некоторой железной дорогой — филиалом ОАО «Российские железные дороги».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Предметом контракта является сотрудничествоперевозчика и туроператора по развитию внутреннего и международного въездного туризма, — взаимного приема и проведения на коммерческой основе по региону дислокации данной железной дороги путешествий туристов из России и из других стран и в пределах срока действия лицензии туроператора. При осуществлении данной совместной деятельности стороны руководствуются действующим законодательством РФ, другими нормативными и ведомственными документами ОАО «РЖД» и Федерального агентства по железнодорожному транспорту Министерства транспорта РФ. В обязанности туроператоравходит: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проектирование программ железнодорожных путешествий по эксклюзивным транспортным маршрутам;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реклама программ и маршрутов путешествий;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реализация (продажа) пакетов туристских услуг для туристских групп, групп профессионального обучения, специальных туристских групп, участников бизнес-семинаров, групп научного и делового туризма, а также туристов-индивидуалов, прибывающих на железную дорогу по приобретенным у туроператора пакетам туристских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Далее туроператор на основе спроектированных и сертифицированных программ железнодорожных путешествий формирует условия егосовместной деятельностис перевозчиком на период действия контракта.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комплектования групп туристов или по получению заявок от других туристских организаций на выполнение железнодорожных путешествий туроператор проводит необходимые согласованияс перевозчиком на предоставление услуг железнодорожного транспорта и оформляет их ежегодно протоколом.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туристов и групп, маршруты, программы, объемы и особенные условия туристского обслуживания конкретных групп туристов, туристов-индивидуалов, цены на туристское обслуживание, а также порядок взаиморасчетов согласовываются сторонами в ежегодном протоколе и текущих протоколах, являющихся неотъемлемой частью рамочного контракта.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Туроператор на каждый выполняемый в текущий период тур со структурными подразделениями перевозчика или дочерними транспортными компаниями заключает договора арендынеобходимого в туре числа единиц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 локомотивов и, возможно, средств ретро-тяги, к которым относятся паровозы, а также тепловозы и электровозы ранних серий, выведенные из парка регулярной тяги;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пассажирских вагонов локомотивной тяги;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мотор-вагонного подвижного состава (автомотрисы, дрезины, автобусы на рельсовом ходу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на период проведения тура на возмездных условиях предоставляет туроператору необходимые (обязательные)и дополнительные услугидля осуществления перевозок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Обязательные услуги перевозчикавключают: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обработку запроса туроператора на предоставление доступа к ресурсу пропускной способности инфраструктуры и/или к дополнительным услугам;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мероприятия по организации продвижения туристских поездов по путям и станциям, принадлежащим перевозчику и диспетчерское управление перевозкой туристов в соответствии с выделенным туроператору ресурсом пропускной способности;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проверку технического состояния (осмотр) и обслуживание подвижного состава в пути следования;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разработку графиков и расписаний движения туристских поездов и подвижного состава в соответствии с программой туристского путешествия, представленной туроператором вместе с заявкой-запросом;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оперативное управление движением поезда и предоставление услуг СЦБ и связи;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контроль технического состояния подвижного состава в схеме туристского поезда в процессе перевозки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выезд на пути инфраструктуры локомотивов и других тяговых и подвижных единиц;</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использование станционных путей для отстоя вагонов туристского поезда в процессе перевозки туристов по маршруту;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 электроснабжение на электрифицированных участках и в местах отстоя туристских поездов, </w:t>
            </w:r>
            <w:r w:rsidRPr="000931F8">
              <w:rPr>
                <w:rFonts w:ascii="Arial" w:eastAsia="Times New Roman" w:hAnsi="Arial" w:cs="Arial"/>
                <w:sz w:val="20"/>
                <w:szCs w:val="20"/>
                <w:lang w:eastAsia="ru-RU"/>
              </w:rPr>
              <w:lastRenderedPageBreak/>
              <w:t>принадлежащих данной инфраструктуре;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экипировку водой и топливом вагонов и средств ретро-тяги на станциях, обслуживаемых инфраструктурой.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Дополнительные услуги перевозчика предусматривают: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разработку по обращениям туроператора индивидуального графика и расписания движения туристского поезда или прицепных вагонов с туристами и его согласование с владельцами других инфраструктур и с регулирующим органом (управление другой железной дороги, департамент ОАО «РЖД»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услуги по перевозке туристов без заключения договора перевозки (предоставление локомотивной тяги);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предоставление принадлежащих владельцу инфраструктуры технических устройств для формирования, обслуживания, экипировки и временного отстоя пассажирского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маневровые операции по формированию туристского поезда на станции отправления;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обслуживание и снабжение топливом и другими расходными материалами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услуги по оформлению проездных (перевозочных) документов на весь тур;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доступ к телекоммуникационным сетям инфраструктуры;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предоставление дополнительных информационных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проверка технического состояния (осмотр) и обслуживание подвижного состава.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по полученной заявке на проведение тура предоставляет туроператору на условиях аренды или иных коммерческих условиях: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транспортные передвижные средства и необходимый ресурс пропускной способности для железнодорожных путешествий по эксклюзивным туристским маршрутам;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пассажирские вагоны для размещения, питания и переезда туристских групп, групп профессионального обучения, участников бизнес-семинаров, групп научного и делового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средства тяги, в том числе и из числа работоспособных единиц тяги ретро-парка дороги.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численности туристской группы более 40 человек перевозчик безвозмездно предоставляет туроператору 2 места, при численности более 15 человек в туристской группе — 1 место с условием одноместного размещения и обслуживания для руководителя группы, а также используемое в туре как изолятор отдельное купе для врача терапевта или медицинской сестры.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Количество участвующего в туре по пропуску туристского поезда и условия размещения оперативно-технического персонала, инструкторов-проводников, инструкторов и локомотивных бригад от перевозчика устанавливаются самим перевозчиком в зависимости от того, какая тяга используется на маршруте, - стандартная или ретро-тяга.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Перевозчик для размещения и переезда (без оплаты тарифа) технического руководителя тура, инструкторов и инструкторов-проводников по участку пропуска и членов поездной бригады (начальник поезда, поездной электромеханик) в схему туристского поезда включает пассажирский купейный штабной (бытовой) вагон, оборудованный исправными средствами диспетчерской связи.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Стороны взаимно информируют друг друга о существенных изменениях условий и объема туристских услуг, указанных в Ежегодном Протоколе и приложениях к нему, не позднее, чем за 2 месяца до начала туристической поездки.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Стороны контракта обычно устанавливают следующий порядок бронирования мест и туристического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проект протокола на прием, и техническое обслуживание отечественных и иностранных туристов на следующий хозяйственный год (с 1 января по 31 декабря) согласовывается не позднее, чем до 1 октября предшествующего года. Текущие заявки рассматриваются оперативно по согласованию сторон;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 заявках на обслуживание туристских групп указывается количество бронируемых мест в арендуемых вагонах, виды и типы средств связи, маршрут и продолжительность железнодорожного путешествия; - сроки (даты) использования бронируемых мест;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порядок прибытия арендованных вагонов и формирования схемы туристского поезда;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перечень обязательных видов туристского обслуживания, входящих в турпакет и оказываемых перевозчиком и туроператором соответственно.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Документы обслуживания предусматривают, что основанием для приема, размещения и обслуживания туристов в отдельных (прицепных) вагонах и вагонах специально сформированного по заявке туроператора туристском поезде являются: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 извещение (письменное подтверждение) о прибытии группы;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ваучер на обслуживание группы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Стороны обслуживают группы туристов только при наличии «Извещения» на прием туристской группы и ваучера на обслуживание, предъявляемых руководителем группы.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В случае, если к моменту прибытия туристской группы туроператор или перевозчик не имеет подтверждения на прием данной группы и/или руководитель туристской группы не имеет ваучера на обслуживание, то принимающая сторона немедленно запрашивает направляющую сторону.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Прием, размещение и обслуживание такой группы туроператором в арендуемых у перевозчика передвижных средствах производятся по оперативному (телексом, телефаксом, электронной почтой) подтверждению направляющей стороны. Перевозчик и туроператор обязуются сделать до отъезда группы в свою страну проживания соответствующие отметки в ваучере о фактически предоставленных группе услугах в счет ваучера.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ваучер не вносятся услуги, которые заказаны и оплачены непосредственно группой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Условия приема, размещения и обслуживания предусматривают, что набор услуг, входящих в турпакет, и цены туристского обслуживания согласуются сторонами ежегодным протоколом.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Туроператор, исходя из предоставленного ему перевозчиком пропускного ресурса, будет предлагать туристам следующие дополнительные услуги за отдельную плату: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экскурсионное обслуживание иностранных туристов (включая входную плату) в музеях, дворцах, садах, парках и других объектах показа и в других местах размещения объектов туристского интереса;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посещение ресторанов национальной кухни, театров и иных зрелищных мероприятий;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встречи с представителями общественности;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посещение спортивных мероприятий, выставок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Расчеты за указанные дополнительные услуги, заказанные туристами на месте, производятся непосредственно между ними и туроператором или третьим лицом, непосредственно предоставляющим такие услуги.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Стороны не несут ответственности за дополнительно полученные, самостоятельно заказанные, но неоплаченные услуги.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Медицинское обслуживание, описываемое в статьях контракта, предусматривает, что: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туристы, как правило, имеют страховку, обеспечивающую достаточное возмещение медицинских и других расходов при несчастном случае или внезапном заболевании;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неотложная медицинская помощь отечественным и иностранным туристам, не требующая госпитализации, оказывается в соответствии с действующим законодательством страны пребывания;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госпитализация отечественных и иностранных туристов производится только на основании заключения медицинского учреждения.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предоставления медицинским учреждением, в которое госпитализирован иностранный турист, своих расходов к оплате, туроператор как принимающая сторона, проверив, обоснованность предоставления и суммы счета, оплачивает его медицинскому учреждению и реализует расходы по оплате с приложением копии счета и заключения медицинского учреждения направляющей стороне, которая принимает эти расходы на себя.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наличии страхового полиса оплата медицинских и иных расходов осуществляется страховой компанией в установленном порядке.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смерти отечественного или иностранного туриста принимающая сторона осуществляет все организационные мероприятия и оплачивает расходы, связанные с транспортировкой тела.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наличии страхового полиса оплата расходов осуществляется страховой компанией в установленном порядке.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контракте обязательно предусматриваются условия аннуляции и изменений, в частности: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туроператор несет имущественную ответственностьза использование выделенных мест;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перевозчик — заказанного обслуживания и/или не предоставления заказанного туристского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Конкретные условия аннуляции и ответственность сторонопределяются ежегодным протоколом.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Изменение дат и сроков использования согласованного сторонами количества мест и, соответственно, арендуемых пассажирских вагонов допускается только по письменному (телексом, телефаксом) согласованию сторон.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Расчеты туроператора и перевозчика за предоставленные транспортные услуги производятся в рублях.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Основой расчета являются ваучер и фактически предоставленные услуги, подтвержденные ваучером.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Стороны вправе воздержаться от обслуживания туристов контрагента туроператора при нарушении им согласованных сроков и порядка расчетов.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При безвалютном обмене отдыхающими перевозчика, организованном туроператором, взаиморасчет сторон производится по количеству дней тура с установленным коэффициентом </w:t>
            </w:r>
            <w:r w:rsidRPr="000931F8">
              <w:rPr>
                <w:rFonts w:ascii="Arial" w:eastAsia="Times New Roman" w:hAnsi="Arial" w:cs="Arial"/>
                <w:sz w:val="20"/>
                <w:szCs w:val="20"/>
                <w:lang w:eastAsia="ru-RU"/>
              </w:rPr>
              <w:lastRenderedPageBreak/>
              <w:t>комиссионного вознаграждения. В контракте ответственность за причинение ущерба может быть предусмотрена в следующем виде.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Ущерб, причиненный здоровью отечественным и иностранным туристам или их имуществу, подлежит возмещению в порядке установленном законодательством страны пребывания. Ущерб причиненный перевозчику по вине иностранного туриста возмещается иностранным туристом на месте наличными деньгами в полном объеме. Если размер ущерба или иные обстоятельства не позволяют иностранному туристу возместить ущерб на месте, то принимающая сторона по согласованию с направляющей стороной принимает меры для возмещения ущерба в соответствии с действующим законодательством страны пребывания.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Стороны не несут ответственности за случаи, произошедшие вследствие нарушения иностранными туристами норм поведения, а также за опоздание или изменение расписания движения транспорта к месту начала тура, утерю багажа, денег, драгоценностей или другие инциденты.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Однако обе стороны примут все возможные меры для устранения причин конфликта, окажут возможную и разумную помощь туристу.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Форс-мажорные обстоятельства (стихийное бедствие, пожар, военные действия, решения высших государственных органов, забастовки и т. п.), в результате которых не могут быть выполнены обязательства, вытекающие из заключенного контракта, освобождают стороны договора от ответственности по обязательствам.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опозданий туристов направляющая сторона оплачивает фактическое обслуживание и возмещает принимающей стороне, - перевозчику и туроператору, - нанесенный ущерб.</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течение этого времени стороны информируют друг друга о принятом решении. Если рекламации признаются обоснованными, то производится компенсация согласно Франкфуртской таблице.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случае наличия мотивированной рекламации соответствующая сторона принимает все возможные меры для устранения недостатков в обслуживании или в предоставлении компенсации.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Порядок разрешения споров предусматривает, что: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в случаях возникновения разногласий и споров из-за неисполнения или ненадлежащего исполнения обязательств по контракту или в связи с ним стороны будут стремиться к их урегулированию путем переговоров и достижению мирового соглашения;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при не достижении мирового соглашения путем переговоров споры подлежат рассмотрению и разрешению в Арбитражном суде по местонахождению ответчика.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Решение арбитражей является окончательным и обязательным для обеих сторон договора.</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8. Тарифы транспортных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Тарифы на работы и услуги</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предварительно сформированные цены на запрашиваемые (планируемые) работы и услуги перевозки как пассажиров, так и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рынке товаров, работ и услуг ценыподразделяются на оптовые и розничные. Если тарифы на грузовые перевозки, например железнодорожным транспортом являются оптовыми, то тарифы на выполнение пассажирских перевозок являются розничными ценами.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Именно по розничным ценам туроператор отправляет туристов транспортом на маршрутах регулярного сообщения.</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8.1. Тарифы на авиационные перевозки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Авиаперевозчики при перемещении туристов судами на магистральных линиях регулярного сообщения руководствуются следующими видами тарифов: </w:t>
            </w:r>
            <w:r w:rsidRPr="000931F8">
              <w:rPr>
                <w:rFonts w:ascii="Arial" w:eastAsia="Times New Roman" w:hAnsi="Arial" w:cs="Arial"/>
                <w:i/>
                <w:iCs/>
                <w:sz w:val="20"/>
                <w:szCs w:val="20"/>
                <w:lang w:eastAsia="ru-RU"/>
              </w:rPr>
              <w:t>базисные, собственные тарифы авиакомпаний, конфиденциальные, рекламные, нормальные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специальные.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Базисные тарифы публикуются и регулируются </w:t>
            </w:r>
            <w:r w:rsidRPr="000931F8">
              <w:rPr>
                <w:rFonts w:ascii="Arial" w:eastAsia="Times New Roman" w:hAnsi="Arial" w:cs="Arial"/>
                <w:i/>
                <w:iCs/>
                <w:sz w:val="20"/>
                <w:szCs w:val="20"/>
                <w:lang w:eastAsia="ru-RU"/>
              </w:rPr>
              <w:t>IATA</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они призваны защищать коммерческие интересы авиакомпаний, входящих в эту международную организацию, но не могут быть изменены самими авиакомпаниями.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Собственные тарифы по согласованию с </w:t>
            </w:r>
            <w:r w:rsidRPr="000931F8">
              <w:rPr>
                <w:rFonts w:ascii="Arial" w:eastAsia="Times New Roman" w:hAnsi="Arial" w:cs="Arial"/>
                <w:i/>
                <w:iCs/>
                <w:sz w:val="20"/>
                <w:szCs w:val="20"/>
                <w:lang w:eastAsia="ru-RU"/>
              </w:rPr>
              <w:t>IATA</w:t>
            </w:r>
            <w:r w:rsidRPr="000931F8">
              <w:rPr>
                <w:rFonts w:ascii="Arial" w:eastAsia="Times New Roman" w:hAnsi="Arial" w:cs="Arial"/>
                <w:sz w:val="20"/>
                <w:szCs w:val="20"/>
                <w:lang w:eastAsia="ru-RU"/>
              </w:rPr>
              <w:t> разрабатываются авиакомпаниями самостоятельно и могут отличаться от базисных до $10 US; применяются при расчете воздушных маршрутов с участием нескольких авиаперевозчиков.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Величина тарифа зависит от дальности перемещения туристов, класса обслуживания, от перелета только «туда»или «туда-обратно»,от числа промежуточных посадок воздушных судов (stopover). Конфиденциальные тарифы авиакомпаний составляют коммерческую тайну и никогда не публикуются, применяются на относительно простых маршрутах перелета, выполняемых одним перевозчиком; зависят от спроса и предложений на данном направлении; более дешевы по сравнению с публикуемыми авиакомпанией тарифами. Однако эти тарифы требуют от клиентов использующих их при финансовых расчетах, выполнения ряда</w:t>
            </w:r>
            <w:r w:rsidRPr="000931F8">
              <w:rPr>
                <w:rFonts w:ascii="Arial" w:eastAsia="Times New Roman" w:hAnsi="Arial" w:cs="Arial"/>
                <w:sz w:val="20"/>
                <w:szCs w:val="20"/>
                <w:lang w:eastAsia="ru-RU"/>
              </w:rPr>
              <w:br/>
              <w:t>специальных условий, в частности, они могут быть применены при приобретении билетов только в точке начала перелета.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Рекламные тарифы авиакомпаний предлагаются с четью привлечения пассажиров как на вновь открываемые, так и на давно эксплуатируемые и не полностью заполняемые рейсы. Примеры использования рекламных тарифов отечественными и зарубежными компаниями.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Рекламные тарифы иногда относят к специальным предложениям, хотя к последним было бы более целесообразно относить тарифы </w:t>
            </w:r>
            <w:r w:rsidRPr="000931F8">
              <w:rPr>
                <w:rFonts w:ascii="Arial" w:eastAsia="Times New Roman" w:hAnsi="Arial" w:cs="Arial"/>
                <w:i/>
                <w:iCs/>
                <w:sz w:val="20"/>
                <w:szCs w:val="20"/>
                <w:lang w:eastAsia="ru-RU"/>
              </w:rPr>
              <w:t>«авиакомпаний-дискаунтеров», </w:t>
            </w:r>
            <w:r w:rsidRPr="000931F8">
              <w:rPr>
                <w:rFonts w:ascii="Arial" w:eastAsia="Times New Roman" w:hAnsi="Arial" w:cs="Arial"/>
                <w:sz w:val="20"/>
                <w:szCs w:val="20"/>
                <w:lang w:eastAsia="ru-RU"/>
              </w:rPr>
              <w:t>которые с целью приблизить свои тарифы к железнодорожным, продают билеты по заниженным ценам.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Такие перевозчики, как EasyJet (Великобритания), RyanAir (Ирландия), Niki (Австрия), Germanwings и AirBerlin (Германия) и другие добиваются низких цен на билеты за счет исключения из их стоимости дополнительных услуг: салоны воздушных судов на классы обслуживания не разделяются, еда и напитки предоставляются за отдельную плату, личные вещи в багаж не сдаются и находятся с пассажиром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соображениям экономии оплаты за офис, — он отсутствует, - авиакомпании-дискаунтеры обслуживают своих клиентов через интернет-сайты (например www.gennanwings.com).</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Билеты «туда-обратно»обеспечивают еще большую экономию средств, однако, отсутствует возврат проданных билетов даже при заблаговременном отказе от полета, «удобная стыковка в рамках обширной маршрутной сети»,а перелет возможен только междудвумя аэропортами — вылета и прилета.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Тарифы дискаунтеров, с которыми предполагают выйти некоторые из названных выше компаний на российский рынок в 2005 г., и предполагаемое удобство расписания полетов несомненно, будут способствовать авиатуризму. Однако на первых порах туроператорам придется столкнуться с плавающими ценами на билеты и усложненной системой заказа мест.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Впрочем как сообщается в печати, одна из турфирм Санкт-Петербурга научила своих менеджеров работе с авиакомпанией-дискаунтером и благодаря этому смогла продавать турыв Лондон по заметно сниженной цене. С лета 2005 г. Germanwings будет выполнять перелеты на линии Штутгарт -Москва, а авиакомпании Niki и AirBerlin будут осуществлять перелеты по маршруту Вена - Москва.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Нормальные тарифы</w:t>
            </w:r>
            <w:r w:rsidRPr="000931F8">
              <w:rPr>
                <w:rFonts w:ascii="Arial" w:eastAsia="Times New Roman" w:hAnsi="Arial" w:cs="Arial"/>
                <w:b/>
                <w:bCs/>
                <w:sz w:val="20"/>
                <w:szCs w:val="20"/>
                <w:lang w:eastAsia="ru-RU"/>
              </w:rPr>
              <w:t> </w:t>
            </w:r>
            <w:r w:rsidRPr="000931F8">
              <w:rPr>
                <w:rFonts w:ascii="Arial" w:eastAsia="Times New Roman" w:hAnsi="Arial" w:cs="Arial"/>
                <w:sz w:val="20"/>
                <w:szCs w:val="20"/>
                <w:lang w:eastAsia="ru-RU"/>
              </w:rPr>
              <w:t>- это самые дорогие тарифы. Они предполагают: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оплату в соответствии с классом обслуживания в аэропорту и на борту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скидки для детей и инфантов;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оплату перевозки «туда-обратно»без ограничения срока годности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бронирование мест на борту судна за 365 дней до перелета с открытой или фиксированной датой вылета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нормальным тарифам не относятся </w:t>
            </w:r>
            <w:r w:rsidRPr="000931F8">
              <w:rPr>
                <w:rFonts w:ascii="Arial" w:eastAsia="Times New Roman" w:hAnsi="Arial" w:cs="Arial"/>
                <w:i/>
                <w:iCs/>
                <w:sz w:val="20"/>
                <w:szCs w:val="20"/>
                <w:lang w:eastAsia="ru-RU"/>
              </w:rPr>
              <w:t>специальные</w:t>
            </w:r>
            <w:r w:rsidRPr="000931F8">
              <w:rPr>
                <w:rFonts w:ascii="Arial" w:eastAsia="Times New Roman" w:hAnsi="Arial" w:cs="Arial"/>
                <w:sz w:val="20"/>
                <w:szCs w:val="20"/>
                <w:lang w:eastAsia="ru-RU"/>
              </w:rPr>
              <w:t> — наиболее дешевые, но их использование при оплате и перелете предполагает ряд ограничений для бизнес-пассажиров, стремящихся приобрести билеты по низким ценам.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Специальные тарифы делят на </w:t>
            </w:r>
            <w:r w:rsidRPr="000931F8">
              <w:rPr>
                <w:rFonts w:ascii="Arial" w:eastAsia="Times New Roman" w:hAnsi="Arial" w:cs="Arial"/>
                <w:i/>
                <w:iCs/>
                <w:sz w:val="20"/>
                <w:szCs w:val="20"/>
                <w:lang w:eastAsia="ru-RU"/>
              </w:rPr>
              <w:t>экскурсионные </w:t>
            </w:r>
            <w:r w:rsidRPr="000931F8">
              <w:rPr>
                <w:rFonts w:ascii="Arial" w:eastAsia="Times New Roman" w:hAnsi="Arial" w:cs="Arial"/>
                <w:sz w:val="20"/>
                <w:szCs w:val="20"/>
                <w:lang w:eastAsia="ru-RU"/>
              </w:rPr>
              <w:t>(Excursionfares), </w:t>
            </w:r>
            <w:r w:rsidRPr="000931F8">
              <w:rPr>
                <w:rFonts w:ascii="Arial" w:eastAsia="Times New Roman" w:hAnsi="Arial" w:cs="Arial"/>
                <w:i/>
                <w:iCs/>
                <w:sz w:val="20"/>
                <w:szCs w:val="20"/>
                <w:lang w:eastAsia="ru-RU"/>
              </w:rPr>
              <w:t>молодежные, групповые </w:t>
            </w:r>
            <w:r w:rsidRPr="000931F8">
              <w:rPr>
                <w:rFonts w:ascii="Arial" w:eastAsia="Times New Roman" w:hAnsi="Arial" w:cs="Arial"/>
                <w:sz w:val="20"/>
                <w:szCs w:val="20"/>
                <w:lang w:eastAsia="ru-RU"/>
              </w:rPr>
              <w:t>(Grouptravelfares) и тарифы </w:t>
            </w:r>
            <w:r w:rsidRPr="000931F8">
              <w:rPr>
                <w:rFonts w:ascii="Arial" w:eastAsia="Times New Roman" w:hAnsi="Arial" w:cs="Arial"/>
                <w:i/>
                <w:iCs/>
                <w:sz w:val="20"/>
                <w:szCs w:val="20"/>
                <w:lang w:eastAsia="ru-RU"/>
              </w:rPr>
              <w:t>инклюзив-тура </w:t>
            </w:r>
            <w:r w:rsidRPr="000931F8">
              <w:rPr>
                <w:rFonts w:ascii="Arial" w:eastAsia="Times New Roman" w:hAnsi="Arial" w:cs="Arial"/>
                <w:sz w:val="20"/>
                <w:szCs w:val="20"/>
                <w:lang w:eastAsia="ru-RU"/>
              </w:rPr>
              <w:t>(ITfares/Packageholidayfares).</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Экскурсионные" тарифы: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♦имеют ограничения по срокам пребывания за границей лица, приобретшего билет — минимальный («ночь с субботы на воскресенье» </w:t>
            </w: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так называемое правило воскресенья) и максимальный (от 1 до 6 мес.)сроки;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ним реализуется незначительное число мест на борту воздушного судна;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 допускают остановки в пунктах промежуточных посадок без дополнительной доплаты за нее;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позволяют продавать билеты только с фиксированной датой вылетов по схеме «туда и обратно»с оплатой за оба направления;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не допускается предварительное бронирование мест и возврат билетов при отказе от полета и др. В группе экскурсионных тарифов выделяют следующие: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YEE - применяется при обязательном приобретении билета «туда»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 «обратно»;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РЕХ (YPX) — с фиксированными датами вылета «туда» и «обратно»,ограниченным сроком действия (2—3 мес),специальными правилами бронирования и практической невозможностью отказа от перелета по приобретенному билету без существенных штрафных санкций;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SUPER РЕХ (YPX) с особо жесткими ограничениями по условиям его применения;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APEX (YAP) — более дешевый по сравнению с тарифом РЕХ, с фиксированными датами перелета, но с ограничениями по времени продажи (период «дедлайна» продолжительностью от 7 до 28 дней). В зависимости от сроков пребывания экскурсантов за границей могут применяться тарифы: АР1М с промежутками между перелетами «туда» и «обратно» не более 1 месяца; АР2М - перелеты «туда» и «обратно»не более 2 месяцев и АРЗМ — не более 3 месяцев;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 SUPERAPEX (YAB) — ограничения, как по времени продажи, так и по условиям применения вводятся при спаде пассажиропотока до минимального и устанавливаются самими компаниями. В частности, могут быть ограничения по продолжительности дедлайна,по дням запрета перелета </w:t>
            </w:r>
            <w:r w:rsidRPr="000931F8">
              <w:rPr>
                <w:rFonts w:ascii="Arial" w:eastAsia="Times New Roman" w:hAnsi="Arial" w:cs="Arial"/>
                <w:sz w:val="20"/>
                <w:szCs w:val="20"/>
                <w:lang w:eastAsia="ru-RU"/>
              </w:rPr>
              <w:lastRenderedPageBreak/>
              <w:t>по этим тарифам (дни «блэкаутов»),по перелету в отдельные аэропорты, на конкретные рейсы, по дням недели и времени суток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Молодежные тарифы применяются при предъявлении карточек ISIC (InternationalStudentIdentityCard) Международной студенческой туристской конфедерации, т. е. владельцев студенческих билетов (их форма утверждена ЮНЕСКО) в возрасте от 24 до 26 лет.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Лица моложе 24 лет, но обладающие Международной молодежной туристской карточкой GO-25, пользуются аналогичными правами.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Карты ISIC и GO-2 5 их владельцам дают право получать скидки при приобретении билетов на воздушный и железнодорожный транспорт, на международные автоперевозки и получать скидки в местах размещения (отели, мотели, общежития) или посещения (музеи, выставки, спортивные мероприятия, дискотеки, ночные клубы).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Штатно работающий в образовательных учреждениях профессорско-преподавательский состав по предъявлению соответствующего документа может оформить международное удостоверение (карточку) ITIC - InternationalTeacherПри оформлении карточки необходимы одна или две фотокарточки, удостоверение студента или преподавателя, а для лиц моложе 26 лет и паспорт.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молодежному тарифу действуют еще и другие ограничения: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срок годности билета не превышает 1 года;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допускается бронирование за 365 дней до вылета, но сроки оплаты устанавливают либо за 2 месяца, либо за 3-7 дней в зависимости от направления перелета;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дата обратного перелета не фиксированная и продолжительность заграничного пребывания не ограничивается;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отказ от полета с возвратом билета невозможен, а изменение даты вылета допускается с взысканием штрафа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Групповые тарифы предполагают целевые перелеты (культурный обмен, повышение образовательного уровня и пр.) группы не менее 10 учащихся в возрасте до 19 лет и сопровождающего группу руководителя, для которого отдельно приобретается билет по льготному тарифу, т. е. тарифу, взятому в процентном отношении к опубликованным авиаперевозчиком тарифам.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групповому тарифу скидки детям в возрасте от 2 до 12 лет не предоставляются, а изменение даты вылета возможно при доплате разницы в стоимости группового и индивидуального тарифа.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Данный тариф, как правило, не публикуется, требует подтверждения статуса туроператора, лимитирует продолжительность заграничного пребывания и «сопровождается» дополнительными услугами по бронированию мест в отелях, проката автомобиля, по обеспечению питанием, экскурсионным обслуживанием и трансфером, по посещению культурных и спортивных мероприятий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Более подробные сведения о тарифах и скидках можно получить от авиакомпании или на сайте в </w:t>
            </w:r>
            <w:r w:rsidRPr="000931F8">
              <w:rPr>
                <w:rFonts w:ascii="Arial" w:eastAsia="Times New Roman" w:hAnsi="Arial" w:cs="Arial"/>
                <w:i/>
                <w:iCs/>
                <w:sz w:val="20"/>
                <w:szCs w:val="20"/>
                <w:lang w:eastAsia="ru-RU"/>
              </w:rPr>
              <w:t>Internet</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Рекомендации по приобретению наиболее дешевых билетов: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срок заграничного пребывания лучше планировать с учетом «правила воскресенья»— лишняя ночь в отеле обеспечит приобретение билета по льготному тарифу в 2—3 раза дешевле;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при пользовании услугами одного и того же перевозчика компания может предложить конфиденциальный тариф;</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при планировании нескольких посещений с остановками в одном направлении траектория перелета должна как можно ближе приближаться к прямой линии, — расчет тарифа перелета по «ломаной» линии определит более высокую стоимость билета;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на сложных маршрутах путешествий не стремиться к остановкам, превышающим одни сутки;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специальные тарифы не допускают разрывов маршрута на международных авиалиниях, — прилет в один пункт, а вылет из другого.</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8.2. Тарифы на железнодорожные перевозки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Групповые перевозки туристов поездами регулярного обращения отличаются от массовых перевозок пассажиров наличием скидок.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Туристские путешествия по транспортным сетям общего пользования не регулируются графиками движения транспорта и проводятся по эксклюзивным маршрутам.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их проведения туроператор арендует транспортные средства, — единичные(пассажирский вагон, воздушное или водное судно, автобус) или подвижные средства одного вида транспорта, соединенные по определенной схеме композиции состава, т.е. туристский поезд общего пользования».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Ниже рассматриваются все схемы образования тарифных ставок, а комментарии к ним с позиций интересов туроператора приводятся курсивным шрифтом.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1. Прейскурант является единым для владельцев инфраструктуры общего пользования независимо от их организационно-правовой формы собственности.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Данное положение определяет процедуру расчета оплат за перевозку при обращении туроператора к различным собственникам инфраструктуры.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Тарифные ставки формируются на основе среднесетевой себестоимости и плановой рентабельности для естественных монополий.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Методика определения издержек учитывает изменения в классификации и распределении затрат по статьям, элементам расходов и видов деятельности, определенные номенклатурой данных затрат.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 В доходной структуре тарифа выделяются 4 составляющие — </w:t>
            </w:r>
            <w:r w:rsidRPr="000931F8">
              <w:rPr>
                <w:rFonts w:ascii="Arial" w:eastAsia="Times New Roman" w:hAnsi="Arial" w:cs="Arial"/>
                <w:i/>
                <w:iCs/>
                <w:sz w:val="20"/>
                <w:szCs w:val="20"/>
                <w:lang w:eastAsia="ru-RU"/>
              </w:rPr>
              <w:t>инфраструктурная, локомотивная, вагонная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вокзальная.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Уровень </w:t>
            </w:r>
            <w:r w:rsidRPr="000931F8">
              <w:rPr>
                <w:rFonts w:ascii="Arial" w:eastAsia="Times New Roman" w:hAnsi="Arial" w:cs="Arial"/>
                <w:i/>
                <w:iCs/>
                <w:sz w:val="20"/>
                <w:szCs w:val="20"/>
                <w:lang w:eastAsia="ru-RU"/>
              </w:rPr>
              <w:t>вагонной составляющей </w:t>
            </w:r>
            <w:r w:rsidRPr="000931F8">
              <w:rPr>
                <w:rFonts w:ascii="Arial" w:eastAsia="Times New Roman" w:hAnsi="Arial" w:cs="Arial"/>
                <w:sz w:val="20"/>
                <w:szCs w:val="20"/>
                <w:lang w:eastAsia="ru-RU"/>
              </w:rPr>
              <w:t>стоимости перевозки является ориентиром экономической целесообразности использования собственного вагона. Он определяется исходя из расходов по экипировке, техническому обслуживанию, ремонту, амортизации пассажирских вагонов и обслуживанию пассажиров.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Для железнодорожных путешествий с размещением туристов в вагонах туристского поезда специальной схемы состава или в вагонах, прицепляемым по маршруту переезда в туре к поездам регулярного сообщения, туроператор арендует подвижной состав у владельцев, причем в договорах аренды за исключением расходов по экипировке и техническим осмотрам в пути следования, расходы уже учтены.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Тариф за использование инфраструктуры и локомотивной тяги для перевозчиков является единым в расчете на один вагон для всех классов обслуживания пассажиров и отличается лишь по категориям поездов в зависимости от скорости движения. При этом удельная величина инфраструктурной и локомотивной составляющих в расчете на одного пассажира дифференцируется по вагонам с различными классами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Прежде всего ни один туроператор при организации железнодорожных путешествий с размещением туристов в вагонах туристского поезда специальной схемы состава не планирует скоростной режим его движения выше средней участковой скорости движения пассажирских поездов, что и является тем параметром графика движения, который относит его к эксклюзивным.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туристском поезде поездная бригада оказывает услуги, связанные лишь с движением поезда и содержанием вагонов в соответствии с установленными правилами, а обслуживание туристовнапитками, кондитерскими изделиями, обеспечение их другимипродуктами и предметами осуществляют бригады арендованных вагонов-ресторанов, вагонов-баров и сопровождающий туристов персонал турфирмы.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5. Платежеспособный спрос учитывается дифференциацией тарифов: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по типу местав вагоне - спальное или для сидения;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скорости движения поездов - скоростные, скорые и пассажирские;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классу обслуживанияпассажиров — люкс, бизнес, эконом, второй и третий.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Всего в проекте введено понятие о 9 классах обслуживания пассажиров, отражающих различия в стоимости проезда.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Классы обслуживания определяются типом вагона, внутренним сервисным оборудованием салона, качеством постельных принадлежностей и съемного инвентаря, организацией питания и других услуг в пути следования, формой продажи билетов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После внедрения АСУ «Экспресс-3» будет производиться дифференциация тарифа по вагонной составляющей путем скидок на проезд на верхних и боковых полках, а также на местах, расположенных у выходов из салона вагона.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отправлении туристских поездов «Здоровья», «Выходного дня» и других на расстояниях пригородного сообщения туроператору надо знать и составляющие тарифа, предусматриваемые данным прейскурантом.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пассажирские перевозки в пригородном сообщении в стоимости билета выделяются: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а) </w:t>
            </w:r>
            <w:r w:rsidRPr="000931F8">
              <w:rPr>
                <w:rFonts w:ascii="Arial" w:eastAsia="Times New Roman" w:hAnsi="Arial" w:cs="Arial"/>
                <w:sz w:val="20"/>
                <w:szCs w:val="20"/>
                <w:lang w:eastAsia="ru-RU"/>
              </w:rPr>
              <w:t>при мотор-вагонной тяге 3 составляющие: </w:t>
            </w:r>
            <w:r w:rsidRPr="000931F8">
              <w:rPr>
                <w:rFonts w:ascii="Arial" w:eastAsia="Times New Roman" w:hAnsi="Arial" w:cs="Arial"/>
                <w:i/>
                <w:iCs/>
                <w:sz w:val="20"/>
                <w:szCs w:val="20"/>
                <w:lang w:eastAsia="ru-RU"/>
              </w:rPr>
              <w:t>мотор-вагонная, инфраструктурная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вокзальная;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 при локомотивной тяге 4 составляющие: </w:t>
            </w:r>
            <w:r w:rsidRPr="000931F8">
              <w:rPr>
                <w:rFonts w:ascii="Arial" w:eastAsia="Times New Roman" w:hAnsi="Arial" w:cs="Arial"/>
                <w:i/>
                <w:iCs/>
                <w:sz w:val="20"/>
                <w:szCs w:val="20"/>
                <w:lang w:eastAsia="ru-RU"/>
              </w:rPr>
              <w:t>инфраструктурная, локомотивная, вагонная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вокзальная.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Более глубокой дифференциации перевозки пассажиров в зависимости от цели транспортного обслуживания, по способам эксплуатации вагонов в туре (арендованные в составе специально сформированного туристского поезда или прицепные к поезду регулярного обращения) нет.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Если туристский поезд сформирован на железных дорогах других государств и осуществляет проезд по территории России, то в стоимости инфраструктурной, локомотивной, вокзальной составляющих применяются ставки прейскуранта № 10-02-16, а вагонная составляющая </w:t>
            </w:r>
            <w:r w:rsidRPr="000931F8">
              <w:rPr>
                <w:rFonts w:ascii="Arial" w:eastAsia="Times New Roman" w:hAnsi="Arial" w:cs="Arial"/>
                <w:sz w:val="20"/>
                <w:szCs w:val="20"/>
                <w:lang w:eastAsia="ru-RU"/>
              </w:rPr>
              <w:lastRenderedPageBreak/>
              <w:t>(стоимость плацкарты) взимается по ставкам тарифов, установленным международными соглашениями.</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8.3. О тарифах на услуги водного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проведении круизов взаимодействие туроператора и пароходной компании осуществляется путем формирования договорных тарифных ставок или общей суммы договора аренды.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Как и при проведении железнодорожных туров туроператору важно знать принципы формирования фрахтовых ставок и цен на круизы, которые кратко можно охарактеризовать так.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Судовладельцы при планировании фрахтовых ставок начинают расчеты со среднесуточной доходности судна,определяемой суммой произведений тарифной платы в каюте этойкатегории на число мест в каюте инойкатегории и на число кают тойкатегории, которую затем делят на продолжительность рейсооборота (в сутках</w:t>
            </w:r>
            <w:r w:rsidRPr="000931F8">
              <w:rPr>
                <w:rFonts w:ascii="Arial" w:eastAsia="Times New Roman" w:hAnsi="Arial" w:cs="Arial"/>
                <w:i/>
                <w:iCs/>
                <w:sz w:val="20"/>
                <w:szCs w:val="20"/>
                <w:lang w:eastAsia="ru-RU"/>
              </w:rPr>
              <w:t>).</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общем случае конкурентоспособность определяют как свойство «услуги, субъекта рыночных отношений выступать на рынке обмена наравне с присутствующими там аналогичными услугами или конкурирующими субъектами рыночных отношений»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Конкуренты</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(лат. concurriens</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состязающийся) - </w:t>
            </w:r>
            <w:r w:rsidRPr="000931F8">
              <w:rPr>
                <w:rFonts w:ascii="Arial" w:eastAsia="Times New Roman" w:hAnsi="Arial" w:cs="Arial"/>
                <w:sz w:val="20"/>
                <w:szCs w:val="20"/>
                <w:lang w:eastAsia="ru-RU"/>
              </w:rPr>
              <w:t>физические или юридические лица, соперничающие в достижении сходных целей.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Конкуренция</w:t>
            </w:r>
            <w:r w:rsidRPr="000931F8">
              <w:rPr>
                <w:rFonts w:ascii="Arial" w:eastAsia="Times New Roman" w:hAnsi="Arial" w:cs="Arial"/>
                <w:b/>
                <w:bCs/>
                <w:sz w:val="20"/>
                <w:szCs w:val="20"/>
                <w:lang w:eastAsia="ru-RU"/>
              </w:rPr>
              <w:t> </w:t>
            </w:r>
            <w:r w:rsidRPr="000931F8">
              <w:rPr>
                <w:rFonts w:ascii="Arial" w:eastAsia="Times New Roman" w:hAnsi="Arial" w:cs="Arial"/>
                <w:i/>
                <w:iCs/>
                <w:sz w:val="20"/>
                <w:szCs w:val="20"/>
                <w:lang w:eastAsia="ru-RU"/>
              </w:rPr>
              <w:t>(лат. concurrentia</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coneurrere</w:t>
            </w:r>
            <w:r w:rsidRPr="000931F8">
              <w:rPr>
                <w:rFonts w:ascii="Arial" w:eastAsia="Times New Roman" w:hAnsi="Arial" w:cs="Arial"/>
                <w:sz w:val="20"/>
                <w:szCs w:val="20"/>
                <w:lang w:eastAsia="ru-RU"/>
              </w:rPr>
              <w:t> </w:t>
            </w:r>
            <w:r w:rsidRPr="000931F8">
              <w:rPr>
                <w:rFonts w:ascii="Arial" w:eastAsia="Times New Roman" w:hAnsi="Arial" w:cs="Arial"/>
                <w:i/>
                <w:iCs/>
                <w:sz w:val="20"/>
                <w:szCs w:val="20"/>
                <w:lang w:eastAsia="ru-RU"/>
              </w:rPr>
              <w:t>— сталкиваться) </w:t>
            </w:r>
            <w:r w:rsidRPr="000931F8">
              <w:rPr>
                <w:rFonts w:ascii="Arial" w:eastAsia="Times New Roman" w:hAnsi="Arial" w:cs="Arial"/>
                <w:sz w:val="20"/>
                <w:szCs w:val="20"/>
                <w:lang w:eastAsia="ru-RU"/>
              </w:rPr>
              <w:t>— соперничество в достижении сходных целей в определенной сфере деятельности; в рассматриваемом аспекте - в перемещении туристов по маршруту путешествия.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Конкурирующие стороны в оказании транспортных услуг туристам: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транспортном рынке присутствуютв достаточном</w:t>
            </w:r>
            <w:r w:rsidRPr="000931F8">
              <w:rPr>
                <w:rFonts w:ascii="Arial" w:eastAsia="Times New Roman" w:hAnsi="Arial" w:cs="Arial"/>
                <w:sz w:val="20"/>
                <w:szCs w:val="20"/>
                <w:lang w:eastAsia="ru-RU"/>
              </w:rPr>
              <w:br/>
              <w:t>количестве;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спектре спроса и предложений транспортный продукт</w:t>
            </w:r>
            <w:r w:rsidRPr="000931F8">
              <w:rPr>
                <w:rFonts w:ascii="Arial" w:eastAsia="Times New Roman" w:hAnsi="Arial" w:cs="Arial"/>
                <w:sz w:val="20"/>
                <w:szCs w:val="20"/>
                <w:lang w:eastAsia="ru-RU"/>
              </w:rPr>
              <w:br/>
              <w:t>однороденс точки зрения потребителей и производителей услуг;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♦«входные барьеры»на предлагаемый транспортный продукт одинаковы</w:t>
            </w:r>
            <w:r w:rsidRPr="000931F8">
              <w:rPr>
                <w:rFonts w:ascii="Arial" w:eastAsia="Times New Roman" w:hAnsi="Arial" w:cs="Arial"/>
                <w:i/>
                <w:iCs/>
                <w:sz w:val="20"/>
                <w:szCs w:val="20"/>
                <w:lang w:eastAsia="ru-RU"/>
              </w:rPr>
              <w:t> — </w:t>
            </w:r>
            <w:r w:rsidRPr="000931F8">
              <w:rPr>
                <w:rFonts w:ascii="Arial" w:eastAsia="Times New Roman" w:hAnsi="Arial" w:cs="Arial"/>
                <w:sz w:val="20"/>
                <w:szCs w:val="20"/>
                <w:lang w:eastAsia="ru-RU"/>
              </w:rPr>
              <w:t>лицензирование, сертификация, относительно неограниченный ресурс при осуществлении массовых</w:t>
            </w:r>
            <w:r w:rsidRPr="000931F8">
              <w:rPr>
                <w:rFonts w:ascii="Arial" w:eastAsia="Times New Roman" w:hAnsi="Arial" w:cs="Arial"/>
                <w:sz w:val="20"/>
                <w:szCs w:val="20"/>
                <w:lang w:eastAsia="ru-RU"/>
              </w:rPr>
              <w:br/>
              <w:t>перевозок пассажиров и сезонные ограничения ресурса для отдельных видов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♦обеспечивают наличие и доступ к информациио ценах</w:t>
            </w:r>
            <w:r w:rsidRPr="000931F8">
              <w:rPr>
                <w:rFonts w:ascii="Arial" w:eastAsia="Times New Roman" w:hAnsi="Arial" w:cs="Arial"/>
                <w:sz w:val="20"/>
                <w:szCs w:val="20"/>
                <w:lang w:eastAsia="ru-RU"/>
              </w:rPr>
              <w:br/>
              <w:t>на маршрутах регулярных сообщений как отдельных туристов, так и при групповых перевозках средствами сухопутного, воздушного или водного транспорта, подчиняющегося расписанию;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♦не всегда имеют (или «раскрывают» перед потребителя</w:t>
            </w:r>
            <w:r w:rsidRPr="000931F8">
              <w:rPr>
                <w:rFonts w:ascii="Arial" w:eastAsia="Times New Roman" w:hAnsi="Arial" w:cs="Arial"/>
                <w:sz w:val="20"/>
                <w:szCs w:val="20"/>
                <w:lang w:eastAsia="ru-RU"/>
              </w:rPr>
              <w:br/>
              <w:t>ми) методики и схемы расчетов по прейскурантам экономические составляющие своих затрат. Туроператору это необходимо для формирования заблаговременно стоимости перемещения туристов транспортными средствами, не подчиняющимся действующему расписанию (аренда, чартер, фрахт).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Чтобызанять ведущее положение на туристском рынке и получать максимальную прибыль, транспортная организация должна ориентироваться на платежеспособный спрос туристских фирм по перемещению своих клиентов и их объемы по всем обслуживаемым сезонам.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Совокупность существенных показателей транспортной составляющей в туристском пакете обуславливает степень ее пригодности по полному и своевременному удовлетворению запросов туристских организаций, определяет качество перевозочного процесса.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Показатели качества транспортного обслуживания являются количественными характеристиками потребительских свойств услуг (обслуживания). В туре показатели качества должны удовлетворять следующим требованиям: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обеспечивать соответствиетранспортного обслуживания тем свойствам транспортной составляющей, которые включены в туристский пакет;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быть стабильнымивне зависимости от климатических условий, изменений в составе инфраструктуры и иной производственной деятельности транспортной организации;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характеризоватьсвойства и пригодность транспортных услуг по удовлетворению запросов туристических организаций;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способствоватьвнедрению достижений науки и техники в области транспортного сервиса с целью повышения качества услуг транспорта.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Ассортимент транспортных услуг в туризме формируется в кооперации различных видов транспорта. Он во многом зависит от степени взаимодействия в туре с гостиничным, итуристским, экскурсионным и ресторанным обслуживанием туристов.</w:t>
            </w: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Тема 9. Международное - правовое регулирование отношений в области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Растущий авторитет международного туризма, его политическая, экономическая и социальная значимость в жизни современного общества признаны правительствами многих стран мира. Активный туристский обмен рассматривается в качестве важной составной части экономических, интеграционных процессов, а также неотъемлемого звена в развитии международного гуманитарного сотрудничества.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В настоящее время индустрия туризма является одной из наиболее динамично развивающейся отраслей мирового хозяйства. За последние 20 лет темпы роста числа прибытий иностранных туристов в мире в среднем составляет 5,1 % ежегодно, валютных поступлений - 14 %.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Индустрия туризма входит в число трех крупнейших экспортных отраслей, уступая лишь нефтедобывающей промышленности и автомобилестроению. По подсчетам экспертов ВТО, в ближайшее время туризм по статьям экспорта обойдет нефтедобычу и автомобилестроение.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Быстрые темпы роста объема международного туризма, повышение его экономического, социального и политического значения потребовали создания во многих странах специальных государственных органов, ведающих проблемами развития международного туризма, разработки правового регулирования этой деятельности, образования национальных и международных туристских организаций. Именно поэтому важно проследить развитие права, юридических норм, регулирующих довольно сложные отношения в области международного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Иностранный туризм по своему экономическому содержанию является частью внешнеторговой деятельности государства, поскольку услуги (туристский продукт), предоставление туристу размещения в гостинице, организации питания, экскурсий и т. д. носят характер товара и как всякий вид товара, является предметом купли-продажи на мировом рынке. Государство, регулируя законодательно внешнеэкономические и торговые отношения в целом, не может предусмотреть полностью все стороны отношений и детали иностранного туризма, поскольку он имеет много правовых особенностей, которых нет в других внешнеторговых отношениях.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Отношения в сфере международного туризма регулируются конвенциями, декларациями, международными договорами, соглашениями и другими правовыми актами, определяющими принципы международной туристской политики. Среди них: резолюция Римской конференции ООН по международному туризму и путешествиям 1963 г. и Манильской декларации по мировому туризму 1980 г., документ Акапулько Всемирного совещания по туризму 1982 г., Хартия туризма и Кодекс туриста 1985 г., Гаагская декларация по туризму 1989 г., Осакская декларация по туризму 1994 г., Манильская декларация по социальному воздействию туризма 1997 г.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Так, вопросы, касающиеся международных воздушных перевозок пассажиров, степени ответственности перевозчика перед пассажиром, решаются Варшавской конвенцией 1929 годас учетом принятого позднее Гаагского 1955 г.протокола. Согласно положениям этой конвенции, перевозчик отвечает за вред, происшедший в случае смерти, ранения или всякого другого телесного повреждения, понесенного пассажиром, если несчастный случай произошел на борту воздушного судна или во время операций при посадке и высадке. Предусмотрена также ответственность за вред, происшедший в случае уничтожения, потери или повреждения зарегистрированного багажа пассажира.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Ответственность перевозчика в отношении здоровья каждого пассажира ограничивается суммой в двести пятьдесят тысяч франков, в отношении его багажа - суммой в двести пятьдесят франков. А в отношении предметов, оставленных при себе, в салоне самолета - суммой в пять тысяч франков.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случаях причинения какого-либо вреда иностранным туристам при перевозках на воздушных международных линиях туристские и транспортные организации решают вопросы соответствующей компенсации на основе настоящей Конвенции.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Проведение глобальной туристской политики осуществляет </w:t>
            </w:r>
            <w:r w:rsidRPr="000931F8">
              <w:rPr>
                <w:rFonts w:ascii="Arial" w:eastAsia="Times New Roman" w:hAnsi="Arial" w:cs="Arial"/>
                <w:i/>
                <w:iCs/>
                <w:sz w:val="20"/>
                <w:szCs w:val="20"/>
                <w:lang w:eastAsia="ru-RU"/>
              </w:rPr>
              <w:t>Всемирная туристская организация (ВТО) - </w:t>
            </w:r>
            <w:r w:rsidRPr="000931F8">
              <w:rPr>
                <w:rFonts w:ascii="Arial" w:eastAsia="Times New Roman" w:hAnsi="Arial" w:cs="Arial"/>
                <w:sz w:val="20"/>
                <w:szCs w:val="20"/>
                <w:lang w:eastAsia="ru-RU"/>
              </w:rPr>
              <w:t>межправительственная организация, созданная под эгидой ООН в 1975 г. на базе Международного союзаофициальных туристских организаций для координации действий мирового сообщества в целях развития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Наряду с ВТО в формировании и реализации туристской политики участвуют и другие международные организации: Организация Объединенных Наций, Всемирная торговая организация, Организация Объединенных Наций по вопросам образования, науки и культуры (ЮНЕСКО), Международная организация труда, Международная организация гражданской авиации, Программа ООН по окружающей среде, Всемирная организация здравоохранения, Организация экономического сотрудничества и развития, Европейский союз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Большой вклад в создание норм, регулирующих вопросы международного туризма, внесла Организация Объединенных Наций. Уже в 1946 г. в повестку дня Организации Объединенных Наций были внесены вопросы роли и значения туристского обмена и сотрудничества, установления причин, препятствующих его развитию.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Основную работу в становлении и развитии сотрудничества в области туризма в системе Организации Объединенных Наций, начиная с 1946 и до 1975 гг., т. е. до официального оформления и начала деятельности Всемирной туристской организации, выполнял Экономический и социальный Совет - ЭКОСОС, который наделен полномочиями осуществлять общее руководство и проводить координацию работы соответствующих органов, </w:t>
            </w:r>
            <w:r w:rsidRPr="000931F8">
              <w:rPr>
                <w:rFonts w:ascii="Arial" w:eastAsia="Times New Roman" w:hAnsi="Arial" w:cs="Arial"/>
                <w:sz w:val="20"/>
                <w:szCs w:val="20"/>
                <w:lang w:eastAsia="ru-RU"/>
              </w:rPr>
              <w:lastRenderedPageBreak/>
              <w:t>специализированных учреждений и программ системы Организации Объединенных Наций.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Практическая деятельность ЭКОСОС в области туризма осуществлялась и осуществляется в настоящее время преимущественно под контролем и в рамках департамента по экономическим и социальным вопросам.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Департамент, в частности, несет ответственность за реализацию мер по выполнению резолюций Генеральной Ассамблеи Организации Объединенных Наций и непосредственно ЭКОСОС, касающихся туризма, а также за составление развернутых докладов и проведение консультаций с другими заинтересованными организациями.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Акцент в рабочей программе ЭКОСОС делается на вопросах развития базы туризма, в том числе планирование на региональном и городском уровнях, которые в совокупности отражали комплексные возможности и потребности стран в развитии туризма. Уже в то время уделялось внимание вопросам окружающей среды, которые решались во взаимосвязи с экологическим и материально-техническим планированием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Наиболее распространенными были оценка возможностей и потенциала туристской индустрии, организация туризма, планирование и программирование туризма, оценка и подготовка туристских проектов, изучение рынка, развитие инфраструктуры туризма и т. д. При этом широко практиковалась экспертная оценка оказания помощи, суть которой заключается в том, что планирование программ осуществляется после комплексного изучения экспертами в течение определенного периода потенциальных возможностей туризма или развития той или иной его сферы. Одновременно эксперты проводят консультации по вопросам капиталовложений, мер регулирования и управления пограничных и других формальностей, формирования туристского продукта и услуг, рекламы туризма и пропаганды туристских связей, потребностей в подготовке и обучении туристских кадров. Другой формой оказания экспертной помощи являлась организация краткосрочных миссий, состоящих из 3-5 специалистов в различных областях, как, например, гостиничное хозяйство, организация и планирование туристского обмена, экономика туризма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Доклады таких групп содержали выводы и рекомендации по различным вопросам, начиная от планирования и капиталовложений и заканчивая проблемами регионального сотрудничества в области туризму проведения макроэкономических исследований, осуществления опытных проектов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отметить, что если в начале 1950-х годов шла речь о заявках на оказание помощи от отдельных стран, то в конце 1960 - начале 1970-х гг. начали поступать заявки от целых регионов.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Это свидетельствовало о становлении нового этапа в развитии туризма и международных туристских связей. Региональный подход, несомненно, способствовал более динамичному решению глобальных вопросов и проблем, таких как защита окружающей среды и биологического равновесия, освоение новых рекреационных районов, сохранение культурного наследия, определение общих характеристик района или отдельных его частей как основы для формирования общей политики в области туризма, а также утверждение стандартов, норм и правил в туристской деятельности.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ЭКОСОС предоставляет целому ряду неправительственных организаций так называемый консультативный статус и тем самым следит за тем, чтобы при решении специфических вопросов принимались должным образом во внимание мнение всех участников.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Практическая деятельность ЭКОСОС осуществляется в сотрудничестве с региональными комиссиями Организации Объединенных Наций, такими как экономическая и социальная Комиссия Азии и Тихого океана, Экономическая комиссия для Африки, Европы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целях поощрения и облегчения туризма Организация Объединенных Наций на своих конференциях разработала и утвердила ряд документов, регламентирующих вопросы передвижения туристов через</w:t>
            </w:r>
            <w:r w:rsidRPr="000931F8">
              <w:rPr>
                <w:rFonts w:ascii="Arial" w:eastAsia="Times New Roman" w:hAnsi="Arial" w:cs="Arial"/>
                <w:sz w:val="20"/>
                <w:szCs w:val="20"/>
                <w:lang w:eastAsia="ru-RU"/>
              </w:rPr>
              <w:br/>
              <w:t>границы государств на своих транспортных средствах, а также вопросы</w:t>
            </w:r>
            <w:r w:rsidRPr="000931F8">
              <w:rPr>
                <w:rFonts w:ascii="Arial" w:eastAsia="Times New Roman" w:hAnsi="Arial" w:cs="Arial"/>
                <w:sz w:val="20"/>
                <w:szCs w:val="20"/>
                <w:lang w:eastAsia="ru-RU"/>
              </w:rPr>
              <w:br/>
              <w:t>предоставления им соответствующих таможенных льгот,</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Так, на Конференции Организации Объединенных Наций по дорожному и моторному транспорту, проходившей в августе 1949 г. в Женеве, была принята Конвенция о движении по дорогам, открытым для международных перевозок.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Конференции ООН по таможенным формальностям при временном ввозе частных моторных перевозочных средств и в отношении туристов, проходившей в мае-июне 1954 г. в Нью-Йорке, были приняты Таможенная конвенция о временном ввозе частных дорожных перевозочных средств, Конвенция о таможенных льготах для туристов и Дополнительный протокол к Конвенции о таможенных льготах для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Таможенная Конвенция о временном ввозе частных дорожных перевозочных средствразрешила туристам временный ввоз без обложения ввозными пошлинами и налогами перевозочных средств, запасных частей для их ремонта под условие обратного вывоза перевозочного средства, а также беспошлинный ввоз горючего.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Конвенция о таможенных льготах для туристовразрешила ввоз личного имущества без обложения ввозными пошлинами и налогами под условие, что это имущество предназначается для использования только самими туристами. Государства - участники Конвенции обязаны в соответствии с ее требованиями принимать меры к тому, чтобы не вводить такие таможенные порядки, которые могли бы иметь значение препятствия для развития международного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Дополнительным протоколом к Конвенции о таможенных льготах для туристовбыли предоставлены также льготы в части пошлин и налогов на ввоз относящихся к туризму осведомительных документов и материалов. Согласно Протоколу каждое договаривающееся государство разрешает ввоз без оплаты ввозными пошлинами и налогами различных осведомительных материалов при условии, что нет оснований опасаться каких-либо злоупотреблений в части использования их на территории государства, куда они ввозятся. На основе данного протокола рекламные материалы туристских фирм и организаций: путеводители, афиши, брошюры, книги, журналы, фотографии и т. п., главной целью которых является поощрение граждан посещать чужие страны и принимать участие в культурных, спортивных, профессиональных и других мероприятиях.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То же самое касается и технических материалов, не предназначенных для распространения и посылаемых аккредитованным представителям туристских фирм (агентств), организаций: списков отелей, каталогов выставок, недорогих образцов кустарных изделий и т. п. Единственное условие - чтобы эти материалы были предназначены для целей общего осведомления и не содержали более 25 % частной коммерческой рекламы.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Кроме того, протокол предусматривает, что туристские фирмы (агентства), организации могут беспошлинно временно ввозить в страну своего контрагента по договору под условие обязательного вывоза документальных фильмов, граммофонные пластинки и другие записи, предназначенные для бесплатного демонстрирования, картины, рисунки, гравюры, скульптурные произведения, гобелены, образцы народного творчества и другие подобные произведения искусства для организации различных выставок, для рекламы туристских и иных возможностей своей страны.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Витрины, электрическое и механическое оборудование, необходимое для эксплуатации таких выставок, также может быть ввезено без обложения ввозными пошлинами и налогами. Правовые нормы, содержащиеся в этих актах, учитываются при разработке нормативных документов, касающихся таможенных и иных вопросов, активно используются туристскими предприятиями и организациями.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Достаточно подробно в международном праве регламентированы также вопросы правонарушений между турагентами и гостиницами. Они регулируются </w:t>
            </w:r>
            <w:r w:rsidRPr="000931F8">
              <w:rPr>
                <w:rFonts w:ascii="Arial" w:eastAsia="Times New Roman" w:hAnsi="Arial" w:cs="Arial"/>
                <w:i/>
                <w:iCs/>
                <w:sz w:val="20"/>
                <w:szCs w:val="20"/>
                <w:lang w:eastAsia="ru-RU"/>
              </w:rPr>
              <w:t>Международной гостиничной Конвенцией, </w:t>
            </w:r>
            <w:r w:rsidRPr="000931F8">
              <w:rPr>
                <w:rFonts w:ascii="Arial" w:eastAsia="Times New Roman" w:hAnsi="Arial" w:cs="Arial"/>
                <w:sz w:val="20"/>
                <w:szCs w:val="20"/>
                <w:lang w:eastAsia="ru-RU"/>
              </w:rPr>
              <w:t>подписанной в Париже 17 декабря 1962 г. и затем усовершенствованной в 1970 и 1974 гг.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Заключенная между двумя неправительственными организациями -Международной гостиничной ассоциацией и Всемирной федерацией ассоциаций туристских агентств - Конвенция носит рекомендательный характер для всех туристских и гостиничных ассоциаций и предприятий, являющихся членами хотя бы одной из этих организаций. Она обобщает практику взаимоотношений турагентов с гостиницами.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Так, например, они могут применяться при сдаче в аренду номерного фонда гостиницы, а также при решении некоторых вопросов, касающихся ответственности сторон договора. Например, активно используются статьи, посвященные форс-мажору. В соответствии с этими статьями, в случае возникновения у одной из сторон форс-мажорных обстоятельств (непредвиденных, неотвратимых, неконтролируемых), в результате которых не могут быть выполнены обязательства, вытекающие из контракта, эта сторона освобождается от ответственности за обязательства без компенсации ущерба, причиненного другой стороне. Если турагент или владелец гостиницы обнаружит, что обстоятельства по контракту не могут быть им выполнены в связи с форс-мажорными обстоятельствами или по иным причинам, то в соответствии с данной Конвенцией он должен немедленно любыми имеющимися в его распоряжении средствами поставить об этом в известность другую сторону, с тем чтобы ограничить ущерб, который может быть причинен таким неисполнением обязательств.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Конвенция предусматривает, что в случае возникновения разногласий, связанных с форс-мажорными обстоятельствами, стороны должны приложить усилия для достижения соглашения, в противном случае им предоставляется право обращаться в арбитраж.</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практике международного туризма при решении сторонами спорных вопросов применяются: </w:t>
            </w:r>
            <w:r w:rsidRPr="000931F8">
              <w:rPr>
                <w:rFonts w:ascii="Arial" w:eastAsia="Times New Roman" w:hAnsi="Arial" w:cs="Arial"/>
                <w:i/>
                <w:iCs/>
                <w:sz w:val="20"/>
                <w:szCs w:val="20"/>
                <w:lang w:eastAsia="ru-RU"/>
              </w:rPr>
              <w:t>Конвенция по вопросам Гражданского процесса </w:t>
            </w:r>
            <w:r w:rsidRPr="000931F8">
              <w:rPr>
                <w:rFonts w:ascii="Arial" w:eastAsia="Times New Roman" w:hAnsi="Arial" w:cs="Arial"/>
                <w:sz w:val="20"/>
                <w:szCs w:val="20"/>
                <w:lang w:eastAsia="ru-RU"/>
              </w:rPr>
              <w:t>(Гаага, 1 марта 1954 г.) и </w:t>
            </w:r>
            <w:r w:rsidRPr="000931F8">
              <w:rPr>
                <w:rFonts w:ascii="Arial" w:eastAsia="Times New Roman" w:hAnsi="Arial" w:cs="Arial"/>
                <w:i/>
                <w:iCs/>
                <w:sz w:val="20"/>
                <w:szCs w:val="20"/>
                <w:lang w:eastAsia="ru-RU"/>
              </w:rPr>
              <w:t>Конвенция о признании и приведении в исполнение иностранных арбитражных решений </w:t>
            </w:r>
            <w:r w:rsidRPr="000931F8">
              <w:rPr>
                <w:rFonts w:ascii="Arial" w:eastAsia="Times New Roman" w:hAnsi="Arial" w:cs="Arial"/>
                <w:sz w:val="20"/>
                <w:szCs w:val="20"/>
                <w:lang w:eastAsia="ru-RU"/>
              </w:rPr>
              <w:t>(1960 ).</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 соответствии с этими актами договаривающиеся стороны обязуются: I) передавать в арбитраж споры, возникшие между ними в связи с каким-либо договором или иным возникшим </w:t>
            </w:r>
            <w:r w:rsidRPr="000931F8">
              <w:rPr>
                <w:rFonts w:ascii="Arial" w:eastAsia="Times New Roman" w:hAnsi="Arial" w:cs="Arial"/>
                <w:sz w:val="20"/>
                <w:szCs w:val="20"/>
                <w:lang w:eastAsia="ru-RU"/>
              </w:rPr>
              <w:lastRenderedPageBreak/>
              <w:t>правоотношением; 2) признавать арбитражные решения как обязательные; 3) приводить их в исполнение, а также признавать порядок, установленный для вручения лицам.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Заложенные в этих Конвенциях нормы используются прирассмотрении споров между туристскими организациями.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Разработка правовых норм международного туризма активно продолжается.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Большое внимание деятельности государств по развитию туризма было уделено Совещанием по безопасности и сотрудничеству в Европе, 35 государств - участников Совещания, признавая вклад, вносимый международным туризмом в развитие взаимопонимания между народами в Заключительном акте Совещания, подписанном 1 августа 1975 г., выразили намерение: 1) поощрять развитие туризма на своей территории; 2) содействовать улучшению его материальной базы и следить, насколько это возможно; 3) чтобы развитие туризма не нанесло ущерба окружающей среде, художественному, культурному и историческому наследию.</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 роли туризма говорится в итоговом документе Венской встречи 1986 года представителей государств -участников Совещания по безопасности и сотрудничеству в Европе, состоявшейся на основе положений Заключительного акта, относящихся к дальнейшим шагам после Совещания. Государства-участники подчеркивают экономическое значение туризма и его вклад во взаимопонимание между народами. Поэтому они выступают в пользу развития сотрудничества в этой области и будут способствовать нормальным контактам между туристами и местным населением. С этой целью они предпримут усилия по совершенствованию инфраструктуры туризма, в частности, путем диверсификации форм размещения туристов и путем развития возможностей для малообеспеченных туристов и молодежного туризма, включая мелкомасштабное размещение в частных домах. Они также будут рассматривать в позитивном духе возможность отмены требования минимального обмена валюты (там, где оно существует) для иностранных туристов, будут разрешать обратный обмен законно приобретенной местной валюты, а, кроме того, будут поощрять установление недискриминационных цен для всех иностранных туристов независимо от гражданства. Они будут также сводить до минимума процедуры приезда и отъезда. Государства-участники будут создавать условия, способствующие организации совместных проектов в области туризма, включая совместные предприятия и программы подготовки кадров.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Организация Объединенных Наций внесла также значительный вклад в создание Всемирной туристской организации (ВТО).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Организационное начало деятельности ВТО относится к маю 1975 г., когда на 1-й сессии ее Генеральной Ассамблеи (Мадрид, Испания) были приняты рабочая программа, различные правила и регламенты деятельности руководящих органов, финансовые принципы, правила персонала и другие рабочие документы, а также избран Генеральный секретарь ВТО.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Следует признать, что процесс формирования ВТО как межправительственной организации оказался довольно сложным и затянутым, несмотря на то, что она создавалась на основе довольно авторитетной международной организации Международного Союза официальных туристских организаций (МСОТО). Процесс преобразования неправительственного МСОТО в межправительственную ВТО для наглядности можно представить в нижеприведенной таблице, которая в хронологическом порядке отражает основные этапы формирования сотрудничества в области международного туристского обмена.</w:t>
            </w:r>
          </w:p>
          <w:tbl>
            <w:tblPr>
              <w:tblW w:w="0" w:type="auto"/>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1"/>
              <w:gridCol w:w="8813"/>
            </w:tblGrid>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Дата</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Событие</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1925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Международный конгресс официальных ассоциаций сферы туристского транспортного обслуживания (Гаага)</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1934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Создание Международного союза официальных организаций по пропаганде туризма (Гаага)</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1946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Первая Международная конференция национальных туристских организаций (Лондон)</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1954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Вторая Конференция для принятия решения о создании Международного союза официальных туристских организаций (МСОТО)</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1966</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Образование Международного Центра по изучению проблемы туризма</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1967</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ООН по инициативе МСОТО объявляет 1967 год Международным годом туризма. Принятие решения о создании ВТО</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1970</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В Мексике на Генеральной ассамблее МСОТО утверждается Устав ВТО</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1974</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t>Федеральное политическое ведомство Швейцарии уведомляет о ратификации Устава ВТО необходимым большинством государств (51)</w:t>
                  </w:r>
                </w:p>
              </w:tc>
            </w:tr>
            <w:tr w:rsidR="000931F8" w:rsidRPr="000931F8">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b/>
                      <w:bCs/>
                      <w:sz w:val="20"/>
                      <w:szCs w:val="20"/>
                      <w:lang w:eastAsia="ru-RU"/>
                    </w:rPr>
                    <w:t>1</w:t>
                  </w:r>
                  <w:r w:rsidRPr="000931F8">
                    <w:rPr>
                      <w:rFonts w:ascii="Times New Roman" w:eastAsia="Times New Roman" w:hAnsi="Times New Roman" w:cs="Times New Roman"/>
                      <w:b/>
                      <w:bCs/>
                      <w:sz w:val="20"/>
                      <w:szCs w:val="20"/>
                      <w:lang w:eastAsia="ru-RU"/>
                    </w:rPr>
                    <w:lastRenderedPageBreak/>
                    <w:t>975</w:t>
                  </w:r>
                </w:p>
              </w:tc>
              <w:tc>
                <w:tcPr>
                  <w:tcW w:w="0" w:type="auto"/>
                  <w:tcBorders>
                    <w:top w:val="outset" w:sz="6" w:space="0" w:color="auto"/>
                    <w:left w:val="outset" w:sz="6" w:space="0" w:color="auto"/>
                    <w:bottom w:val="outset" w:sz="6" w:space="0" w:color="auto"/>
                    <w:right w:val="outset" w:sz="6" w:space="0" w:color="auto"/>
                  </w:tcBorders>
                  <w:hideMark/>
                </w:tcPr>
                <w:p w:rsidR="000931F8" w:rsidRPr="000931F8" w:rsidRDefault="000931F8" w:rsidP="000931F8">
                  <w:pPr>
                    <w:ind w:firstLine="300"/>
                    <w:jc w:val="both"/>
                    <w:rPr>
                      <w:rFonts w:ascii="Times New Roman" w:eastAsia="Times New Roman" w:hAnsi="Times New Roman" w:cs="Times New Roman"/>
                      <w:sz w:val="20"/>
                      <w:szCs w:val="20"/>
                      <w:lang w:eastAsia="ru-RU"/>
                    </w:rPr>
                  </w:pPr>
                  <w:r w:rsidRPr="000931F8">
                    <w:rPr>
                      <w:rFonts w:ascii="Times New Roman" w:eastAsia="Times New Roman" w:hAnsi="Times New Roman" w:cs="Times New Roman"/>
                      <w:sz w:val="20"/>
                      <w:szCs w:val="20"/>
                      <w:lang w:eastAsia="ru-RU"/>
                    </w:rPr>
                    <w:lastRenderedPageBreak/>
                    <w:t>Созыв последней сессии Исполнительного совета МСОТО</w:t>
                  </w:r>
                </w:p>
              </w:tc>
            </w:tr>
          </w:tbl>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В организации ВТО в качестве межправительственной организации непосредственное и активное участие принимала ООН. Поэтому Генеральная Ассамблея ООН в своей резолюции рекомендовала преобразовать МСОТО в межправительственную организацию. Местопребывание ВТО определяется и может быть изменено решением Ассамблеи. Сейчас штаб-квартира ВТО находится в Испании (CapitanHayo, 28020 MADRIDEspana).</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Официальными языками ВТО являются английский, испанский, русский и французский.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Уставу ВТО должна сотрудничать с организациями системы ООН.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Высшим органом ВТО является Генеральная Ассамблея, которая созывается на очередные сессии каждые 2 года. Ассамблея избирает своего Президента и Вице-президента. Руководящим органом ВТО является Исполнительный совет. При нем имеется ряд вспомогательных органов.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Секретариат ВТО состоит из штата сотрудников, представителей различных стран. Возглавляет секретариат Генеральный Секретарь. Срок полномочий - 4 года.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 двухлетний срок утверждается рабочая программа ВТО. Постоянным направлением деятельности ВТО является помощь развивающимся странам в области туризма по так называемой программе "Техническое сотрудничество", куда входит стратегия развития туризма, материально-техническое и кадровое обеспечение, маркетинг или разработка туристских проектов, обучение и профессиональная подготовка кадров, статистика, роль и функции правительственных служб, упрощение туристского обмена и формальностей, безопасность и защита туристов, повышение авторитета и престижности 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Всемирная конференция по туризму, </w:t>
            </w:r>
            <w:r w:rsidRPr="000931F8">
              <w:rPr>
                <w:rFonts w:ascii="Arial" w:eastAsia="Times New Roman" w:hAnsi="Arial" w:cs="Arial"/>
                <w:sz w:val="20"/>
                <w:szCs w:val="20"/>
                <w:lang w:eastAsia="ru-RU"/>
              </w:rPr>
              <w:t>проходившая с 27 сентября по 10 октября 1980 года в Маниле на Филиппинах, продолжала разработку правовых актов по туризму, в том числе </w:t>
            </w:r>
            <w:r w:rsidRPr="000931F8">
              <w:rPr>
                <w:rFonts w:ascii="Arial" w:eastAsia="Times New Roman" w:hAnsi="Arial" w:cs="Arial"/>
                <w:i/>
                <w:iCs/>
                <w:sz w:val="20"/>
                <w:szCs w:val="20"/>
                <w:lang w:eastAsia="ru-RU"/>
              </w:rPr>
              <w:t>Кодекса туриста </w:t>
            </w:r>
            <w:r w:rsidRPr="000931F8">
              <w:rPr>
                <w:rFonts w:ascii="Arial" w:eastAsia="Times New Roman" w:hAnsi="Arial" w:cs="Arial"/>
                <w:sz w:val="20"/>
                <w:szCs w:val="20"/>
                <w:lang w:eastAsia="ru-RU"/>
              </w:rPr>
              <w:t>и </w:t>
            </w:r>
            <w:r w:rsidRPr="000931F8">
              <w:rPr>
                <w:rFonts w:ascii="Arial" w:eastAsia="Times New Roman" w:hAnsi="Arial" w:cs="Arial"/>
                <w:i/>
                <w:iCs/>
                <w:sz w:val="20"/>
                <w:szCs w:val="20"/>
                <w:lang w:eastAsia="ru-RU"/>
              </w:rPr>
              <w:t>Хартии туризма, </w:t>
            </w:r>
            <w:r w:rsidRPr="000931F8">
              <w:rPr>
                <w:rFonts w:ascii="Arial" w:eastAsia="Times New Roman" w:hAnsi="Arial" w:cs="Arial"/>
                <w:sz w:val="20"/>
                <w:szCs w:val="20"/>
                <w:lang w:eastAsia="ru-RU"/>
              </w:rPr>
              <w:t>которые окончательно было приняты в 1985 году в Софии. Была также принята </w:t>
            </w:r>
            <w:r w:rsidRPr="000931F8">
              <w:rPr>
                <w:rFonts w:ascii="Arial" w:eastAsia="Times New Roman" w:hAnsi="Arial" w:cs="Arial"/>
                <w:i/>
                <w:iCs/>
                <w:sz w:val="20"/>
                <w:szCs w:val="20"/>
                <w:lang w:eastAsia="ru-RU"/>
              </w:rPr>
              <w:t>Манильская Декларация по мировому туризму, </w:t>
            </w:r>
            <w:r w:rsidRPr="000931F8">
              <w:rPr>
                <w:rFonts w:ascii="Arial" w:eastAsia="Times New Roman" w:hAnsi="Arial" w:cs="Arial"/>
                <w:sz w:val="20"/>
                <w:szCs w:val="20"/>
                <w:lang w:eastAsia="ru-RU"/>
              </w:rPr>
              <w:t>закрепившая ряд предложений по развитию политики планирование туризма, взаимовыгодному техническому сотрудничеству, направлен ному на сокращение издержек производства туристских услуг, профессиональной подготовке людских ресурсов для индустрии туризма и по другим вопросам.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Всемирной конференцией по туризму было принято решение о введении </w:t>
            </w:r>
            <w:r w:rsidRPr="000931F8">
              <w:rPr>
                <w:rFonts w:ascii="Arial" w:eastAsia="Times New Roman" w:hAnsi="Arial" w:cs="Arial"/>
                <w:i/>
                <w:iCs/>
                <w:sz w:val="20"/>
                <w:szCs w:val="20"/>
                <w:lang w:eastAsia="ru-RU"/>
              </w:rPr>
              <w:t>Всемирного дня туризма. </w:t>
            </w:r>
            <w:r w:rsidRPr="000931F8">
              <w:rPr>
                <w:rFonts w:ascii="Arial" w:eastAsia="Times New Roman" w:hAnsi="Arial" w:cs="Arial"/>
                <w:sz w:val="20"/>
                <w:szCs w:val="20"/>
                <w:lang w:eastAsia="ru-RU"/>
              </w:rPr>
              <w:t>27 сентября 1980 г. состоялось первое празднование этого дня.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Международные туристские организации активно сотрудничают с национальными туристскими агентствами.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Национальная туристская индустрия в большинстве стран носит в высшей степени фрагментарный характер и состоит из мелких, самостоятельно управляемых и страдающих от нехватки капитала туристских предприятий. Хотя это и отвечает в определенной степени несхожим индивидуальным потребностям туристов, наблюдается растущее несоответствие между ними и все более возрастающей концентрацией международного туристского предложения.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Учитывая международные масштабы туризма, для его динамичного развития необходимо международное сотрудничество, как на мировой, так и на региональной основе через прямое международное сотрудничество и по каналам международных организаций, таких как ВТО, а также между различными компонентами частного туристского сектора через неправительственные и профессиональные организации.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Ситуация на рынке туристских услуг в Республике Беларусь складывается таким образом, что многие туристские фирмы не только не понимают важность международного сотрудничества в сфере туризма, но и не хотят это понимать. К сожалению, они озабочены "процветанием" в индивидуальном порядке, а не в целом в стране. Однако существует ряд национальных туристских фирм, которые заинтересованы в международном сотрудничестве. Среди них - Республиканское унитарное предприятие "Белинтурист", Республиканское унитарное предприятие "Национальное агентство по туризму", которые ведут свою деятельность не только на национальном рынке туристских услуг, но и на международном. Тем более, что эти предприятия имеют опыт такой работы.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Их сотрудничество с ВТО позволяет открывать новые рынки для продажи туров и положительно влияет на развитие туризма в целом в нашей республике.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Многие положения и нормы Международных конференций по туризму заложены в двусторонние Соглашения между Республикой Беларусь и зарубежными странами. Это Соглашения о развитии торгово-экономических отношений, о взаимной ликвидации двойного налогообложения, о сотрудничестве в различных областях и других документах.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Белорусские туристские организации заключают специальные межведомственные соглашения в области туризма, а туристские предприятия заключают прямые контракты со своими зарубежными компаньонами.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Международные соглашения Республики Беларусь с зарубежными странами создают правовую основу для международной торговли. Реальный же обмен товарами и услугами </w:t>
            </w:r>
            <w:r w:rsidRPr="000931F8">
              <w:rPr>
                <w:rFonts w:ascii="Arial" w:eastAsia="Times New Roman" w:hAnsi="Arial" w:cs="Arial"/>
                <w:sz w:val="20"/>
                <w:szCs w:val="20"/>
                <w:lang w:eastAsia="ru-RU"/>
              </w:rPr>
              <w:lastRenderedPageBreak/>
              <w:t>производится не в сфере государственных отношений, а в сфере отношений между белорусскими и иностранными организациями и фирмами, осуществляющими экспортно-импортные операции, в том числе между белорусскими и иностранными туристскими предприятиями.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Туристские предприятия, реализуя право выхода на внешний рынок, подчиняются режиму осуществления экспортно-импортных операций, установленному в Республике Беларусь.</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Правовое положение туристского предприятия определяется гражданским законодательством Республики Беларусь, Уставом предприятия в котором устанавливается его правоспособность, размер уставного фонда имущественная ответственность по своим обязательствам. В Уставе должны быть закреплены, наряду с другими функциями, и функции по осуществлению внешнеэкономических связей, а именно:</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проведение за границей аквизиции (привлечения) иностранных туристов для поездок в свою страну, заключение в этих целях с иностранными туристскими организациями и фирмами договоров на продажу иностранным гражданам своих туристских услуг, а также на покупку обслуживания иностранными туристскими транспортными организациями и фирмами для своих граждан, желающих осуществить туристские поездки за границу;</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осуществление рекламы туризма посредством печати, радио, телевидения, кино, выставок, печатной рекламной литературы;</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в порядке реализации заключенных договоров продажа туристских комплексных и отдельных услуг, проездных документов, билетов на посещение различных культурно-зрелищных мероприятий;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обеспечение предоставления иностранным туристам согласованного и оплаченного ими обслуживания (размещения в гостиницах; мотелях и кемпингах, питания в ресторанах и кафе, транспортного и экскурсионного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осуществление мероприятий по развитию туризма и совершенствованию туристского обслуживания.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По вопросам, не предусмотренным уставами, правовое положение туристских предприятий определяется общими правилами национального законодательства о юридических лицах.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Туристские предприятия, выступая на внешнем рынке как субъекты гражданского права и как юридические лица, выражают только свою волю, поэтому права и обязанности по сделкам возникают только для этих предприятий.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Для осуществления установленных уставами целей в части международных туристских обменов им предоставляется тот или иной объем прав, например: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учреждать и ликвидировать свои филиалы и представительства за границей; строить и эксплуатировать различного рода предприятия; заключать договоры и иные сделки, в том числе кредитные;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приобретать, отчуждать, брать и сдавать в аренду здания, сооружения, предприятия, транспортные средства и иное движимое и недвижимое имущество, в том числе за границей;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&gt; участвовать во всякого рода объединениях, обществах, товариществах и организациях, деятельность которых соответствует целям туристских предприятий и организаций.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i/>
                <w:iCs/>
                <w:sz w:val="20"/>
                <w:szCs w:val="20"/>
                <w:lang w:eastAsia="ru-RU"/>
              </w:rPr>
              <w:t>Филиал </w:t>
            </w:r>
            <w:r w:rsidRPr="000931F8">
              <w:rPr>
                <w:rFonts w:ascii="Arial" w:eastAsia="Times New Roman" w:hAnsi="Arial" w:cs="Arial"/>
                <w:sz w:val="20"/>
                <w:szCs w:val="20"/>
                <w:lang w:eastAsia="ru-RU"/>
              </w:rPr>
              <w:t>- составная часть юридического лица, осуществляющая вне основного места деятельности юридического лица все или часть его функций. Представительства создаются не для хозяйственно-оперативной деятельности, а для защиты интересов юридического лица и обеспечения его деятельности.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За границей филиалы и представительства учреждаются в соответствии с национальным законодательством. Так, например, установленная в Объединенных Арабских Эмиратах практика создания и деятельность иностранных предприятий в соответствии с правовым законодательством могут быть образцом для белорусских субъектов хозяйствования иметь свои подразделения.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Руководитель филиала или представительства действует на основании доверенности, полученной от туристского предприятия, организации, т. е. от юридического лица.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Местом нахождения юридического лица признается место нахождения его основного постоянно действующего органа. Это обстоятельство имеет значение при определении его правового статуса, а также для решения вопроса о подсудности споров.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Туристские предприятия и организации, как правило, имеют право на фирменное наименование и товарный знак, это право подтверждается специальной регистрацией и выдачей соответствующих свидетельств.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Имуществом, которое закрепляется за туристскими предприятиями, и их уставный фонд, представляют собой основные фонды и оборотные средства. (К основным средствам относится имущество, которое служит не менее одного года и стоит не менее 100 руб. за единицу. Все остальное имущество и денежные средства за некоторым изъятием, составляют оборотные средства.)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Размер уставного капитала туристских организаций может изменяться в связи с изменением размера основных и оборотных средств. Так, основные средства могут измениться в связи со сдачей в эксплуатацию объектов капитального строительства (гостиниц, мотелей, кемпингов), в случае безвозмездного присоединения или изъятия основных средств (по суду, или передача с баланса на баланс), ликвидации отдельных объектов и т. д. Размер оборотных средств может измениться при безвозмездном получении или изъятии этих средств, присоединении прибыли и т. д.</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туристским предприятиям полностью относится правило о том, что юридическое лицо отвечает по своим обязательствам принадлежащим ему имуществом, на которое может быть обращено взыскание.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Контрагентами белорусских туристских предприятии в сфере туризма являются иностранные юридические лица (фирмы, организации). Иностранные туристские предприятия и организации могут без особого разрешения совершать в Республике Беларусь сделки по внешней торговле и связанным с ней расчетным, страховым и иным операциям с белорусскими компаньонами, которым предоставлено право совершения таких сделок.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Открытие и функционирование филиалов и представительств иностранных туристских предприятий (фирм) регулируется законодательством Республики Беларусь. Соглашения и контракты между туристскими предприятиями Беларуси и компаньонами по туризму в зарубежных странах также создают правовую базу, регулирующую отношения между хозяйственными субъектами. В связи с этим рассмотрим внешнеторговые сделки с иностранными туристскими организациями (фирмами), создающими правовые отношения, которые возникают из заключенных ими договоров, соглашений, контрактов и других внешнеторговых сделок.</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w:t>
            </w:r>
            <w:r w:rsidRPr="000931F8">
              <w:rPr>
                <w:rFonts w:ascii="Arial" w:eastAsia="Times New Roman" w:hAnsi="Arial" w:cs="Arial"/>
                <w:i/>
                <w:iCs/>
                <w:sz w:val="20"/>
                <w:szCs w:val="20"/>
                <w:lang w:eastAsia="ru-RU"/>
              </w:rPr>
              <w:t>внешнеторговым сделкам </w:t>
            </w:r>
            <w:r w:rsidRPr="000931F8">
              <w:rPr>
                <w:rFonts w:ascii="Arial" w:eastAsia="Times New Roman" w:hAnsi="Arial" w:cs="Arial"/>
                <w:sz w:val="20"/>
                <w:szCs w:val="20"/>
                <w:lang w:eastAsia="ru-RU"/>
              </w:rPr>
              <w:t>относятся сделки, в которых хотя бы одна из сторон является иностранным юридическим лицом (организацией, фирмой, агентством) или иностранным гражданином, а содержанием сделки являются операции по купле-продаже товара или услуг и подсобные действия, связанные с этими операциями.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Из всего многообразия видов внешнеторговых сделок в сфере иностранного туризма чаще всего встречаются договоры купли-продажи туристских услуг, договоры получения и комиссии с иностранными фирмами- посредниками на продажу транспортных документов, туристских и иных услуг, договоры подряда на строительные, ремонтные и другие работы, договоры аренды, по найму помещений или какого-либо иного имущества.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При заключении внешнеторговой сделки стороны в самом договоре могут установить, каким законодательством должна регулироваться эта сделка (так называемая автономия воли сторон) вопрос о применении права не решен в самой сделке и не регулируется иным образом, то применяется право того государства где сделка была заключена. Сложнее определяется место заключения сделки, а, следовательно, и выбор права, когда она заключена путем переписки в которой стороны не указали место ее заключения. Например, но праву Англии и Финляндии сделка будет считаться заключенной в момент отправки акцепта (согласия на предложенные условия) и в месте, откуда акцепт был отправлен.</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У нас же, в соответствии с Гражданским кодексом Республики Беларусь, наоборот, сделка между отсутствующими считается заключенной в момент получения акцепта и, следовательно, местом ее заключения является сторона получения акцепта.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Существенными условиями договора в сфере туризма являются: предмет (содержание) сделки, ее цена (стоимость комплексного обслуживания и отдельных его видов), общий объем операций, сроки исполнения обязательств, санкции за их неисполнение, условия платежа (показать образцы действующих "живых" контрактов и соглашений). При отсутствии существенных, основных условий соглашения могут возникнуть трудности при появлении споров, а договор может быть признан неполноценным и даже недействительным (незаключенным).</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Кроме основных условий в договоре могут быть и факультативные (условия бронирования туристских и транспортных услуг, арбитражная оговорка, правила и сроки урегулирования претензий, особые условия и др.).</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Претензии по поводу ущерба, причиненного туристу по вине принимающей стороны или ее контрагентов (за исключением транспортных организаций), должны приниматься туристскими организациями от фирм и туристов не позднее одного месяца с момента причинения ущерба и на основании письменного заявления, поданного туристом до отъезда из Республики Беларусь с тем, чтобы успеть решить возможные проблемы с контрагентами.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Претензии по вопросам причинения туристам внедоговорного вреда (ущерб здоровью, имуществу) должны решаться туристской организацией в соответствии с законодательством места причинения вреда, таким же образом должна быть оговорена ответственность транспортных организаций, осуществляющих перевозку туристов.</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xml:space="preserve">Все споры и разногласия, могущие возникнуть из внешнеторговой сделки в области туризма, </w:t>
            </w:r>
            <w:r w:rsidRPr="000931F8">
              <w:rPr>
                <w:rFonts w:ascii="Arial" w:eastAsia="Times New Roman" w:hAnsi="Arial" w:cs="Arial"/>
                <w:sz w:val="20"/>
                <w:szCs w:val="20"/>
                <w:lang w:eastAsia="ru-RU"/>
              </w:rPr>
              <w:lastRenderedPageBreak/>
              <w:t>подлежат рассмотрению, с исключением подсудности общим судом, в арбитражном порядке в арбитраже ответчика.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В редких случаях используется право выбора третейского суда. Внешнеторговая туристская сделка должна быть выполнена только в письменной форме. Такая сделка должна быть подписана только двумя лицами- руководителем или заместителем руководителя организации или фирмы а также лицом, уполномоченным на подписание специальной доверенностью, подписанной руководителем организации единолично если уставом предприятия не предусмотрено иное.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Доверенность может быть выдана любому лицу, в том числе и иностранному гражданину. Однако на практике такие доверенности обычно выдаются работникам самого туристского предприятия.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Мы рассмотрели только некоторые важные международные документы, регулирующие отношения в области туризма. Невозможно дать подробную характеристику всех конвенций, деклараций, резолюций, соглашений и других документов, принятых международными организациями, которые содействуют формированию подлинного партнерства между всеми государственными и частными участниками туристского процесса, между направляющими и принимающими сторонами.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 таким документам, дополняющим комплекс принципов, правил и функций, на основе которых участники туристского процесса будут регулировать свою деятельность в XXI веке, кроме уже рассмотренных, относятся также:</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Всеобщая декларация прав человека: Принята Генеральной Ассамблеей Организации Объединенных Наций 10 декабря 1948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Международный пакт об экономических, социальных и культурных правах от 16 декабря 1966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Чикагская международная конвенция о гражданской авиации от 7 декабря 1914 г., а также принятые в связи с ней Токийская. Гаагская и Монреальская конвенции;</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Конвенция о таможенных льготах для туризма от 14 июля 1951г. соответствующий протокол к ней;</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Манильская декларация по мирному туризму от 10 октября 1980г.;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Резолюция шестой Генеральной ассамблеи ВТО (София), которая приняла также Хартию туризма и Кодекс туриста от 26 сентября;</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Конвенция о правах ребенка от 26 января 1990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i/>
                <w:iCs/>
                <w:sz w:val="20"/>
                <w:szCs w:val="20"/>
                <w:lang w:eastAsia="ru-RU"/>
              </w:rPr>
              <w:t>- </w:t>
            </w:r>
            <w:r w:rsidRPr="000931F8">
              <w:rPr>
                <w:rFonts w:ascii="Arial" w:eastAsia="Times New Roman" w:hAnsi="Arial" w:cs="Arial"/>
                <w:sz w:val="20"/>
                <w:szCs w:val="20"/>
                <w:lang w:eastAsia="ru-RU"/>
              </w:rPr>
              <w:t>Резолюция девятой Генеральной ассамблеи ВТО Буэнос-Айрес</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касающаяся упрощения поездок от 4 октября 1991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Конвенция по биологическому разнообразию от 6 января 1995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Резолюция одиннадцатой Генеральной ассамблеи ВТО (Каир) от 22 октября 1995 г. о предотвращении организованного секс-туризма;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Стокгольмская декларация от 28 августа 1996 г. по борьбе, с сексуальной эксплуатацией детей в коммерческих целях;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Манильская декларация по социальному воздействию туризма от 22 мая 1997 г.;</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Концепции и рекомендации, принятые международной организацией труда в области коллективных договоров запрещения принудительного и детского труда, защиты прав коренных народов, равноправия и недопущения дискриминации на рабочих местах;</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 Глобальный этический кодекс туризма: Принят Генеральной ассамблеей ВТО в октябре 1999 г. (г. Сантьяго, Чили).</w:t>
            </w:r>
          </w:p>
          <w:p w:rsidR="000931F8" w:rsidRPr="000931F8" w:rsidRDefault="000931F8" w:rsidP="000931F8">
            <w:pPr>
              <w:ind w:left="75" w:right="75"/>
              <w:jc w:val="both"/>
              <w:rPr>
                <w:rFonts w:ascii="Arial" w:eastAsia="Times New Roman" w:hAnsi="Arial" w:cs="Arial"/>
                <w:sz w:val="20"/>
                <w:szCs w:val="20"/>
                <w:lang w:eastAsia="ru-RU"/>
              </w:rPr>
            </w:pPr>
          </w:p>
          <w:p w:rsidR="000931F8" w:rsidRPr="000931F8" w:rsidRDefault="000931F8" w:rsidP="000931F8">
            <w:pPr>
              <w:ind w:left="75" w:right="75" w:firstLine="300"/>
              <w:rPr>
                <w:rFonts w:ascii="Arial" w:eastAsia="Times New Roman" w:hAnsi="Arial" w:cs="Arial"/>
                <w:sz w:val="20"/>
                <w:szCs w:val="20"/>
                <w:lang w:eastAsia="ru-RU"/>
              </w:rPr>
            </w:pPr>
            <w:r w:rsidRPr="000931F8">
              <w:rPr>
                <w:rFonts w:ascii="Arial" w:eastAsia="Times New Roman" w:hAnsi="Arial" w:cs="Arial"/>
                <w:b/>
                <w:bCs/>
                <w:sz w:val="20"/>
                <w:szCs w:val="20"/>
                <w:lang w:eastAsia="ru-RU"/>
              </w:rPr>
              <w:t>Рекомендуемая литература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Основная литература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Биржаков М.Б., Казаков Н.П. Безопасность в туризме: Учебное пособие. – СПб, 1999.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Биржаков М.Б. Индустрия туризма: Перевозки. – СПб.: Издательский дом «Герда», 2001.</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 И.И. Будко, В.А. Ситников Транспортное обслуживание туризма. Учебное пособие для студентов вузов М.: Из-во «Март» 2006</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 Воскресенский В.Ю. Международный туризм. Учебное пособие. – М.: ЮНИТИ_ДАНА, 2006.</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5. Гуляев В.Г. Организация туристских перевозок: Учебное пособие. – М.: Финансы и статистика, 2001.</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6. Гуляев В.Г. Организация туристской деятельности: Учебное пособие. – М.: Нолидж, 1996.</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7. Дурович А.П. Продвижение туристского продукта на рынок: Учебное пособие. – Мн.: БГЭУ, 1999.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8. Кусков А.С. Понукалина О.В. Менеджмент транспортных услуг: Учебное пособие. – М.: Рконсульт, 2004.</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9. Назаренко В.И., Назаренко К.С. Транспортное обеспечение внешнеэкономической деятельности. – М., 2000.</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lastRenderedPageBreak/>
              <w:t>10. Осипова О.Я. Транспортное обслуживание туристов: Учебное пособие для студентов вузов. – М.: Изд.дом «Академия», 2004.</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b/>
                <w:bCs/>
                <w:sz w:val="20"/>
                <w:szCs w:val="20"/>
                <w:lang w:eastAsia="ru-RU"/>
              </w:rPr>
              <w:t>Дополнительная литература</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 Александрова А.Ю. Международный туризм: Учебное пособие. – М.: Аспект Пресс, 2001.</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2. Борисов К.Г. Международный туризм и право: Учебное пособие. – М., 1999.</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3. Горанин Н.И. Менеджмент безопасности в туризме и гостеприимстве: Учебник. – М.: Советский спорт, 2005.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4. Жулевич Е.В., Копанев А.С. Организация туризма: Учебное пособие. 2-е изд. – Мн.: БГЭУ, 2001.</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5. Исмаев Д.К. Основная деятельность туристической фирмы (на примере российского турбизнеса): Учебно-практическое пособие. – М.: ООО «Книгодел», 2005.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6. Квартальнов В.А. Туризм: Учебник. М.: Финансы и статистика, 2000.</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7. Менеджмент туризма: Туризм как вид деятельности: Учебник. – М.: Финансы и статистика, 2005.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8. Организация туризма: Учебное пособие / Под общ. ред. Н.И. Кабушкина. – Мн.: Новое знание, 2003.</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9. Сенин В.С. Организация международного туризма: Учебник. – М., 2000. Спирин И.В., Шегай Э.В. Антимонопольное регулирование транспортной деятельности: Учебное пособие. – М.: Ось, 2005.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10. Сухов Р.И. Организация работы туристического агентства: Учебное пособие. – М.: Изд. Центр «Март»; Ротов-н/Д, 2005.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11. Тихиня В.Г. Международные перевозки грузов и пассажиров (Серия «Юридический справочник», прилож. к журн. «Право и экономика») – Мн., 1998.</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12. Тихиня В.Г., Макарова М.Ю. Международное частное право: Учебное пособие. – Мн.: ТетраСистеис, 2005.</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13. Туризм. Транспорт: Комментарий адвокатской практики по делам о защите прав потребителей. М.: ИИФ «Спрос» КонфОП, 1997.</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14. Фомичев В.И. Международная торговля: учебник: 2-е изд., перераб. и доп. М.: ИНФРА-М, 2001.</w:t>
            </w:r>
          </w:p>
          <w:p w:rsidR="000931F8" w:rsidRPr="000931F8" w:rsidRDefault="000931F8" w:rsidP="000931F8">
            <w:pPr>
              <w:ind w:left="75" w:right="75" w:firstLine="300"/>
              <w:jc w:val="both"/>
              <w:rPr>
                <w:rFonts w:ascii="Arial" w:eastAsia="Times New Roman" w:hAnsi="Arial" w:cs="Arial"/>
                <w:sz w:val="20"/>
                <w:szCs w:val="20"/>
                <w:lang w:eastAsia="ru-RU"/>
              </w:rPr>
            </w:pPr>
            <w:r w:rsidRPr="000931F8">
              <w:rPr>
                <w:rFonts w:ascii="Arial" w:eastAsia="Times New Roman" w:hAnsi="Arial" w:cs="Arial"/>
                <w:sz w:val="20"/>
                <w:szCs w:val="20"/>
                <w:lang w:eastAsia="ru-RU"/>
              </w:rPr>
              <w:t>15. Чудновский А.Д. и др. Управление индустрией туризма: Учебное пособие. – М.: КНОРУС, 2004.</w:t>
            </w:r>
          </w:p>
        </w:tc>
      </w:tr>
    </w:tbl>
    <w:p w:rsidR="00021FBF" w:rsidRDefault="00021FBF"/>
    <w:sectPr w:rsidR="00021FBF" w:rsidSect="00021F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931F8"/>
    <w:rsid w:val="00021FBF"/>
    <w:rsid w:val="000931F8"/>
    <w:rsid w:val="003511E3"/>
    <w:rsid w:val="0080573A"/>
    <w:rsid w:val="00AE76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FBF"/>
  </w:style>
  <w:style w:type="paragraph" w:styleId="1">
    <w:name w:val="heading 1"/>
    <w:basedOn w:val="a"/>
    <w:link w:val="10"/>
    <w:uiPriority w:val="9"/>
    <w:qFormat/>
    <w:rsid w:val="000931F8"/>
    <w:pPr>
      <w:spacing w:before="100" w:beforeAutospacing="1" w:after="100" w:afterAutospacing="1"/>
      <w:jc w:val="left"/>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0931F8"/>
    <w:pPr>
      <w:spacing w:before="100" w:beforeAutospacing="1" w:after="100" w:afterAutospacing="1"/>
      <w:jc w:val="left"/>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31F8"/>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0931F8"/>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0931F8"/>
    <w:rPr>
      <w:color w:val="0000FF"/>
      <w:u w:val="single"/>
    </w:rPr>
  </w:style>
  <w:style w:type="character" w:styleId="a4">
    <w:name w:val="FollowedHyperlink"/>
    <w:basedOn w:val="a0"/>
    <w:uiPriority w:val="99"/>
    <w:semiHidden/>
    <w:unhideWhenUsed/>
    <w:rsid w:val="000931F8"/>
    <w:rPr>
      <w:color w:val="800080"/>
      <w:u w:val="single"/>
    </w:rPr>
  </w:style>
  <w:style w:type="character" w:styleId="a5">
    <w:name w:val="Strong"/>
    <w:basedOn w:val="a0"/>
    <w:uiPriority w:val="22"/>
    <w:qFormat/>
    <w:rsid w:val="000931F8"/>
    <w:rPr>
      <w:b/>
      <w:bCs/>
    </w:rPr>
  </w:style>
  <w:style w:type="paragraph" w:styleId="a6">
    <w:name w:val="Normal (Web)"/>
    <w:basedOn w:val="a"/>
    <w:uiPriority w:val="99"/>
    <w:unhideWhenUsed/>
    <w:rsid w:val="000931F8"/>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0931F8"/>
    <w:rPr>
      <w:rFonts w:ascii="Tahoma" w:hAnsi="Tahoma" w:cs="Tahoma"/>
      <w:sz w:val="16"/>
      <w:szCs w:val="16"/>
    </w:rPr>
  </w:style>
  <w:style w:type="character" w:customStyle="1" w:styleId="a8">
    <w:name w:val="Текст выноски Знак"/>
    <w:basedOn w:val="a0"/>
    <w:link w:val="a7"/>
    <w:uiPriority w:val="99"/>
    <w:semiHidden/>
    <w:rsid w:val="000931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025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estreferat.ru/files/07/bestreferat-164007.docx"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streferat.ru/comments-2-164007-1.html" TargetMode="External"/><Relationship Id="rId11" Type="http://schemas.openxmlformats.org/officeDocument/2006/relationships/image" Target="media/image4.png"/><Relationship Id="rId5" Type="http://schemas.openxmlformats.org/officeDocument/2006/relationships/hyperlink" Target="https://www.bestreferat.ru/referat-like-164007-1.html" TargetMode="Externa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hyperlink" Target="https://www.bestreferat.ru/referat-category-23-1.html" TargetMode="Externa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127</Pages>
  <Words>87231</Words>
  <Characters>497223</Characters>
  <Application>Microsoft Office Word</Application>
  <DocSecurity>0</DocSecurity>
  <Lines>4143</Lines>
  <Paragraphs>1166</Paragraphs>
  <ScaleCrop>false</ScaleCrop>
  <Company/>
  <LinksUpToDate>false</LinksUpToDate>
  <CharactersWithSpaces>583288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2021-03-24T09:39:00Z</dcterms:created>
  <dcterms:modified xsi:type="dcterms:W3CDTF">2021-03-24T09:42:00Z</dcterms:modified>
</cp:coreProperties>
</file>