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37B" w:rsidRPr="0072537B" w:rsidRDefault="0072537B" w:rsidP="0072537B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Зорин И.В., Каверина Т.П., Квартальнов В.А. Туризм как вид деятельности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537B" w:rsidRPr="0072537B" w:rsidRDefault="0072537B" w:rsidP="0072537B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72537B">
        <w:rPr>
          <w:rFonts w:ascii="Times New Roman" w:hAnsi="Times New Roman" w:cs="Times New Roman"/>
          <w:b/>
          <w:sz w:val="28"/>
          <w:szCs w:val="28"/>
        </w:rPr>
        <w:t>Глава 11. Транспортные услуги в туризме</w:t>
      </w:r>
    </w:p>
    <w:p w:rsidR="0072537B" w:rsidRDefault="0072537B" w:rsidP="0072537B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72537B">
        <w:rPr>
          <w:rFonts w:ascii="Times New Roman" w:hAnsi="Times New Roman" w:cs="Times New Roman"/>
          <w:b/>
          <w:sz w:val="28"/>
          <w:szCs w:val="28"/>
        </w:rPr>
        <w:t>11.1. Роль и место транспортных услуг на туристском рынке</w:t>
      </w:r>
    </w:p>
    <w:p w:rsidR="0072537B" w:rsidRPr="0072537B" w:rsidRDefault="0072537B" w:rsidP="0072537B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Транспорт - одна из важнейших составных частей материальной базы экономики любой страны. С давних времен транспорт являлся двигателем прогресса. Человек использовал любые подручные средства для перевозки людей и грузов. С изобретением колеса, а несколько позже и различных типов двигателей человек стал соответственно развивать и средства передвижения: повозки, кареты, пароходы, паровозы, самолеты и т. д. Это позволяло совершать поездки на большие расстояния и с различными целями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настоящее время транспорт является одним из самых важных компонентов экономики государства, как развивающегося, так и с высокоразвитой экономической и социальной базой. Транспорт обеспечивает нормальное функционирование экономики, повышение эффективности общественного производства, создает условия для рационального размещения производственных сил по территории страны с учетом наиболее целесообразного приближения предприятий различных отраслей экономики к источникам сырья и районам потребления продукции, специализации и кооперации производства, позволяет развивать такие отрасли, как торговля, сельское хозяйство и другие. Транспорт является ведущим фактором развития туризма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Велика роль транспорта в решении социальных проблем, обеспечении деловых, культурных и туристских поездок населения, развитии культурного обмена внутри страны и за рубежом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Транспорт обеспечивает развитие международных экономических отношений, способствуя осуществлению взаимовыгодного обмена между различными странами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Исторически на формирование транспортных систем различных государств оказывало влияние их географическое расположение, природный потенциал, а нередко и климатические, и ландшафтные характеристики. Это привело к формированию тех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транспортно-гехнических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баз, которые наиболее рационально используются в условиях конкретного региона и государства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К примеру, структуру железнодорожного транспорта выгоднее развивать в регионах с преимущественными равнинами, а речную - при наличии системы рек и озер, как в Австрии, Германии, России, Финляндии и Канаде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Моря и океаны как наиболее удобные и доступные пути для перемещения людей еще с древнейших времен способствовали близким и дальним путешествиям, а реки, каналы и озера -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туризму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Впервые английский пастор Томас Кук, от которого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отсчи-тывается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история современного туристского движения, организовал именно железнодорожное путешествие из Ливерпуля в Лондон. Затем в 1843 г. он организовал лодочные экскурсии по Темзе. Практически в это же время на американском континенте на легендарном колесном пароходе «Миссисипи» компания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Америкен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Экспресс» открыла регулярные экскурсии по Миссисипи. Аналогичные круизы стали совершаться по Нилу, Рейну, Дунаю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Развитию транспорта как составной части инфраструктуры постоянно уделяют большое внимание правительства практически всех стран мира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37B">
        <w:rPr>
          <w:rFonts w:ascii="Times New Roman" w:hAnsi="Times New Roman" w:cs="Times New Roman"/>
          <w:sz w:val="28"/>
          <w:szCs w:val="28"/>
        </w:rPr>
        <w:t>В XX в. в России была создана мощная транспортная система.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Протяженность сети сообщения всех видов транспорта составляет на сегодня около 5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км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С развитием туризма транспортные пути будут постоянно расширяться, так как увеличение спроса на путешествия оказывает положительное влияние на развитие транспортной инфраструктуры. Транспорт же, в свою очередь, позволяет расширять географию путешествий. Происходит полезное и выгодное двум сторонам взаимовлияние.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Транспортные услуги - один из основных видов услуг в туризме. На них приходится и основная доля в структуре цены тура. В зависимости от продолжительности, дальности путешествия эта доля (в большинстве случаев) колеблется от 20 до 60 %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Различные виды транспорта используются туристскими организациями для перевозки туристов во время путешествий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Основная доля в общей структуре транспортных услуг принадлежит авиационному транспорту. Наибольшее количество туристов, особенно путешествующих на дальние расстояния, пользуются услугами авиации. При этом самолет можно, фигурально выражаясь, назвать транспортом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индивидуалов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. Наиболее массовые потоки туристов, путешествующих с курортной, деловой, развлекательной, познавательной целями, составляют индивидуальные туристы. И именно они чаще всего пользуются авиационным транспортом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Автомобильный транспорт можно с полным правом назвать транспортом всеобщего применения, так как он используется повсеместно: от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трансферов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и экскурсий,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внутримаршрутных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перевозок автобусами до аренды малолитражных автомобилей туристами для личного пользования на отдыхе. Автобусы и автомобили  транспорт местного 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внутрирегионального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значения. Особой популярностью пользуются автобусные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экскурси-онно-познавательные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туры с посещением нескольких городов и достопримечательных мест. Для туристов удобно, что они могут разъезжать по маршруту и в пределах города на своем транспорте. Правда, с парковкой возникают трудности во многих городах Европы и России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Главный конкурент автобусов в групповых перевозках - железная дорога. В пределах нашей страны она имеет некоторый приоритет и перед авиационными перевозками (по групповым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внутрироссийским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маршрутам). Преимуществом железнодорожных перевозок являются также более низкие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тарифы и (в зарубежных странах) разветвленная система скидок, проездных билетов и т. п., позволяющих путешествовать по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значительно более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низким ценам. Однако ни автобусные, ни железнодорожные перевозки не конкурируют с авиацией на дальних расстояниях</w:t>
      </w:r>
    </w:p>
    <w:p w:rsid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Водный транспорт, речной и морской сами по себе уже вызывают образ туристского - круизного обслуживания и используются в туризме достаточно активно. Водные путешествия имеют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ряд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как преимуществ, так и недостатков по сравнению с другими видами транспорта. Наиболее значимыми преимуществами являются высокий уровень комфорта, большой объем единовременной загрузки, возможности реализации различных видов и целей туризма (познавательный, бизнес-туризм, учебный,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шоп-туризм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и др.), полноценного отдыха, полный комплекс жизнеобеспечения. Основными недостатками можно назвать невысокую скорость передвижения транспортных средств, высокие тарифы, ограничение мобильности, а зачастую и подверженность части людей «морской болезни» на морских круизах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537B" w:rsidRPr="0072537B" w:rsidRDefault="0072537B" w:rsidP="0072537B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72537B">
        <w:rPr>
          <w:rFonts w:ascii="Times New Roman" w:hAnsi="Times New Roman" w:cs="Times New Roman"/>
          <w:b/>
          <w:sz w:val="28"/>
          <w:szCs w:val="28"/>
        </w:rPr>
        <w:t>11.2. Воздушный транспорт в туристских перевозках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Согласно статистике темпы роста популярности авиатранспорта выше, чем автотранспорта, что обусловливается все большим расширением географии путешествий и существующей устойчивой тенденцией к сокращению сроков путешествия в пользу их частоты (рост краткосрочных туров на дальние расстояния). Все это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вызывает пристальное внимание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туристского бизнеса к авиационным перевозкам. Самолеты - самый популярный вид транспорта в мире. Это же можно сказать и об авиаперевозках в туризме. И этому есть ряд причин: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во-первых, авиация - самый быстрый и удобный вид транспорта при переездах на дальние расстояния;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во-вторых, сервис на авиарейсах в настоящее время имеет привлекательный для туристов вид;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в-третьих, авиационные компании напрямую и через международные сети бронирования и резервирования выплачивают туристским агентствам комиссионные за каждое забронированное в самолете место, мотивируя их тем самым выбирать авиаперевозки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37B">
        <w:rPr>
          <w:rFonts w:ascii="Times New Roman" w:hAnsi="Times New Roman" w:cs="Times New Roman"/>
          <w:sz w:val="28"/>
          <w:szCs w:val="28"/>
        </w:rPr>
        <w:t>Воздушный транспорт является одной из наиболее быстро и динамично развивающихся отраслей мирового хозяйства и с каждым годом занимает все более прочные позиции в общемировой транспортной системе</w:t>
      </w:r>
      <w:proofErr w:type="gram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Сейчас в мире насчитывается более 1300 авиакомпаний. В среднем в год на авиарейсах перевозится около 1,5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млрд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человек. Международные воздушные сообщения обеспечивают сейчас свыше 470 перевозчиков, около 250 из них совершают международные регулярные авиарейсы. В обслуживании международных воздушных сообщений участвуют свыше 1 тыс. аэропортов мира, около 650 из них обслуживают международные регулярные авиаперевозки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>Крупнейшими авиакомпаниями мира по количеству перевозок считаются американские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Delta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Air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lines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Pan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Amerikan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United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французская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Air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France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», немецкая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Lufthansa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», британская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British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Airways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и др. Крупной авиакомпанией считается российский «Аэрофлот»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Однако систему международного воздушного транспорта составляют не только международные авиаперевозчики и аэропорты, но и государства, связанные международными воздушными линиями и обеспечивающие эти сообщения, а также международные организации в области воздушного транспорта, принимающие меры к обеспечению его эффективного функционирования и безопасности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Сеть международных перевозок в настоящее время охватывает все географические регионы и более 150 государств мира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Воздушный транспорт регулируется тремя способами: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1) национальное регулирование - лицензирование авиаперевозчиков, работающих как на внутренних, так и на международных маршрутах;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2) межправительственное регулирование - когда регулярные воздушные маршруты основываются на соглашениях между правительствами соответствующих стран;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3) международное регулирование - когда тарифы на регулярные авиарейсы устанавливаются (для членов авиалиний) на основе взаимных договоров между участвующими авиакомпаниями при посредничестве Международной ассоциации воздушного транспорта (IATA) или третьего лица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Одним из видов международного регулирования авиаперевозок являются планы создания пула, соединяющего авиакомпании, действующие на определенных международных маршрутах.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Пул-договор соединяет авиакомпании, действующие на одних международных маршрутах, в целях оптимизации расписания движения самолетов, уменьшения направления и регулирования пассажиропотоков в пиковые часы и периоды, а также в целях увеличения прибыли на этих маршрутах и ее дальнейшего распределения между авиалиниями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Пул-договор в принципе может привести к уничтожению конкуренции на маршруте. Но это также означает сохранение возможности участия в перевозках на линиях компаниям разной величины.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Пул-договоры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часто заключаются между авиакомпаниями, не сравнимыми по величине, для того, чтобы обеспечить им наилучшие провозные возможности и прибыли. Финансовые соглашения между перевозчиками, объединенными в пул, обычно лимитируют максимальный размер выручки, передаваемой от одного перевозчика к другому, для уменьшения возможности поддержки правительством неэффективных перевозчиков.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 xml:space="preserve">В некоторых странах, однако,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пул-договоры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на сегодня запрещены (например, в США)</w:t>
      </w:r>
      <w:proofErr w:type="gram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Международное регулирование авиаперевозок осуществляется на основе международных соглашений, подписанных между странами за много лет.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Варшавская конвенция 1929 г. была первым общим соглашением между авиакомпаниями, касающимся вопросов обеспечения ответственности авиакомпаний за безопасность пассажиров в случае их смерти, ранений или потери багажа во время перевозки.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Монреальским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протоколом в дальнейшем было определено, что максимальная ответственность будет периодически пересматриваться в силу инфляционных процессов.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На сегодня ответственность авиакомпании перед пассажиром составляет максимально 20 тыс. долл. США.)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Это соглашение является основой для страхования пассажиров, почты и багажа на международных авиаперевозках.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Чикагская конвенция по гражданской авиации 1944 г., в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дискуссии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по принятию которой принимали участие 80 стран, содержит соглашение по стандартизации миграционных процедур воздушного сервиса между странами. Эти принципы были приняты для обеспечения основы для двусторонних соглашений между странами. В соглашении было оговорено не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регулировать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чартерные перевозки, разрешая странам применять индивидуальное регулирование и условия, по которым они принимают и обслуживают чартерные рейсы.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Бермудское соглашение 1946 г.  англо-американское по трансатлантическим рейсам  регулировало двусторонние соглашения по этим маршрутам. В 1977 г. Бермудское соглашение было пересмотрено (и ратифицировано в 1980 г.), в 1986 г. новое соглашение расширило фактическую нагрузку на маршруты через Атлантику, ограниченную двумя британскими и двумя американскими перевозчиками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Поскольку воздушный транспорт с каждым годом занимает все более прочные позиции в общемировой транспортной системе, уже давно возникла необходимость в его общемировой координации и регулировании. Этими вопросами занимаются международные авиационные организации. Рассмотрим наиболее влиятельные и известные из них.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2537B">
        <w:rPr>
          <w:rFonts w:ascii="Times New Roman" w:hAnsi="Times New Roman" w:cs="Times New Roman"/>
          <w:sz w:val="28"/>
          <w:szCs w:val="28"/>
        </w:rPr>
        <w:t>Международная организация гражданской авиации 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Civil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Aviation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Organization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) - ICAO - одна из первых наиболее солидных и авторитетных мировых структур. Членами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ICAO </w:t>
      </w:r>
      <w:r w:rsidRPr="0072537B">
        <w:rPr>
          <w:rFonts w:ascii="Times New Roman" w:hAnsi="Times New Roman" w:cs="Times New Roman"/>
          <w:sz w:val="28"/>
          <w:szCs w:val="28"/>
        </w:rPr>
        <w:t>являются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183 </w:t>
      </w:r>
      <w:r w:rsidRPr="0072537B">
        <w:rPr>
          <w:rFonts w:ascii="Times New Roman" w:hAnsi="Times New Roman" w:cs="Times New Roman"/>
          <w:sz w:val="28"/>
          <w:szCs w:val="28"/>
        </w:rPr>
        <w:t>государства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. ICAO </w:t>
      </w:r>
      <w:r w:rsidRPr="0072537B">
        <w:rPr>
          <w:rFonts w:ascii="Times New Roman" w:hAnsi="Times New Roman" w:cs="Times New Roman"/>
          <w:sz w:val="28"/>
          <w:szCs w:val="28"/>
        </w:rPr>
        <w:t>работает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2537B">
        <w:rPr>
          <w:rFonts w:ascii="Times New Roman" w:hAnsi="Times New Roman" w:cs="Times New Roman"/>
          <w:sz w:val="28"/>
          <w:szCs w:val="28"/>
        </w:rPr>
        <w:t>в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2537B">
        <w:rPr>
          <w:rFonts w:ascii="Times New Roman" w:hAnsi="Times New Roman" w:cs="Times New Roman"/>
          <w:sz w:val="28"/>
          <w:szCs w:val="28"/>
        </w:rPr>
        <w:t>тесном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2537B">
        <w:rPr>
          <w:rFonts w:ascii="Times New Roman" w:hAnsi="Times New Roman" w:cs="Times New Roman"/>
          <w:sz w:val="28"/>
          <w:szCs w:val="28"/>
        </w:rPr>
        <w:t>контакте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2537B">
        <w:rPr>
          <w:rFonts w:ascii="Times New Roman" w:hAnsi="Times New Roman" w:cs="Times New Roman"/>
          <w:sz w:val="28"/>
          <w:szCs w:val="28"/>
        </w:rPr>
        <w:t>с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2537B">
        <w:rPr>
          <w:rFonts w:ascii="Times New Roman" w:hAnsi="Times New Roman" w:cs="Times New Roman"/>
          <w:sz w:val="28"/>
          <w:szCs w:val="28"/>
        </w:rPr>
        <w:t>другими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2537B">
        <w:rPr>
          <w:rFonts w:ascii="Times New Roman" w:hAnsi="Times New Roman" w:cs="Times New Roman"/>
          <w:sz w:val="28"/>
          <w:szCs w:val="28"/>
        </w:rPr>
        <w:t>организациями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2537B">
        <w:rPr>
          <w:rFonts w:ascii="Times New Roman" w:hAnsi="Times New Roman" w:cs="Times New Roman"/>
          <w:sz w:val="28"/>
          <w:szCs w:val="28"/>
        </w:rPr>
        <w:t>такими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2537B">
        <w:rPr>
          <w:rFonts w:ascii="Times New Roman" w:hAnsi="Times New Roman" w:cs="Times New Roman"/>
          <w:sz w:val="28"/>
          <w:szCs w:val="28"/>
        </w:rPr>
        <w:t>как</w:t>
      </w: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United Nations Community, World Meteorological Organization, International Union of Electrical Communications, World Post Union, World Health Organization, International Sea Organization.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Международная ассоциация воздушного транспорта 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Association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Air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Transportation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) - I ATA - создана для координации действий мировых авиакомпаний, направленных на обеспечение безопасности и повышение эффективности воздушных перевозок во всех регионах земного шара.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Основанная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в 1919 г. и преобразованная в 1945 г. IATA представляет собой профессиональную ассоциацию авиационных компаний, осуществляющих международные рейсы. Главная функция, выполняемая Ассоциацией, - упорядочение международного коммерческого авиационного сообщения, введение единых для всех членов правил и процедур и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>установление согласованных тарифов на пассажирские перевозки на международных маршрутах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Туристские агентства участвуют в деятельности IATA через ее специальное отделение -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Travel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Agents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Network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(IATAN), Международную организацию агентов авиакомпаний, а также через международные организации гражданских аэропортов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рамках организации туристских путешествий существует несколько форм взаимодействия туристских фирм и авиакомпаний: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бронирование мест и выкуп авиабилетов через агентства авиакомпании;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бронирование мест и выкуп авиабилетов через системы бронирования;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договор с авиакомпанией на квоту мест на регулярных авиалиниях;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агентское соглашение и работа в роли агентства по продаже авиабилетов для своих туристов;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организация чартерных авиарейсов под туристские перевозки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Чтобы правильно выбрать наиболее удобный и выгодный участок туристских перевозок, а также грамотно заключить контракт на авиаперевозки туристов, необходимо знать все особенности, преимущества и недостатки того или иного вида взаимодействия с авиакомпанией</w:t>
      </w:r>
      <w:r w:rsidRPr="0072537B">
        <w:rPr>
          <w:rFonts w:ascii="Times New Roman" w:hAnsi="Times New Roman" w:cs="Times New Roman"/>
          <w:sz w:val="28"/>
          <w:szCs w:val="28"/>
        </w:rPr>
        <w:cr/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Турагенту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также необходимо знать правила бронирования авиабилетов, работы со стоками, тарифы и скидки, предоставляемые авиакомпаниями.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Требования профессиональной этики при бронировании авиабилетов. Во избежание дополнительных неудо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бств дл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я авиаперевозчиков, а также для облегчения процесса бронирования и повышения качества обслуживания пассажиров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тураген-там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следует придерживаться следующих простых правил: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Следуйте стандартным процедурам бронирования билетов, определенным конкретной авиакомпанией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Никогда не заказывайте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двойную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бронь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для пассажира в случае, если он никак не может решить, каким рейсом лететь. Более того, никогда не выписывайте для такого пассажира два или более билетов в том случае, если очевидно, что он сможет воспользоваться только одним из них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Независимо от маршрута пассажира обязательно попытайтесь, насколько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возможно, снабдить авиакомпанию телефонными номерами для экстренного контакта с пассажиром по ходу следования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В случае изменения маршрута пассажиром немедленно отмените в авиакомпании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соответствующую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бронь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, а также откажитесь от всех других сопутствующих услуг, которые не потребуются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Строго придерживайтесь требуемых  авиаперевозчиками сроков и порядка оформления билетов. Никогда не выписывайте билетов с гарантированным местом до тех пор, пока эта гарантия не будет подтверждена соответствующей авиакомпанией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Все забронированные в авиакомпаниях места должны быть аккуратно зарегистрированы и надлежащим образом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задокументированы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.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Оформляемые документы и остающиеся у агента копии обязательно должны содержать указание на номер рейса, дату и класс перелета, статус (гарантированное/негарантированное место) каждого отдельного рейса, фамилии и инициалы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пассажиров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и их контактные телефоны или адреса. Немедленно отчитывайтесь по установленной форме о получении всех депозитов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Всегда помните, что от вашей эффективности, аккуратности и предупредительности зависят удобство пассажиров и нормальная работа других агентов и авиалиний.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Договор на квоту мест на регулярных авиарейсах. Квота мест, или иначе блок мест, может быть жесткой или мягкой. Это влияет на условия договора и специальные льготы и скидки. При жесткой квоте мест вся ответственность за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нереализацию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мест блока ложится на туристскую фирму независимо от причины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нереализации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. Финансовые потери несет турфирма. При мягкой квоте мест устанавливаются сроки возможного отказа туристской фирмы от квоты или части квоты мест по причине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нереализации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туристских путевок. Эти сроки предусматривают возможность дальнейшей реализации этих мест самой авиакомпанией или ее другими агентами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Договор с авиакомпанией на квоту мест на регулярных авиарейсах включает: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график функционирования туров в направлении «туда» и «обратно» с указанием мест назначения;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количество туристов в каждой группе (квота мест);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сроки подачи заявок и выкупа авиабилетов;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сроки снятия заказов на билеты без удержания штрафов (мягкий блок);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виды тарифов на приобретаемые билеты, льготные тарифы, условия предоставления льготных тарифов;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скидки и льготы на квоту мест;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порядок и сроки возврата выкупленных, но неиспользованных билетов, материальная ответственность, вытекающая из сроков возврата (мягкий блок).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Агентское соглашение с авиакомпанией. В принципе некоторые авиакомпании считают своими агентами все туристские фирмы, имеющие с ними договор на квоту мест. Однако в чистом виде агентское соглашение - это работа со стоками, т. е. когда туристская фирма получает возможность самостоятельно выступать как агентство авиакомпании по продаже авиабилетов (как для своих туристов, так и просто продажа), что упрощает и ускоряет процедуры бронирования и оформления проездных документов. Туристская фирма сама выступает в качестве «кассы по продаже билетов» авиакомпании, т. е. сама выписывает билеты и имеет соответствующее компьютерное оборудование и право доступа к сети бронирования данной авиакомпании (например,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Габриэль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у «Аэрофлота»). Этот вид работы с авиабилетами называется «работа со стоком авиабилетов».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>Авиакомпания же в лице данной турфирмы имеет дополнительный пункт продажи (одним из условий агентского соглашения обычно является преимущественная продажа под туры билетов именно этой авиакомпании)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Агентское соглашение с авиакомпанией предусматривает решение следующих вопросов: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кто и на каких условиях обеспечивает оборудование для оформления авиабилетов, бланки авиабилетов;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подготовка кадров для обслуживания этого оборудования;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объемы продаж чаще всего устанавливаются индивидуально - по количеству билетов в месяц (например, не менее 10/200 билетов в месяц) или по выручке от продаж (от 10 до 200 тыс. долл. США и более в разных авиакомпаниях);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пределы возможных продаж (регионально или по сегментам потребителей);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по чьей цене продаются авиабилеты - по цене авиакомпании или по цене турагентства (чаще всего по цене авиакомпании);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цены и тарифы продаж авиабилетов;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условия оплаты авиабилетов  предоплата или оплата по мере продажи (для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сток-агентов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в некоторых авиакомпаниях предоплата устанавливается за группы туристов);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размер комиссионного вознаграждения за продажу авиабилетов (до 9 % проданного тарифа);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сроки и регулярность подачи отчетов авиакомпании, их форма и необходимая в приложении документация (обычно 1 или 2 раза в месяц);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размер банковских гарантий в пользу авиакомпании или 1АТА (от 20 тыс. долл. США);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членство в IATA.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Чартер (аренда самолета). При организации чартерных авиаперевозок заказчик с авиакомпанией определяет маршрут, с ним оговариваются обязанности сторон, выясняется соответствие арендного договора международным правилам, определяется стоимость рейса. Затем заключается специальный чартерный договор, в котором оговариваются: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вид (марка) самолета;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число ме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ст к пр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>одаже;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стоимость аренды самолета;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маршрут с указанием аэропортов вылета и прибытия;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срок действия договора (сезон, год или др.);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регулярность совершения авиарейсов;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возможность и предельные сроки снятия (отмены) авиарейса и соответствующие санкции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37B">
        <w:rPr>
          <w:rFonts w:ascii="Times New Roman" w:hAnsi="Times New Roman" w:cs="Times New Roman"/>
          <w:sz w:val="28"/>
          <w:szCs w:val="28"/>
        </w:rPr>
        <w:t>Особенность чартеров такова, что один полный рейс (второй и предпоследний полеты - первый обратный после первого завоза и последний туда перед последним вывозом) выполняется без туристов: на последнем рейсе самолет забирает последних туристов, но не привозит новых, так как он уже за ними не вернется (т. е. на 10 туристских заездов приходятся 11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lastRenderedPageBreak/>
        <w:t>авиарейсов).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Здесь действует формула N + 1. Таким образом, наибольшее число полетов за период действия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авиачартерной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программы снижает затраты на «выпадающий» рейс, а значит, и снижает перевозочный тариф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Следует заметить, что в сезон реально организовать 20 заездов (при еженедельных полетах). Однако чартер можно пускать и с частотой 2 раза в неделю - тогда количество полетов за сезон возрастает до 40. Это значительно снижает тариф, но недоступно по загрузке абсолютному большинству туристских фирм. Этим и объясняется возникновение на рынке туристских перевозок «промежуточных» предпринимателей - фирм-оптовиков 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wholesalers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), консолидирующих в своих руках крупные чартеры и распределяющих их в дальнейшем среди более мелких фирм в виде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блок-чартеров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(т. е. по 10-30 мест). Продажу блоков мест на свой чартер туроператор-оптовик, как правило, проводит по трем отработанным вариантам: жесткий, мягкий и комбинированный блоки мест.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Мягкий блок, при котором заказчик не имеет никакой финансовой ответственности и имеет право в заранее оговоренные сроки полностью или частично отказаться от своих мест, более удобен для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турагента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. Однако если отказ произойдет позже установленного срока, то заказчику предстоит выплатить штраф. Обычно мягкие блоки применяются достаточно редко, поскольку они не всегда выгодны держателю чартера (будь это авиакомпания или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туроператор-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wholesaler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>).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Жесткий блок предусматривает строгие договорные обязательства по срокам продажи и оплате. Заказчик вносит предоплату, размер которой обычно включает сумму стоимости двух парных рейсов. Тарифы при реализации жесткого блока при этом бывают примерно на 5-10% ниже, чем при реализации мягкого. К тому же при договоре на жесткий блок оператор и агент фиксируют цену на весь период действия чартера, что дает хорошую возможность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реализаторам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варьировать цены в «высокий» период сезона и в конце его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Наиболее распространена продажа мест на чартерные рейсы так называемым комбинированным способом, сочетающим в себе элементы двух вышеупомянутых вариантов. Общее число мест, входящих в реализуемый блок, делится в определенной пропорции на две части: одна из которых реализуется по «жесткой» системе, а другая - по «мягкой»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Часто в роли инициатора чартерной программы выступает не один, а несколько туроператоров. При этом они заранее оговаривают между собой условия организации полетов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Нормальные отношения с авиакомпаниями при аренде воздушного судна предусматривают его оплату согласно контракту с обязательным подведением баланса после каждого полета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Чартерные рейсы не должны противоречить требованиям Варшавской международной конвенции об обязанностях перевозчика перед пассажиром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Подписывая договор об организации чартера, авиакомпания почти всегда ставит туроператора в жесткие условия. Прежде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от фирмы требуется предоплата. Каков бы ни был ее максимальный размер,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авиакомпания всегда настаивает, чтобы заранее были оплачены первый и последний рейсы чартерного цикла. Таким образом она страхует себя и ранее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 xml:space="preserve">завезен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ных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туристов от возможных неплатежей. Оплата рейсов оговаривается заранее и производится, как правило, за 7-10 дней до начала полета. В случае несвоевременной оплаты, согласно договору, компания вправе выставить заказчику штрафные санкции или прервать с ним имеющиеся договорные отношения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Все правила авиаперевозок в нашей стране регулируются Воздушным кодексом РФ от 19 марта 1977 г., а также рядом международных соглашений. Главным органом, координирующим воздушные перевозки в России, является Федеральная служба воздушного транспорта (ФСВТ)</w:t>
      </w:r>
      <w:r w:rsidRPr="0072537B">
        <w:rPr>
          <w:rFonts w:ascii="Times New Roman" w:hAnsi="Times New Roman" w:cs="Times New Roman"/>
          <w:sz w:val="28"/>
          <w:szCs w:val="28"/>
        </w:rPr>
        <w:cr/>
        <w:t>В настоящее время на рынке авиационных перевозок в России работают 315 авиакомпаний. Из них 96 имеют лицензии на выполнение регулярных полетов и перевозят 99 % общего объема авиапассажиров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Перевозочные объемы распределяются между авиакомпаниями неравномерно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>осемнадцать крупнейших авиакомпаний России перевозят около 75 % пассажиров, причем самолеты восьми или девяти «сверхгигантов» переправляют до 50 % российских путешественников. 94 авиакомпании, выполняющие регулярные рейсы, обслуживают примерно 23 % пассажиров. И на оставшиеся 276 авиакомпаний, выполняющих, как правило, разовые полеты, приходится около 1 % пассажиропотока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Бесспорным лидером российского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авиабизнеса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по-прежнему остается «Аэрофлот». Авиакомпания «Аэрофлот  российские международные авиалинии» является национальным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флаг-перевозчиком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России. У компании, как правило, в два с лишним раза больше клиентов, чем у второго номера - производственного объединения «Домодедовские авиалинии»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последнее время российскими авиакомпаниями стали создаваться авиационные альянсы. Так, например, в феврале 1998 г. две ведущие авиакомпании России - «Аэрофлот - российские международные авиалинии» и «Пулково» - подписали договор о стратегическом авиационном альянсе. В этом же году «Аэрофлотом» подписаны соглашения о сотрудничестве с авиакомпаниями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Узбекистон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Хаво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Йуллари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и «Армянские авиалинии»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конце 1997 г. российская авиакомпания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Трансаэро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и узбекский национальный перевозчик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Узбекистон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Хаво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Иуллари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объявили об объединении и координации своих действий на рынке воздушных перевозок. Новое авиационное объединение получило название «СНГ-альянс». Также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Трансаэро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имеет соглашения по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код-шерингу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с чешской компанией «CSA» на линии Москва - Карловы Вары и с латвийской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Air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Baltic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на линии Москва - Рига. В феврале 1999 г.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Трансаэро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и «Красноярские авиалинии» подписали соглашение о совместной эксплуатации маршрутов Москва - Красноярск, Москва - Норильск и Москва - Красноярск - Владивосток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537B" w:rsidRDefault="0072537B" w:rsidP="0072537B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72537B">
        <w:rPr>
          <w:rFonts w:ascii="Times New Roman" w:hAnsi="Times New Roman" w:cs="Times New Roman"/>
          <w:b/>
          <w:sz w:val="28"/>
          <w:szCs w:val="28"/>
        </w:rPr>
        <w:t>11.3. Автотранспорт в туризме</w:t>
      </w:r>
    </w:p>
    <w:p w:rsidR="0072537B" w:rsidRPr="0072537B" w:rsidRDefault="0072537B" w:rsidP="0072537B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537B">
        <w:rPr>
          <w:rFonts w:ascii="Times New Roman" w:hAnsi="Times New Roman" w:cs="Times New Roman"/>
          <w:sz w:val="28"/>
          <w:szCs w:val="28"/>
        </w:rPr>
        <w:lastRenderedPageBreak/>
        <w:t>Автоуслуги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, используемые в туристском обслуживании, включают три основных направления: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1) организация автобусных путешествий;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2) организация путешествий на личном транспорте туристов;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3) прокат автомобилей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Автобусные путешествия. Международный автобусный туризм является сравнительно молодым видом туризма. Начало его развития можно отнести к 70-м гг. XX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этого в разных странах автобусы использовались в основном для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трансферов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, экскурсий и местных поездок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1986 г. в странах Европы в связи с обострением конкуренции между железнодорожными и автобусными компаниями было создано объединение автобусных перевозчиков - Совет «Евролиний» («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Eurolincs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»), куда вошли 33 европейских партнера. Автобусные компании выступили под одной торговой маркой, выработали общую систему автобусного сообщения по сквозным билетам с общими стандартами сервиса, правилами и системой скидок. Сегодня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Eurolines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- одна из ведущих компаний на рынке. Она обслуживает более 250 маршрутов по всей Европе, и в нее входят 35 европейских автобусных компаний. С 1992 г.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Eurolines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стала работать и в Восточной Европе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Подписание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Шенгенского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соглашения дало новый толчок к развитию автобусных перевозок, позволив упростить многие формальности. В 90-х гг. среднегодовой рост автобусного туризма составлял в среднем около 1,5 %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Европейская конференция министров транспорта (1984 г.) выделяет три вида автобусного туризма: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1) поездки на рейсовых автобусах;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2) поездки на челночных автобусах;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3) специальные (чартерные) рейсы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отдельную группу выделяются внутренний туризм и поездки в течение дня с различными целями (экскурсии в течение дня, челночное обслуживание аэропортов и т. д.)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Будучи экономическим видом туризма, доступным широким слоям населения, автобусный туризм постоянно развивается. До сих пор наблюдается тенденция к росту его объемов. Приоритет отдается автобусным турам выходного дня - довольно популярны 2-3-дневные поездки по городам Европы в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экскурсионно-по-знавательных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целях. На втором месте по популярности - маршрутные туры продолжительностью 1-2 недели по городам Европы также с экскурсионно-познавательными целями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Сезонность при организации автобусных туров не играет такой большой роли, как в других поездках. Фактически автобусные туры осуществляются в течение всего года. Некоторый спад спроса наблюдается в январе-феврале. В течение этих двух месяцев обычно на одном маршруте «занят» один автобус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По мнению специалистов, при всей важности ценового аспекта конкуренция на рынке автобусных туров наблюдается в области разнообразия маршрутов и качества обслуживания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>Открытие движения на регулярных международных маршрутах регламентируется двусторонними правительственными соглашениями, а транзит через третьи страны требует разрешения Комитета по транспорту при Европейской экономической комисс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>Н (ЕЭК)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Для упрощения договоров на международные перевозки в рамках Женевской конвенции от 1 марта 1973 г. принята Конвенция о договоре международной автомобильной перевозки пассажиров и багажа. Дальнейшие упрощения международных перевозок зафиксированы Гаагской (1989 г.) декларацией по туризму 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Шенгенским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соглашением для членов Европейского союза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Организация туристских перевозок в рамках стран СНГ регулируется постановлением Межпарламентской ассамблеи государств - участников СНГ «Об основных принципах сотрудничества государств - участников СНГ в области туризма» от 29 октября 1994 г. и другими актами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соответствии с Европейским соглашением о нерегулярных международных перевозках пассажиров автобусами (АСОР), принятым в Дублине 26 мая 1982 г., для нерегулярных международных пассажирских перевозок в странах Восточной и Западной Европы используется контрольный документ (листы поездок), который должен находиться на борту автобуса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связи с этим Министерство транспорта РФ приняло решение от 07.02.97 г. № ЛШ-6/60 «О применении унифицированного комплекта листов поездки (контрольный документ с номером) на международном нерегулярном пассажирском автобусном сообщении между Россией и европейскими странами: Бельгией, Германией, Голландией, Испанией, Польшей, Словенией, Чехией и Югославией»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Европе в законодательном порядке устанавливаются общие для всех требования безопасности при организации автобусных туров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Существует проект по ограничению скорости автобусов до 100 км/час. Это должно благотворно повлиять на окружающую среду, но может резко снизить конкурентоспособность автобусов по отношению к другим видам транспорта. Такие ограничения уже введены в большинстве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западно-европейских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стран, а также в некоторых восточно-европейских странах (например, в Хорватии)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Пока же туроператору, организующему автобусные туры, при планировании маршрутов в страны Европы необходимо учитывать скоростные и другие ограничения, существующие в разных странах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Для совершения туристских поездок в страны Европы необходимо также оформление специальной страховки (помимо медицинской) - гак называемой зеленой карты (страхование автогражданской ответственности в пользу третьих лиц при виновности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застрахаванного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Motor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Insurance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Card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В Европе серьезное внимание уделяется состоянию автобусов, используемых под туристские перевозки. Так, во многих странах запрещена работа автобусов на туристских маршрутах, если их срок эксплуатации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>превышает 8 лет. В соответствии с европейским законодательством автобусы также должны проходить всесторонний технический контроль каждые шесть месяцев. И хотя по закону таможенники стран Европейского союза и восточно-европейских стран не могут проверить состояние дорожного транспорта и продолжительность пребывания за рулем шофера, в случае больших сомнений они могут прибегнуть к помощи полиции и жандармерии, работающих на таможенном пункте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соответствии с решениями Европейской конвенции по работе экипажей транспортных сре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дств с 2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4 апреля 1995 г. все автобусы с числом мест более 9 должны быть обязательно оборудованы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тахографами</w:t>
      </w:r>
      <w:proofErr w:type="spell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Это требование относится ко всем транспортным средствам, участвующим в международных перевозках, в том числе и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российским. В случае его невыполнения эксплуатация автобуса будет запрещена.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Тахограф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- это бортовой прибор для объективного контроля и учета работы автомобиля и водителя. Он автоматически показывает и записывает скорость движения, текущее время, пробег, различные периоды труда и отдыха водителя. Записи производятся на именных диаграммных дисках 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тахограммах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) и дают полную картину всего рабочего дня водителя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Права и обязанности перевозчика и туристов регламентируются договором на перевозку, договором на туристское обслуживание и ваучером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Автобусные путешествия могут быть организованы на собственных автобусах, принадлежащих туристским фирмам, а также на арендованных автобусах, принадлежащих независимым автотранспортным предприятиям (АТП) Министерства транспорта РФ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Как правило, российские фирмы работают с арендованными автобусами. С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АТП туристская фирма заключает специальный договор на аренду автобуса под туристские перевозки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Путешествия с использованием личного транспорта туристов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Организация пакетного тура автомобильного путешествия включает весь набор услуг, за исключением транспортных. Однако специальную помощь в организации передвижения туристов по маршруту на своих автомобилях туристская фирма все же оказывает. Это отражается на специфике организации автомобильных туров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Самые распространенные для этого вида путешествий - поездки выходного дня. По видам туризма наиболее популярными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автотурами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являются оздоровительные (выезд на природу или к местам отдыха) и познавательные (поездки к историческим или культурным памятникам)</w:t>
      </w:r>
      <w:r w:rsidRPr="0072537B">
        <w:rPr>
          <w:rFonts w:ascii="Times New Roman" w:hAnsi="Times New Roman" w:cs="Times New Roman"/>
          <w:sz w:val="28"/>
          <w:szCs w:val="28"/>
        </w:rPr>
        <w:cr/>
        <w:t xml:space="preserve">В некотором смысле развитие гостиничной инфраструктуры, в частности мотелей, напрямую связано с автотуризмом. В развитых странах по традиционным туристским трассам построены целые цепи малых отелей и кемпингов,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ориентированных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прежде всего на обслуживание туристов, путешествующих на личных автомобилях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Процесс подготовки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автопутешествия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включает: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разработку маршрута;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разработку графика движения;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>- оформление маршрутной документации.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37B">
        <w:rPr>
          <w:rFonts w:ascii="Times New Roman" w:hAnsi="Times New Roman" w:cs="Times New Roman"/>
          <w:sz w:val="28"/>
          <w:szCs w:val="28"/>
        </w:rPr>
        <w:t>Документы туристу в дороге потребуются следующие: паспорт (при путешествиях за границей - иностранный паспорт с визами соответствующих стран), удостоверение на право вождения автомобиля (для зарубежных путешествий - международного образца), технический паспорт автомобиля, талон предупреждений, доверенность на право вождения автомобиля или договор о его аренде (если путешествие совершается не на своей или прокатной машине), маршрутные документы, сервисная книжка, нотариально заверенная копия технического паспорта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(если планируется перевоз машины по железной дороге), «зеленая карта», медицинская страховка (при выезде за рубеж). Данные в техпаспорте должны быть дублированы на английском языке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Что касается водительского удостоверения для зарубежных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автопутешествий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, а также для проката автомашин за рубежом для российских туристов, то этот вопрос регулируется международным документом в этой области - Конвенцией о дорожном движении. Российская Федерация входит в число договаривающихся сторон, поэтому документы, выданные на территории нашей страны, полностью соответствуют международному образцу стран - участниц Конвенции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Необходимо оформить страховку на автомобиль - на случай гражданской ответственности при дорожно-транспортном путешествии (ДТП). При путешествиях за рубеж в обязательном порядке оформляется так называемая зеленая карта - страхование автогражданской ответственности при ДТП 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Motor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Insurance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Card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Также необходимо застраховать и сам автомобиль. Страхование производится на случай утраты или повреждения автомобиля в результате аварии, пожара или стихийного бедствия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Если в многодневное путешествие собирается несколько человек (экипажей), то желательно определить руководителя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автопутешествия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. Им должен стать самый авторитетный и опытный водитель. При этом необходимо составить список участников путешествия, который содержит: фамилии, имена, отчества, даты рождений владельцев автомобилей и всех пассажиров, их домашние адреса, группы крови, марки и номера машин 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по-экипажно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). Такой список желательно составлять и на один путешествующий экипаж (если поездка заграничная, то желательно продублировать его на английском языке)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Прокат автомобилей. Прокат (или аренда) автомобилей - весьма распространенная и востребованная услуга среди туристов, особенно на стационарных и курортных турах. В любом туристском или курортном центре работает множество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автопрокатных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контор -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крупных до самых маленьких. Ведущей фирмой по прокату автомашин в мире является фирма «HERTZ». Конкурирующая с ней «AVIS» в середине 90-х гг. была названа английским журналом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Institutional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Investor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лучшей в мире фирмой, сдающей автомобили на прокат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>Процедура аренды автомобиля проста. От туриста требуется, чтобы его возраст был не менее 21 года и не превышал 70 лет (в некоторых фирмах Великобритании - 25 и 75 лет соответственно). Служащему арендной компании надо предъявить паспорт и водительское удостоверение (международное). К моменту заключения договора удостоверение должно быть действительно не менее 2 лет (в Великобритании - 1 год, а для водителей моложе 25 лет требуемый стаж увеличивается на 1 год)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некоторых странах обслуживание клиента производится только при наличии кредитной карты, в большинстве же стран оплата за услуги проводится наличными, но необходимо внести небольшой залог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стоимость арендной платы должно входить следующее: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неограниченный пробег автомобиля;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доставка клиенту автомобиля в черте города;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ремонт или замена автомобиля в случае технической неисправности, кроме повреждения покрышек и ветрового стекла;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полная страховка на случай ДТП, произошедшего не по вине клиента;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страховка, покрывающая ущерб, нанесенный автомобилю в ДТП по вине клиента, сверх определенной суммы (но если на момент ДТП водитель находился в состоянии алкогольного опьянения, страховка не выплачивается);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страховка пассажиров (кроме водителя) от несчастных случаев (себя водитель может застраховать за дополнительную плату);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налоги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Обычно машину доставляют с полным баком, но и вернуть в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автопрокатную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контору ее нужно также с полным баком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Аренду автомобиля в месте отдыха можно заказать еще во время покупки тура в своем агентстве, включив ее в пакет услуг. Многие турагентства предлагают это своим туристам, так как заказ аренды машины в своем агентстве облегчает туристу проблемы по прочтению договора на аренду на иностранном языке, гарантирует предоставление качественных и понятных услуг договором на покупку тура в целом.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Схема заказа автомобиля через турагентство следующая. Получив соответствующий заказ от своего туриста, турагентство запрашивает факсом принимающего туроператора или напрямую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автопрокатную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фирму. В запросе указываются фамилия и имя туриста, срок аренды, марка автомобиля, место доставки автомобиля туристу.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Автопрокатная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фирма также факсом направляет в турагентство ваучер на имя клиента. После получения ваучера производится перевод денег на оплату аренды автомобиля. В месте отдыха турист, предъявив ваучер, может получить автомобиль и пользоваться им в свое удовольствие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И самое главное, прежде чем арендовать машину, необходимо поинтересоваться условиями парковки и ценами на такси. Возможно, поездка на такси окажется более выгодной как по деньгам, так и по затраченным нервам.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537B" w:rsidRPr="0072537B" w:rsidRDefault="0072537B" w:rsidP="0072537B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72537B">
        <w:rPr>
          <w:rFonts w:ascii="Times New Roman" w:hAnsi="Times New Roman" w:cs="Times New Roman"/>
          <w:b/>
          <w:sz w:val="28"/>
          <w:szCs w:val="28"/>
        </w:rPr>
        <w:t>11.4. Железнодорожные путешествия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Железная дорога является удобным средством сообщения для транспортировки любых категорий туристов, начиная от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туристов-индивидуалов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, больших и малых туристских групп на рейсовых регулярных линиях и чартерных поездах и заканчивая организацией специальных туристско-экскурсионных поездов местного и дальнего сообщения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Железные дороги исторически активно участвовали в развитии туристского движения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же довольно серьезную конкуренцию железнодорожным перевозкам на короткие расстояния, а также на экскурсионных маршрутах составляют автомобильные перевозки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настоящее время многие компании, владеющие железнодорожными линиями («Вагон-Ли»,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Аккор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и др.), прикладывают большие усилия для сохранения и увеличения туристского пассажиропотока. Основными направлениями в этом плане можно назвать: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прокладку высокоскоростных магистралей (для ускорения транспортировки);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обслуживание в вагонах по формуле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Евро-Найт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(улучшение комфортности до гостиничного уровня);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организацию специальных туристских поездов, в том числе и «ретро-паровозы» (специальные тематические поездки на железнодорожном транспорте)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Железнодорожное сообщение регулируется целым пакетом национальных и международных соглашений, конвенций и договоров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В России действуют: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Устав железных дорог; Правила перевозок пассажиров и багажа по железным дорогам; ведомственные нормативные акты, издаваемые в периодических сборниках; Правила перевозок и тарифов; Соглашение о международном пассажирском сообщении; Единые пассажирские тарифы; инструкции по ведению коммерческой отчетности; Правила перевозок воинских пассажиров, багажа и грузов; Правила выдачи бесплатных билетов для проезда по железным дорогам и метрополитенам;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Тарифное руководство; указатели маршрутов и сообщений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Главный орган, регулирующий железнодорожные перевозки в РФ, - это Министерство путей сообщения РФ (МПС)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37B">
        <w:rPr>
          <w:rFonts w:ascii="Times New Roman" w:hAnsi="Times New Roman" w:cs="Times New Roman"/>
          <w:sz w:val="28"/>
          <w:szCs w:val="28"/>
        </w:rPr>
        <w:t xml:space="preserve">В системе пассажирских перевозок поезда разделяются на рейсовые, следующие по строго установленному маршруту, в строго соблюдаемом временном промежутке и графике движения, которые, в свою очередь, подразделяются на пригородные, местные и дальние, и на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внерепсовые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(чартерные), которые комплектуются по мере необходимости перевозок.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Это относится и к туристским поездам.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Рейсовые поезда. Пригородные поезда следуют по твердому расписанию в пределах области или края. Состав обычно вмещает до 1500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>пассажиров, причем сидячих мест до 1000. Поезда совершают частые остановки на местных станциях. Места в вагонах ненумерованные.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Местные поезда следуют между станциями одной железной дороги (в Европе может быть в пределах одного государства). Обычно они курсируют на расстояние в пределах до 700 км и совершают перевозки внутри крупного района, региона или небольшой страны - между поселками и небольшими городами. Бывает, что различие между поездами пригородными и местными достаточно условное и существенно зависит от географических характеристик местности и страны в целом. За исключением скоростных маршрутов, поезда местного сообщения совершают частые остановки - практически на всех станциях.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Дальние поезда следуют на расстояние свыше 700 км.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Разделяются на скорые круглогодичного обращения, скорые сезонные (летние), пассажирские дальние круглогодичного и сезонного обращения.</w:t>
      </w:r>
      <w:proofErr w:type="gram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Внерейсовые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(чартерные) поезда. Это специально назначаемые вне регулярного расписания заказные поезда. К специальным поездам часто относятся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турист-ско-экскурсионные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поезда, также следующие вне регулярного расписания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специально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них проложенным ниткам маршрутов и графикам движения, составленным с учетом окон в регулярном расписании и экскурсионно-туристских целей. К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внерейсовым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поездам также относятся так называемые вывозные поезда - организуемые вне графика в период массовых праздников, национальных и международных соревнований и игр, а также для вывоза техники и людей на уборочные, сельскохозяйственные и другие работы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Поезда и вагоны также подразделяются на разные категории.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Категории поездов: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пригородный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>, пассажирский, скорый, скоростной.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Категории вагонов: плацкартный, сидячий, купейный, спальный, вагон-ресторан, почтовый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При наличии устойчивого пассажиропотока назначается рейсовый маршрут в определенном направлении в среднем до 17 вагонов, при большом потоке количество вагонов на направлении может быть увеличено до 25. Однако для обслуживания таких составов необходимы длинные платформы. При недостаточности пассажиров в направлении устанавливаются один или несколько вагонов, которые на узловой станции по маршруту отцепляются от основного состава и доставляются до места назначения местным рейсом, который может состоять из нескольких вагонов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Планирование железнодорожных перевозок - назначение регулярных маршрутов, введение дополнительных, их отмена, формирование прицепных вагонов по направлениям - сложный процесс, требующий составления прогнозов формирования пассажиропотоков в определенных направлениях. Потребности населения в путешествиях зависят от сезонности, периода отпусков, выходных дней и общенациональных праздников, начала учебного года, школьных и студенческих каникул. Рациональное использование подвижного состава и эффективное использование технических и основных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>средств и пропускной способности дороги в целом требуют надежного оперативного регулирования и корректировки протяженности маршрутов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37B">
        <w:rPr>
          <w:rFonts w:ascii="Times New Roman" w:hAnsi="Times New Roman" w:cs="Times New Roman"/>
          <w:sz w:val="28"/>
          <w:szCs w:val="28"/>
        </w:rPr>
        <w:t xml:space="preserve">Перевозки пассажиров 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товаробагажа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, осуществляемые по территории не менее чем двух стран на одних и тех же условиях и по одному проездному или перевозочному документу, именуют перевозками в прямом международном пассажирском сообщении (существуют еще так называемые пересадочные и перегрузочные сообщения, когда пассажиры пересаживаются на пограничных станциях, а багаж 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товаробагаж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перегружаются из вагонов дороги одной страны в вагоны дороги другой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страны). Туристов, как правило, перевозят в вагонах и поездах прямого международного беспересадочного сообщения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Условия перевозки в прямом международном сообщении публикуют, и они действуют в равной мере на всех дорогах, подписавших Соглашение о прямом международном сообщении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Россия  великая железнодорожная держава. Наличие густой сети железных дорог, особенно в Европейской части страны, позволяет организовывать разнообразные по географическому расположению, форме и содержанию маршруты железнодорожных туров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При организации туристских маршрутов по железной дороге следует помнить, что железнодорожная сеть нашей страны разделена на несколько дорог по территориальному принципу. Более развита Европейская часть России, менее - Восточная (Сибирь и Дальний Восток),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Перевозка туристов регулярными поездами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Перевозка туристов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графиковыми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(регулярными) поездами производится на правах обычных пассажиров по железнодорожным билетам. За исключением пригородных поездов, билеты оформляются на специальных типовых формулярах (бланках)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Пассажир, приобретая билет или проездной документ, совершает акт безоговорочного присоединения к правилам перевозки пассажиров и их багажа, установленным на данной дороге (трамвае, метро).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Ticket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stock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- бланк или формуляр билета, который может содержать различные графы об изменении, подтверждении билета, а также различные штампы, подтверждающие его действительность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билете в общем случае указываются: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перевозчик;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станция отправления 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departure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city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станция назначения 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arrival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city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дата начала путешествия, поездки, перевозки (DOT -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Date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Travel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время отправления 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departure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код и номер поезда;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тип и номер вагона, место пассажира;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сумма, уплаченная за билет;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фамилия пассажира (для поездов дальнего следования);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пол и номер паспорта пассажира (для международных рейсов)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Особенностью европейских железнодорожных перевозок является то, что в отличие от российских билетов они чаще всего не содержат двух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привычных нам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деталей: даты поездки и номера места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Помимо разовых билетов в Европе широко распространены различные железнодорожные «проездные», дающие право неограниченного передвижения в течение некоторого времени и в пределах определенного района.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Тарифы и сборы. Железнодорожные пассажирские тарифы - установленная плата за проезд пассажиров, перевозку грузов и багажа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Основные тарифы: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прямая плацкарта - общий пассажирский вагон (стоимость проезда в вагоне с местами для сидения пассажирского поезда);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доплаты за дополнительно предоставляемые услуги (за скорость, за проезд в вагонах и поездах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вышеоплачиваемых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категорий, за провоз багажа 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грузобагажа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Общий пассажирский тариф (прямая плацкарта) образован таким образом, что абсолютная стоимость проезда с увеличением дальности поездки растет, однако с увеличением расстояния стоимость одного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пассажиро-километра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снижается. Это предоставляет пассажирам, следующим на большие расстояния, существенную льготу в стоимости проезда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Доплата за скорость учитывает, что стоимость проезда в скором поезде выше на 10-12%, также учитывается тип вагона (плацкартный, купейный 2-, 3-, 4-местные купе, мягкий и др.). Стоимость проезда в вагонах «пульман» (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>) и вагонах международного класса выше на 40-45 %. Тариф для проезда детей в возрасте от 5 до 10 лет установлен в размере одной четверти стоимости билета для взрослого. Однако это не распространяется на стоимость плацкарты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Специальные туристские поезда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Существует устоявшееся мнение, что любая железнодорожная поездка, тем более продолжительная, утомительна и неприятна. Трудно даже представить, что она может быть не просто вынужденным перемещением из одного пункта в другой, а увлекательнейшим путешествием. Однако эту истину уже давно осознали зарубежные турфирмы и операторы, предлагающие специализированные железнодорожные туры. Технологию их проведения западные специалисты довели практически до совершенства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Стандартные железнодорожные туры можно условно разделить на три самостоятельные категории: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однодневные;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непродолжительные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(2-3 суток);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многодневные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(от 5 дней и более).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Однодневные туры начинаются утром и заканчиваются вечером того же дня. В дороге туристы располагаются за столиками вагонов-ресторанов. По пути они могут не только лишний раз перекусить, но и посмотреть выступления эстрадных и цирковых артистов. Туристов довозят до какой-то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конкретной станции, где для них подготовлена специальная программа. Это может быть экскурсионная поездка или же пикник на природе. Чаще всего пассажиры имеют возможность совместить полезное с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приятным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>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Непродолжительные туры. Во время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двух-трехсуточных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железнодорожных туров пассажиры проживают в отдельных купе. Поездки традиционно составлены с таким расчетом, чтобы ночью, когда все спят, поезд находился в пути. Днем же туристы заняты на всевозможных экскурсионных мероприятиях.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Многодневные туры. График движения поездов, обслуживающих многодневные поездки, отличается большим разнообразием. В зависимости от маршрута и экскурсионной программы туристы часто находятся в пути и в дневное время. Как показывает практика, чтобы путешественники не утомились, безостановочно между двумя пунктами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турпоезд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должен идти не более полутора суток. Продолжительные дневные переходы планируются, как правило, в тех случаях, когда по пути следования открываются интересные виды и ландшафты. Впрочем, в отдельных случаях предполагаются и кратковременные «зеленые стоянки» непосредственно в лесу или в горах, на берегу моря или большого озера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Туристские поезда в обиходе называют «отелями на колесах». Действительно, несмотря на ограниченные строгими стандартами железной дороги габаритные размеры вагонов, их комфортабельности и внутреннему дизайну могут позавидовать многие стационарные гостиницы. В каждом купе, общее число которых в спальном вагоне обычно не превышает восьми, проживает не более двух человек. В зависимости от категории поезда купе оборудуются двумя односпальными (вертикально или горизонтально расположенными) или одной двуспальной кроватями, кондиционерами, есть письменный стол, телефон, телевизор. Туалетная и душевая комнаты могут быть на весь вагон или же персонально на один-два номера. В состав туристского поезда входят также несколько вагонов-ресторанов, вагон-салон (используемый как библиотека, место для карточных игр или переговоров, отдыха),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конференц-вагон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(он же лекторий, дискотека или же видеосалон), а также «детский вагон» или «зал подвижных игр»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Железнодорожные путешествия - достаточно популярный вид отдыха за рубежом. Наиболее стойкими поклонниками этого вида туризма считаются немцы, англичане и швейцарцы. Причем если жители Великобритании и Швейцарии предпочитают путешествовать по своим странам, то немцы исколесили всю Европу и даже добрались до России и Америки. Особым шиком среди германских туристов считаются паровозные путешествия. А самый популярный у всех без исключения любителей железнодорожного туризма -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Orient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Express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(«Восточный экспресс»), стилизованный под знаменитый состав начала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XX 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На сегодня туристские маршруты пронизывают практически всю разветвленную железнодорожную сеть Западной Европы. Девиз операторов,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>специализирующихся на организации туров по железной дороге: «Мы пойдем везде, где есть рельсы»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последние годы отмечается также рост интереса к железнодорожному туризму на Американском континенте, где лидируют три продолжительных маршрута: «Транс-Канада» (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деся-тисуточный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переезд из Ванкувера в Монреаль через Виннипег и Оттаву); «Транс-Америка» (12 суток из Вашингтона в Лос-Анджелес через Чарльстон, Новый Орлеан, Сан-Антонио,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Эль-Пасо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и др.); «Транс-Атлантика» (из Манагуа до южной оконечности Южной Америки в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Пуэрто-Монт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через Гуаякиль, Лиму и Сантьяго). Интересно, что в Америке эти туристские поезда также называют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Orient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Express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». В Норвегии популярны туристские маршруты с осмотром самых больших и красивых фьордов в мире именно из специального поезда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Железнодорожные маршруты есть в Индии и даже в Индонезии. Для туристов, посещающих Индонезию, предлагается уникальный тур -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Tour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Steam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Locomotives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Indonesia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» («Тур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>аровые локомотивы в Индонезии») с осмотром самой крупной в мире коллекции действующих локомотивов и вагонов узкой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колеи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Туристско-экскурсионные поезда назначаются на основании заключенного договора между туристской фирмой и управлением железной дороги. Назначение поездов производится после заключения договора и оплаты причитающихся платежей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Туристская фирма договаривается с управлением (отделением) дороги о выделении состава на определенный срок. Для этого пишут письмо на имя начальника пассажирской службы с просьбой о выделении такого состава. На письме он дает согласие и указывает конкретные сроки выделения состава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Следование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турпоездов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из одного пункта экскурсионного обслуживания в другой, как правило, должно осуществляться в ночное время с остановками только для технических надобностей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После перечисления платежей, предусмотренных договором, но не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чем за 20 дней до отправления поезда, управление дороги его отправления дает адресную телеграмму всем управлениям дорог следования и копии: туристской фирме, организующей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турпутешествие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; главным управлениям МГТС (пассажирскому, движения, врачебно-санитарному); предприятиям питания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телеграмме должны быть схема и расписание следования поезда с указанием времени и пунктов передачи с дороги на дорогу, порядка и времени подачи состава в пункты посадки и приписки, а также пунктов дополнительного снабжения топливом и водой в пути следования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Изменение утвержденного расписания, а также маршрута следования и времени отправления не допускается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При назначении специального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турпоезда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ему присваивается название, соответствующее начальному пункту (городу) отправления («Караганда», «Москвич» и др.), которое сохраняется на всем пути следования. Трафарет с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>названием поезда укрепляется на борту или с внутренней стороны оконного проема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При заключении договора управлению железной дороги должны быть перечислены все причитающиеся платежи за перевозку (аренда, проезд и др.) не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чем за 20 дней до отправления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турпоезда</w:t>
      </w:r>
      <w:proofErr w:type="spell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Туристской организации выдаются два экземпляра договора и две квитанции формы ГУ-57 (одна - на проезд туда и вторая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>а проезд обратно), в которых указываются: маршрут следования поезда, пункты остановки, стоимость одного билета, общее количество пассажиров и полученная сумма за проезд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Копия договора на аренду туристско-экскурсионного поезда с отметкой железной дороги о получении ею всех причитающихся платежей и квитанции (форма ГУ-57) хранятся у руководителя (директора) туристского маршрута и предъявляются при контроле в пути следования. После окончания рейса директор маршрута сдает эти документы в бухгалтерию туристской организации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чем за 6 часов до отправления поезда специальная комиссия, состоящая из представителей железной дороги, предприятия питания, санитарно-эпидемиологической службы и туристской организации, арендующей состав (директор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тур-маршрута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и поездной врач), осуществляет комиссионную приемку готовности состава в рейс. Комиссией составляется акт о приемке состава, который передается во все заинтересованные службы. При необходимости принимаются меры по замене вагонов и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В вагонах должны быть вывешены расписание движения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турпоезда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, фамилии дежурных проводников, начальника поезда и поездного электромонтера. Кроме того, в каждом вагоне должны быть вывешены: программа обслуживания («Уголок туриста»); фамилии директора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турпоезда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, инструкторов, врача; номер их вагона и места; номер вагона-ресторана, в котором питаются туристы; номер смены и время питания</w:t>
      </w:r>
    </w:p>
    <w:p w:rsid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537B" w:rsidRPr="0072537B" w:rsidRDefault="0072537B" w:rsidP="0072537B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72537B">
        <w:rPr>
          <w:rFonts w:ascii="Times New Roman" w:hAnsi="Times New Roman" w:cs="Times New Roman"/>
          <w:b/>
          <w:sz w:val="28"/>
          <w:szCs w:val="28"/>
        </w:rPr>
        <w:t>11.5. Организация теплоходных путешествий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Теплоходное путешествие (круиз) представляет собой туристскую поездку по реке или морю, как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правило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с заходом в порты, на борту специального пассажирского судна. В настоящее время десятки круизных компаний по всему миру эксплуатируют сотни пассажирских судов вместимостью от 70 до более 1000 пассажиров и предлагают увлекательные поездки практически в любой регион мира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По сути дела круиз представляет собой морской тур, в базовую стоимость которого включено комплексное обслуживание на борту судна, в частности: проезд на судне; проживание в каюте (в зависимости от выбранного класса); трехразовое питание; развлечения и, как правило, целый ряд специальных мероприятий на борту судна (праздники, фестивали, конкурсы, концерты и др.)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Круизы - один из самых быстрорастущих секторов рынка. В 1998 г. более 8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туристов совершили путешествия на воде, а к 2004 г., по прогнозам ВТО, эта цифра достигнет 11,5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млн</w:t>
      </w:r>
      <w:proofErr w:type="spell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Водные круизы организуются как по морям, океанам, так и по разным рекам. В организации морских и речных круизов много общего. Однако по вместимости судов, организационным особенностям, программам обслуживания, а также по месту проведения туров среди морских и речных круизов есть ряд различий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Морские круизы. Сегодня в мире морские круизы переживают счастливый период подъема. Растет круизный флот, совершенствуются конструкции пассажирских судов, повышается их комфортабельность, разрабатываются новые морские и океанские маршруты. Наибольшей популярностью водные путешествия пользуются в США, Великобритании и Германии. Спрос на круизные плавания отмечается во Франции, Италии, Швейцарии и в других странах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По всему миру насчитывается несколько десятков специализированных круизных компаний, эксплуатирующих от 1-2 до 15-20 пассажирских судов. Большая часть операторов круизов объединена в профессиональную международную ассоциацию -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Cruise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Line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Association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(CLIA). Она осуществляет координацию круизного бизнеса в международном плане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Многие туристские агентства, особенно те, что специализируются на отдыхе и круизах, также являются членами этой Ассоциации. CLIA объединяет около 33 турфирм, специализирующихся на продаже круизов и более 20 тыс. туристских агентств, занимающихся продажей круизных поездок. Хотя CLIA трудно сравнить по функциям и степени влияния с IATA, она все же является важным международным органом, деятельность которого направлена на пропаганду индустрии морских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круизов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как среди потребителей-туристов, так и среди турагентств. CLIA оказывает помощь турагентствам в подготовке специалистов, связях с общественностью и рекламе. Благодаря специальной профессиональной подготовке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турагентов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и умело проводимой рекламной кампании CLIA удалось превратить морские круизы в «классический» вид отдыха. 95 % всех круизов продается через туристские агентства Ассоциации, причем реализация данного туристского продукта стоит на втором месте после продажи авиабилетов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За последние годы изменился имидж круиза как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турпродукта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. Теплоход превратился в плавучий отель, где царит атмосфера развлечений и праздника. Благодаря проведению интенсивных рекламных кампаний привлекательность круизов возросла среди всех слоев населения</w:t>
      </w:r>
      <w:r w:rsidRPr="0072537B">
        <w:rPr>
          <w:rFonts w:ascii="Times New Roman" w:hAnsi="Times New Roman" w:cs="Times New Roman"/>
          <w:sz w:val="28"/>
          <w:szCs w:val="28"/>
        </w:rPr>
        <w:cr/>
        <w:t xml:space="preserve">Широкое развитие получили комбинированные и «пакетные»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авиаморские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круизы с включением в стоимость путешествия всего комплекса обслуживания. При этом круизная компания организовывает чартерные авиарейсы как часть общего путешествия, обеспечивая туристу свой уровень обслуживания уже из аэропорта.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Продолжительность круизов. Специалисты считают, что круиз продолжительностью в одну неделю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и будет оставаться основным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турпродуктом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(около 40 % круизов приходится на недельные путешествия). Более кратковременные круизные туры предпочитает около 30 % клиентуры. Круизы от 10 до 14 дней привлекают чуть менее 30 %. В продолжительных круизах свыше 14 дней (так называемых кругосветках) принимают участие лишь 2-3 % клиентов.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Виды круизов. В целом для организации круизных поездок наиболее распространенной в настоящий период (до 60 % круизов) является классическая европейская система, которая предусматривает морское путешествие с заходом в различные порты с экскурсионной программой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Однако свое место в спросе имеет и американская система, основной целью которой является предоставление возможности круизным пассажирам отдыхать и загорать на пляжах в пунктах захода по маршруту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последнее время практически во всех регионах завоевывают популярность «круизы в никуда» - одно- и двухсуточные поездки без захода в другие порты. Как правило, такое судно уходит из базового порта часов в 6 вечера в пятницу и возвращается в воскресенье к вечеру.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Основные круизные регионы: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1) Средиземное море - с мая по октябрь;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Карибский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бассейн  зимние месяцы;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3) вокруг Европы и Скандинавии - с середины мая до конца августа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Страны Юго-Восточной Азии прилагают в последнее время большие усилия для того, чтобы стать четвертым популярнейшим круизным регионом. Так, например, Сингапур хочет стать вторым Майами в своем регионе: построенные дорогостоящие круизные стоянки привлекают западные круизные компании базировать на них свой флот, организовывать круизные маршруты.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Категории круизных компаний. По технической оснащенности и комфортабельности флота, уровню сервиса на борту, размерам базовых тарифов и ряду других показателей круизные компании подразделяются на четыре основные категории: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стандартные (их обычно обозначают ***), например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Dolphin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cruise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line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первоклассные</w:t>
      </w:r>
      <w:proofErr w:type="gramEnd"/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(****) - Costa Cruises, </w:t>
      </w:r>
      <w:proofErr w:type="spellStart"/>
      <w:r w:rsidRPr="0072537B">
        <w:rPr>
          <w:rFonts w:ascii="Times New Roman" w:hAnsi="Times New Roman" w:cs="Times New Roman"/>
          <w:sz w:val="28"/>
          <w:szCs w:val="28"/>
          <w:lang w:val="en-US"/>
        </w:rPr>
        <w:t>Norvegian</w:t>
      </w:r>
      <w:proofErr w:type="spellEnd"/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cruise line;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престижные</w:t>
      </w:r>
      <w:proofErr w:type="gramEnd"/>
      <w:r w:rsidRPr="0072537B">
        <w:rPr>
          <w:rFonts w:ascii="Times New Roman" w:hAnsi="Times New Roman" w:cs="Times New Roman"/>
          <w:sz w:val="28"/>
          <w:szCs w:val="28"/>
          <w:lang w:val="en-US"/>
        </w:rPr>
        <w:t xml:space="preserve"> (*****) - Holland America line, Celebrity Cruises;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супер-люкс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(******) _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Seabourn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Несколько особняком от них находятся специализированные морские операторы (например,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Club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Med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Windstar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и др.)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На мировом круизном рынке действует около 60 операторов, из которых 47 эксплуатируют по 1-3 судна. Однако многие из них являются дочерними предприятиями больших круизных операторов, созданными для самостоятельной работы отдельных судов в конкретных регионах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Крупнейшими круизными операторами являются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американские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Carnival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Cruise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Line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Corporation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(CCL),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Royal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Caribbean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, а также британская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&amp; О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Cruises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Divison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Оплата на судах зависит: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от комфортабельности судна;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категории каюты, которая определяется в зависимости от основных и дополнительных условий комфортабельности.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Российские морские круизы. История советского морского туризма начинается с 1957 г., когда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АО «Интурист» начало осуществлять на арендуемых пассажирских судах «Победа» и «Грузия» морские путешествия из Одессы в Ленинград вокруг Европы, а на «Петре Великом» - по Черному морю с туристами из соцстран. В 1960 г. на «Адмирале Нахимове» был организован первый круиз с советскими туристами на Крымско-Кавказской линии, а в 1962 г. на теплоходе «Григорий Орджоникидзе» - на Дальнем Востоке продолжительностью 20 суток с заходом в Находку, бухту Ольги,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Совгавань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, Холмск, Корсаков. В этот же период морской туризм начал развиваться на Севере и Балтике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В Советском Союзе основной базой морского круизного флота было Черноморское пароходство (ЧМП) в Одессе. Поэтому развал Союза болезненно отразился на морском пассажирском флоте России - страна практически осталась без комфортабельных морских лайнеров. А Украина, получив в наследство более 40 круизных судов, две трети из них сегодня не использует: часть была продана или отдана в долгосрочный зарубежный фрахт, часть списана или поставлена на прикол. Кризис украинской экономики не прошел мимо и «ЧМП-БЛАСКО» - акционерного общества, в которое преобразовалось бывшее Черноморское пароходство. Его сегодняшняя неплатежеспособность и астрономические задолженности не раз становились причиной ареста кораблей, в том числе и круизных, в различных портах мира. Тем не менее «ЧМП-БЛАСКО» и на сегодня продолжает оставаться основным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фрахтодателем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для круизных фирм, работающих на туристском рынке СНГ.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Из наиболее комфортабельных пассажирских кораблей, доступных нашим туристам, в Одесском пароходстве остались теплоходы типа «Белоруссия» («Украина», «Азербайджан», «Грузия») и типа «Иван Франко» («Шота Руставели» и «Тарас Шевченко», прошедшие недавно полную реконструкцию)</w:t>
      </w:r>
      <w:proofErr w:type="gram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Тот факт, что большинство единиц пассажирского флота страны базируется в Одессе, определяет направленность маршрутов морских круизов, представленных на российском рынке. Наиболее частыми предложениями являются теплоходные путешествия по Средиземному морю с заходом в порты Турции (Стамбул), Греции (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Пирей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), Египта (Порт-Саид, Александрия), Израиля, Италии, Испании и других стран. Пользуются успехом у российских туристов круизные туры по Балтийскому и Северному морям, начинающиеся из Санкт-Петербурга или Калининграда и предусматривающие остановки в портах Северной Европы и Скандинавии. Особо популярен у россиян традиционный морской круиз вокруг Европы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>(Одесса - Санкт-Петербург), позволяющий за одну поездку повидать практически все ведущие страны «Старого света»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37B">
        <w:rPr>
          <w:rFonts w:ascii="Times New Roman" w:hAnsi="Times New Roman" w:cs="Times New Roman"/>
          <w:sz w:val="28"/>
          <w:szCs w:val="28"/>
        </w:rPr>
        <w:t>А вот теплоходные прогулки в бассейнах Индийского и Тихого океанов, к берегам стран Юго-Восточной Азии являются редкостью для отечественного круизного бизнеса.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Только фирма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Примэкспресс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» пошла на организацию с 1994 г. подобных круизов.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несмотря на их убыточность, планирует и в дальнейшем возить россиян в экзотические страны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Сроки проведения морских круизов самые разнообразные и в зависимости от направления маршрутов колеблются от одной недели до одного месяца.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Начинаться и заканчиваться они могут как в одном порту, так и в разных, как в российских или украинских, так и в любых иностранных портах</w:t>
      </w:r>
      <w:proofErr w:type="gram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Морские круизы - один из наиболее комфортабельных, а поэтому и наиболее дорогих видов отдыха. Цены же на российские водные путешествия в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трипять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раз ниже общемировых благодаря более низкой фрахтовой ставке судов и более дешевому сервису. По этой причине конкуренция на отечественном круизном рынке существует только между «своими» турфирмами и почти отсутствует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иностранными. Занимающие более высокое положение, зарубежные круизные фирмы не предпринимают особых попыток внедрения на российский рынок. И даже открытие в России представительства известной западной турфирмы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Роял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Кариббиэн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Круиз Лтд», работающей во многих водных бассейнах мира, не создает для наших круизных операторов конкуренции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Морской пассажирский флот России находится в ведении Азовского, Балтийского, Дальневосточного, Каспийского, Камчатского, Мурманского, Северного, Сахалинского и Черноморского пароходств, подчиненных Министерству транспорта России. Кроме судов названных пароходств российские туристские фирмы и организации арендуют суда в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Эстонском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и Дунайском (Украина) пароходствах,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Укрпассфлоте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(Одесса)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Руководит морским транспортом в России Федеральная служба морского транспорта.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Суда для туристских целей (круизов) арендуются по специальному договору -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фрахт-контракту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>, заключаемому между туристской организацией и морским пароходством. Такой договор включает: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количество и наименование судов; количество мест по категориям;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маршруты круизов и их сроки;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количество постельных комплектов на один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рейсооборот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для каждого судна и их стоимость;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- стоимость оплаты на каждый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рейсооборот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общую сумму оплаты за перевозку туристов;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ответственность сторон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Обязательными приложениями к договору являются: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1) расписание движения судна, согласованное с туристской организацией;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план-карта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судна,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утвержденная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на момент заключения договора;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lastRenderedPageBreak/>
        <w:t>3) расчет платы за аренду судна по категориям кают и элементным ставкам для каждого морского бассейна с учетом сезонных скидок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В последнее время некоторые судовладельцы предлагают суда в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бербоут-чартер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- длительную аренду и эксплуатацию со всей вытекающей ответственностью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Судовладелец обязан соблюдать установленное расписание движения судна.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всех возникающих изменениях и отклонениях в расписании движения судна в случае задержки прихода судна в порт и сокращения времени стоянки администрация судна обязана оповестить об этом работников туристского круиза и туристов, принять меры к выполнению программы обслуживания туристов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Речные круизы. В отличие от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морских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речные круизы менее подвержены влиянию погоды, более информативны, так как имеют береговой обзор, есть прекрасная возможность пользоваться зелеными стоянками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Западная Европа имеет довольно протяженную судоходную сеть водных путей. По ее территории протекают: Сена, Эльба, Дунай, Рейн и другие реки. Все они соединены сложной системой каналов, что дает прекрасные возможности для роста популярности речных круизных путешествий. Первое место в речных круизах удерживает Германия, далее идут Великобритания, Голландия, Швейцария и Австрия. Наиболее популярны маршруты по Рейну и его притокам (Мозель, Майн,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Неккар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, Везер). В Европе большим спросом пользуются речные круизы по Дунаю через семь стран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Наиболее популярные среди зарубежных туристов маршруты речных круизов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проходят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прежде всего по Рейну и Дунаю. На третьем месте - русские реки Волга, Дон, их притоки, озера и каналы. Спрос на эти маршруты упал после Чернобыля, развала СССР и в связи с нестабильной ситуацией в России и странах СНГ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Круизы по Нилу обычно являются составной частью программ более обширных турне или программ отдыха. Это же относится и к еще более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экзотическим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Амазонке, реке Святого Лаврентия и Янцзы. Растет спрос на круизы по французским рекам и каналам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На Западе спрос на речные круизы повышается с каждым годом. Особым интересом пользуются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кроткосрочные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круизы до пяти дней. Это обусловлено тем, что большинство туристов предпочитают захватить в период поездки выходные дни, чтобы не пропускать рабочие. За это время туристы успевают посетить много мест, как бы ни разу не сменив гостиницы. Особенно привлекательны речные круизы для людей среднего и пожилого возраста: в отличие от морских путешествий земля видна все время, а морская болезнь отсутствует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Теплоходы, выполняющие круизные программы по рекам Германии, Великобритании, Франции и Голландии, представляют собой однопалубные и двухпалубные теплоходы специальной постройки или, в некоторых случаях, переоборудованные самоходные баржи. Их особенность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заключается в том, что все они имеют низкую осадку и надстройку. Это связано с тем, что большинство маршрутов пролегает по узким каналам и теплоходы вынуждены проходить под низкими створами мостов и по мелководным рекам. Соответственно вместимость таких судов очень маленькая. Однако владельцы теплоходов стараются как можно комфортнее и уютнее оформить свое судно, снабдить его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самым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необходимым. Среди них присутствуют как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однозвез-дочные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суда, так и комфортабельные теплоходы класса «люкс»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На судах, выполняющих круизы по рекам Европы, судовладельцы стараются увеличить площадь ресторанов, так как из-за недостатка места на некоторых туристских теплоходах приходится обедать и ужинать в две смены. Это зачастую вызывает неудовольствие туристов, так как первая смена чувствует себя ограниченной во времени, а второй приходится долго ждать. Руководители круизов на данный момент решили этот вопрос путем периодического изменения смен через несколько дней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Данный туристский продукт имеет определенные трудности в завоевании широкого рынка. Главная из них - высокая цена.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тем не менее этот продукт очень хорошо продвигается на европейском туристском рынке и спрос на него растет из года в год. Основными потребителями речных круизов являются лица пожилого возраста, предпочитающие уют, комфорт, полный пансион, постоянную близость берегов, а также интересные экскурсии по памятным местам. Основную долю клиентов речных круизов составляют американцы, французы, немцы, швейцарцы, голландцы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Речные круизы разнообразны по протяженности, продолжительности маршрутов, тематике. Как правило, предлагаются круизы от 7 до 15 дней. Имеются познавательные, спортивные, гастрономические круизы, по местам виноделия и т.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д</w:t>
      </w:r>
      <w:proofErr w:type="spell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Продажа речного круиза идет напрямую, когда фирмы-судовладельцы или фирмы-арендаторы реализуют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турпродукт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через собственную контору либо продают его через сеть специализированных агентств, в том числе через фирмы, организующие туры и автобусные поездки.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Российские речные путешествия. Российская Федерация обладает уникальными возможностями для организации речных путешествий. Реки, озера и каналы в Европейской части позволили соединить Балтийское, Белое, Азовское, Черное и Каспийское моря, а Москва стала портом пяти морей. Как известно, Россия обладает самой большой сетью рек. Протяженность эксплуатируемых внутренних водных путей составляет около 100 тыс. км, из них более 16 - это искусственно созданные каналы и водохранилища. Удобная, эффективная воднотранспортная магистраль соединяет Северо-Западные, Центральный и Южные районы страны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В  1959 г. Центральный совет по туризму и экскурсиям ВЦСПС организовал первый речной маршрут. За ту навигацию 10 судов перевезли 12 тыс. путешественников. В настоящее время эта цифра составляет более 1 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 xml:space="preserve"> человек. Почти 150 тыс. км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голубых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дорог страны освоено ныне туристами. На них работает 700 гидротехнических сооружений, в том числе 122 шлюза.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Работа речного флота в России построена по территориально-производственному принципу. Перевозки пассажиров осуществляет более 60 предприятий - бывшие пароходства и порты, преобразованные в судоходные компании и акционерные общества. Общее руководство и координацию деятельности предприятий осуществляет Служба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Росречфлота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Министерства транспорта Российской Федерации.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настоящее время туристские перевозки осуществляют суда акционерных обществ и судоходных компаний: в Центральных бассейнах  Московское речное пароходство, Столичная судоходная компания, «Волга-флот», Камская судоходная компания,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Донинтурфлот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Беломорско-Онежское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пароходство, Санкт-Петербургский пассажирский порт; в Восточных бассейнах - Енисейское, Ленское и Амурское пароходства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Туристские перевозки осуществляются по 80 различным маршрутам с продолжительностью от 3 до 20 суток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В пароходствах Центральных и Северо-Западных бассейнов совершается около 87 % всех перевозок туристов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По сложившейся в настоящее время практике судовладельцы (бывшие пароходства) сдают теплоходы во фрахт различным туристским фирмам, в основном российским, которые, имея зарубежных партнеров, и осуществляют загрузку. Как правило, солидные турфирмы из года в год берут одни и те же теплоходы, осуществляют их реконструкцию и модернизацию. На российском рынке речных судов известны фирмы: «Паллада» </w:t>
      </w:r>
      <w:proofErr w:type="gramStart"/>
      <w:r w:rsidRPr="0072537B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72537B">
        <w:rPr>
          <w:rFonts w:ascii="Times New Roman" w:hAnsi="Times New Roman" w:cs="Times New Roman"/>
          <w:sz w:val="28"/>
          <w:szCs w:val="28"/>
        </w:rPr>
        <w:t>руизы по Волге и Волго-Балтийскому каналу;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Сварог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и некоторые другие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В предыдущие навигации (90-е гг.) некоторые российские турфирмы фрахтовали по 3-4 и более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высококомфортабельных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судна, иногда у нескольких судовладельцев. Так, например, круизная компания «Ортодокс» сотрудничает о АО СК «Волга-флот», ООО «Камская судоходная компания» и АО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Донинтур-флот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». Загружают теплоходы зарубежные фирмы: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ОдесоАме-рика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Круиз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Компани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(США), «Феникс» (Германия),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Трансту-ро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(Франция). Фирма «Вис-круиз» сотрудничает с АО СК «Волга-флот» и АО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Донинтурфлот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», загрузка поступает от фирм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Хагшаг-Ллойд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proofErr w:type="gramStart"/>
      <w:r w:rsidRPr="0072537B">
        <w:rPr>
          <w:rFonts w:ascii="Times New Roman" w:hAnsi="Times New Roman" w:cs="Times New Roman"/>
          <w:sz w:val="28"/>
          <w:szCs w:val="28"/>
        </w:rPr>
        <w:t>План-туре</w:t>
      </w:r>
      <w:proofErr w:type="spellEnd"/>
      <w:proofErr w:type="gramEnd"/>
      <w:r w:rsidRPr="0072537B">
        <w:rPr>
          <w:rFonts w:ascii="Times New Roman" w:hAnsi="Times New Roman" w:cs="Times New Roman"/>
          <w:sz w:val="28"/>
          <w:szCs w:val="28"/>
        </w:rPr>
        <w:t>» (Германия), а также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Войс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» и «Большой туризм» (Франция). Фирма «Паллада» имеет загрузку от «Олимпии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Райзен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(Германия). Енисейское речное пароходство по загрузке теплохода «А. Чехов» напрямую работает с фирмой «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Миттель-тургау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>» (Швейцария)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Год от года увеличивается количество зарубежных фирм, желающих отправлять своих соотечественников на отдых по рекам России.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Заключение договоров между пароходствами и туристскими организациями обычно заканчивается до 30 декабря предшествующего обслуживанию года. Договор может быть заключен на срок от одного года до 3 лет. Расписания (графики) движения туристских судов в границах одного пароходства разрабатываются и утверждаются им по согласованию с заинтересованной туристской организацией до 1 декабря предпланового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 xml:space="preserve">года. В тот же срок разрабатываются расписания для линий (маршрутов), проходящих по смежным бассейнам, но они утверждаются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Минречфлотом</w:t>
      </w:r>
      <w:proofErr w:type="spellEnd"/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После подписания договоров туристские организации имеют право начать реализацию путевок на круизные рейсы. Путевки служат основанием для занятия туристами на судне указанных в них мест, получения комплектов постельного белья (одного комплекта на срок до 10 дней), установленного рациона питания и культурно-экскурсионного обслуживания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После составления расписаний фрахтователь получает на руки график следования теплохода, на основе которого составляет схему экскурсионного обслуживания. На данном этапе совместно с туристскими бюро, находящимися в городах следования теплохода, оговаривается экскурсионная и развлекательная программы, достопримечательности, которые следует включить в программу круиза. Происходит заблаговременный заказ билетов и экскурсоводов в музеях и исторических комплексах по маршруту следования и согласно экскурсионной программе. Заранее арендуются комфортабельные автобусы для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трансфера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из аэропорта и обратно (для международных туристов)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Перед началом навигации представители пароходства и турфирмы с участием капитана судна, директора судового ресторана и руководителя круиза </w:t>
      </w:r>
      <w:proofErr w:type="spellStart"/>
      <w:r w:rsidRPr="0072537B">
        <w:rPr>
          <w:rFonts w:ascii="Times New Roman" w:hAnsi="Times New Roman" w:cs="Times New Roman"/>
          <w:sz w:val="28"/>
          <w:szCs w:val="28"/>
        </w:rPr>
        <w:t>комиссионно</w:t>
      </w:r>
      <w:proofErr w:type="spellEnd"/>
      <w:r w:rsidRPr="0072537B">
        <w:rPr>
          <w:rFonts w:ascii="Times New Roman" w:hAnsi="Times New Roman" w:cs="Times New Roman"/>
          <w:sz w:val="28"/>
          <w:szCs w:val="28"/>
        </w:rPr>
        <w:t xml:space="preserve"> принимают судно - проводят осмотр судовых пассажирских помещений и оборудования с целью определения их готовности к перевозке туристов, о чем составляют соответствующий акт. Суда в начальных пунктах рейса подаются для посадки на туристских линиях за 2 часа до отправления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Пароходством и турфирмой до начала тура разрабатывается общий режим дня. Соблюдение установленного внутреннего распорядка на судне обязательно для всех туристов и обслуживающего персонала. Регистрация туристов производится руководителем круиза до их посадки на судно в помещении речного вокзала, предоставляемом пароходством (портом). При продаже тура турист ставится в известность об окончании регистрации (посадки) за 30 минут до отправления судна.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При обслуживании туристов на теплоходных турах принимают участие: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экипаж судна;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работники судовых ресторанов;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- круизная туристская бригада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Работники теплоходного круиза, как правило, внештатные, принимаются на работу с таким расчетом, чтобы они могли выполнить необходимую подготовительную работу до отправления судна в рейс. Руководители круизов принимаются на работу, как правило, за 20 дней до начала сезона или отдельного круиза; инструкторы-методисты - за 10 дней; аниматоры, музыкальные работники и другие - за 5 дней до начала сезона или отдельного маршрута круиза.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 xml:space="preserve">Экскурсионные и прогулочные рейсы. К экскурсионным репсам относятся поездки экскурсантов, совершаемые на речных судах с целью </w:t>
      </w:r>
      <w:r w:rsidRPr="0072537B">
        <w:rPr>
          <w:rFonts w:ascii="Times New Roman" w:hAnsi="Times New Roman" w:cs="Times New Roman"/>
          <w:sz w:val="28"/>
          <w:szCs w:val="28"/>
        </w:rPr>
        <w:lastRenderedPageBreak/>
        <w:t>ознакомления с памятными, историческими и другими достопримечательностями продолжительностью не более 24 часов</w:t>
      </w:r>
    </w:p>
    <w:p w:rsidR="0072537B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К прогулочным рейсам относятся перевозки групп туристов, совершаемые непродолжительное время с целью отдыха и ознакомления с памятными историческими и другими достопримечательными местами, осуществляемые, как правило, между двумя постами с заходами и остановками в них или без заходов и остановок. Эти рейсы могут быть продолжительностью более или менее 24 часов</w:t>
      </w:r>
    </w:p>
    <w:p w:rsidR="00021FBF" w:rsidRPr="0072537B" w:rsidRDefault="0072537B" w:rsidP="007253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37B">
        <w:rPr>
          <w:rFonts w:ascii="Times New Roman" w:hAnsi="Times New Roman" w:cs="Times New Roman"/>
          <w:sz w:val="28"/>
          <w:szCs w:val="28"/>
        </w:rPr>
        <w:t>Рейсы продолжительностью менее 24 часов совершаются, как правило, судами портового флота и проводятся в пригородных и внутригородских зонах.</w:t>
      </w:r>
    </w:p>
    <w:sectPr w:rsidR="00021FBF" w:rsidRPr="0072537B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37B"/>
    <w:rsid w:val="00021FBF"/>
    <w:rsid w:val="003511E3"/>
    <w:rsid w:val="0072537B"/>
    <w:rsid w:val="0080573A"/>
    <w:rsid w:val="00AE7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31</Pages>
  <Words>11884</Words>
  <Characters>67742</Characters>
  <Application>Microsoft Office Word</Application>
  <DocSecurity>0</DocSecurity>
  <Lines>564</Lines>
  <Paragraphs>158</Paragraphs>
  <ScaleCrop>false</ScaleCrop>
  <Company/>
  <LinksUpToDate>false</LinksUpToDate>
  <CharactersWithSpaces>79468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2021-03-24T09:44:00Z</dcterms:created>
  <dcterms:modified xsi:type="dcterms:W3CDTF">2021-03-24T09:52:00Z</dcterms:modified>
</cp:coreProperties>
</file>