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0AD1" w:rsidRPr="002556B8" w:rsidRDefault="00610AD1" w:rsidP="00610AD1">
      <w:pPr>
        <w:spacing w:after="0" w:line="240" w:lineRule="auto"/>
        <w:jc w:val="center"/>
        <w:rPr>
          <w:rFonts w:ascii="Times New Roman" w:hAnsi="Times New Roman" w:cs="Times New Roman"/>
          <w:b/>
          <w:color w:val="000000" w:themeColor="text1"/>
          <w:sz w:val="28"/>
          <w:szCs w:val="28"/>
        </w:rPr>
      </w:pPr>
      <w:r w:rsidRPr="002556B8">
        <w:rPr>
          <w:rFonts w:ascii="Times New Roman" w:hAnsi="Times New Roman" w:cs="Times New Roman"/>
          <w:b/>
          <w:color w:val="000000" w:themeColor="text1"/>
          <w:sz w:val="28"/>
          <w:szCs w:val="28"/>
        </w:rPr>
        <w:t>МИНОБРНАУКИ РОССИИ</w:t>
      </w:r>
    </w:p>
    <w:p w:rsidR="00610AD1" w:rsidRPr="002556B8" w:rsidRDefault="00610AD1" w:rsidP="00610AD1">
      <w:pPr>
        <w:spacing w:after="0" w:line="240" w:lineRule="auto"/>
        <w:jc w:val="center"/>
        <w:rPr>
          <w:rFonts w:ascii="Times New Roman" w:hAnsi="Times New Roman" w:cs="Times New Roman"/>
          <w:color w:val="000000" w:themeColor="text1"/>
          <w:sz w:val="28"/>
          <w:szCs w:val="28"/>
        </w:rPr>
      </w:pPr>
      <w:r w:rsidRPr="002556B8">
        <w:rPr>
          <w:rFonts w:ascii="Times New Roman" w:hAnsi="Times New Roman" w:cs="Times New Roman"/>
          <w:color w:val="000000" w:themeColor="text1"/>
          <w:sz w:val="28"/>
          <w:szCs w:val="28"/>
        </w:rPr>
        <w:t>Федеральное государственное бюджетное образовательное учреждение</w:t>
      </w:r>
    </w:p>
    <w:p w:rsidR="00610AD1" w:rsidRPr="002556B8" w:rsidRDefault="00610AD1" w:rsidP="00610AD1">
      <w:pPr>
        <w:spacing w:after="0" w:line="240" w:lineRule="auto"/>
        <w:jc w:val="center"/>
        <w:rPr>
          <w:rFonts w:ascii="Times New Roman" w:hAnsi="Times New Roman" w:cs="Times New Roman"/>
          <w:color w:val="000000" w:themeColor="text1"/>
          <w:sz w:val="28"/>
          <w:szCs w:val="28"/>
        </w:rPr>
      </w:pPr>
      <w:r w:rsidRPr="002556B8">
        <w:rPr>
          <w:rFonts w:ascii="Times New Roman" w:hAnsi="Times New Roman" w:cs="Times New Roman"/>
          <w:color w:val="000000" w:themeColor="text1"/>
          <w:sz w:val="28"/>
          <w:szCs w:val="28"/>
        </w:rPr>
        <w:t>высшего образования</w:t>
      </w:r>
    </w:p>
    <w:p w:rsidR="00610AD1" w:rsidRPr="002556B8" w:rsidRDefault="00610AD1" w:rsidP="00610AD1">
      <w:pPr>
        <w:spacing w:after="0" w:line="240" w:lineRule="auto"/>
        <w:jc w:val="center"/>
        <w:rPr>
          <w:rFonts w:ascii="Times New Roman" w:hAnsi="Times New Roman" w:cs="Times New Roman"/>
          <w:b/>
          <w:color w:val="000000" w:themeColor="text1"/>
          <w:sz w:val="28"/>
          <w:szCs w:val="28"/>
        </w:rPr>
      </w:pPr>
      <w:r w:rsidRPr="002556B8">
        <w:rPr>
          <w:rFonts w:ascii="Times New Roman" w:hAnsi="Times New Roman" w:cs="Times New Roman"/>
          <w:b/>
          <w:color w:val="000000" w:themeColor="text1"/>
          <w:sz w:val="28"/>
          <w:szCs w:val="28"/>
        </w:rPr>
        <w:t>«Волгоградский государственный социально-педагогический университет»</w:t>
      </w:r>
    </w:p>
    <w:p w:rsidR="00610AD1" w:rsidRPr="002556B8" w:rsidRDefault="00610AD1" w:rsidP="00610AD1">
      <w:pPr>
        <w:widowControl w:val="0"/>
        <w:shd w:val="clear" w:color="auto" w:fill="FFFFFF"/>
        <w:suppressAutoHyphens/>
        <w:spacing w:after="0" w:line="278" w:lineRule="exact"/>
        <w:jc w:val="center"/>
        <w:rPr>
          <w:rFonts w:ascii="Times New Roman" w:eastAsia="Times New Roman" w:hAnsi="Times New Roman" w:cs="Times New Roman"/>
          <w:color w:val="000000" w:themeColor="text1"/>
          <w:spacing w:val="3"/>
          <w:kern w:val="2"/>
          <w:sz w:val="28"/>
          <w:szCs w:val="28"/>
          <w:lang w:eastAsia="hi-IN" w:bidi="hi-IN"/>
        </w:rPr>
      </w:pPr>
      <w:r w:rsidRPr="002556B8">
        <w:rPr>
          <w:rFonts w:ascii="Times New Roman" w:eastAsia="Times New Roman" w:hAnsi="Times New Roman" w:cs="Times New Roman"/>
          <w:b/>
          <w:bCs/>
          <w:color w:val="000000" w:themeColor="text1"/>
          <w:spacing w:val="1"/>
          <w:kern w:val="2"/>
          <w:sz w:val="28"/>
          <w:szCs w:val="28"/>
          <w:lang w:eastAsia="hi-IN" w:bidi="hi-IN"/>
        </w:rPr>
        <w:t>(ФГБОУ ВО «ВГСПУ»)</w:t>
      </w:r>
    </w:p>
    <w:p w:rsidR="00610AD1" w:rsidRPr="002556B8" w:rsidRDefault="00610AD1" w:rsidP="00610AD1">
      <w:pPr>
        <w:spacing w:after="0" w:line="240" w:lineRule="auto"/>
        <w:jc w:val="center"/>
        <w:rPr>
          <w:rFonts w:ascii="Times New Roman" w:hAnsi="Times New Roman" w:cs="Times New Roman"/>
          <w:b/>
          <w:color w:val="000000" w:themeColor="text1"/>
          <w:sz w:val="28"/>
          <w:szCs w:val="28"/>
        </w:rPr>
      </w:pPr>
    </w:p>
    <w:p w:rsidR="00610AD1" w:rsidRPr="002556B8" w:rsidRDefault="00610AD1" w:rsidP="00610AD1">
      <w:pPr>
        <w:jc w:val="center"/>
        <w:rPr>
          <w:rFonts w:ascii="Times New Roman" w:hAnsi="Times New Roman" w:cs="Times New Roman"/>
          <w:b/>
          <w:color w:val="000000" w:themeColor="text1"/>
          <w:sz w:val="28"/>
          <w:szCs w:val="28"/>
        </w:rPr>
      </w:pPr>
    </w:p>
    <w:p w:rsidR="00610AD1" w:rsidRPr="002556B8" w:rsidRDefault="00610AD1" w:rsidP="00610AD1">
      <w:pPr>
        <w:jc w:val="center"/>
        <w:rPr>
          <w:rFonts w:ascii="Times New Roman" w:hAnsi="Times New Roman" w:cs="Times New Roman"/>
          <w:b/>
          <w:color w:val="000000" w:themeColor="text1"/>
          <w:sz w:val="28"/>
          <w:szCs w:val="28"/>
        </w:rPr>
      </w:pPr>
      <w:r w:rsidRPr="002556B8">
        <w:rPr>
          <w:rFonts w:ascii="Times New Roman" w:hAnsi="Times New Roman" w:cs="Times New Roman"/>
          <w:b/>
          <w:color w:val="000000" w:themeColor="text1"/>
          <w:sz w:val="28"/>
          <w:szCs w:val="28"/>
        </w:rPr>
        <w:t>Институт технологии, экономики и сервиса</w:t>
      </w:r>
    </w:p>
    <w:p w:rsidR="00610AD1" w:rsidRPr="002556B8" w:rsidRDefault="00610AD1" w:rsidP="00610AD1">
      <w:pPr>
        <w:jc w:val="center"/>
        <w:rPr>
          <w:rFonts w:ascii="Times New Roman" w:hAnsi="Times New Roman" w:cs="Times New Roman"/>
          <w:b/>
          <w:color w:val="000000" w:themeColor="text1"/>
          <w:sz w:val="28"/>
          <w:szCs w:val="28"/>
        </w:rPr>
      </w:pPr>
      <w:r w:rsidRPr="002556B8">
        <w:rPr>
          <w:rFonts w:ascii="Times New Roman" w:hAnsi="Times New Roman" w:cs="Times New Roman"/>
          <w:b/>
          <w:color w:val="000000" w:themeColor="text1"/>
          <w:sz w:val="28"/>
          <w:szCs w:val="28"/>
        </w:rPr>
        <w:t>Кафедра технологии, экономики образования и сервиса</w:t>
      </w:r>
    </w:p>
    <w:p w:rsidR="00610AD1" w:rsidRPr="002556B8" w:rsidRDefault="00610AD1" w:rsidP="00610AD1">
      <w:pPr>
        <w:jc w:val="center"/>
        <w:rPr>
          <w:rFonts w:ascii="Times New Roman" w:hAnsi="Times New Roman" w:cs="Times New Roman"/>
          <w:color w:val="000000" w:themeColor="text1"/>
          <w:sz w:val="28"/>
          <w:szCs w:val="28"/>
        </w:rPr>
      </w:pPr>
    </w:p>
    <w:p w:rsidR="00610AD1" w:rsidRPr="002556B8" w:rsidRDefault="00610AD1" w:rsidP="00610AD1">
      <w:pPr>
        <w:jc w:val="center"/>
        <w:rPr>
          <w:rFonts w:ascii="Times New Roman" w:hAnsi="Times New Roman" w:cs="Times New Roman"/>
          <w:color w:val="000000" w:themeColor="text1"/>
          <w:sz w:val="28"/>
          <w:szCs w:val="28"/>
        </w:rPr>
      </w:pPr>
    </w:p>
    <w:p w:rsidR="00610AD1" w:rsidRPr="002556B8" w:rsidRDefault="00610AD1" w:rsidP="00610AD1">
      <w:pPr>
        <w:spacing w:after="0" w:line="240" w:lineRule="auto"/>
        <w:jc w:val="center"/>
        <w:rPr>
          <w:rFonts w:ascii="Times New Roman" w:hAnsi="Times New Roman" w:cs="Times New Roman"/>
          <w:color w:val="000000" w:themeColor="text1"/>
          <w:sz w:val="28"/>
          <w:szCs w:val="28"/>
        </w:rPr>
      </w:pPr>
      <w:r w:rsidRPr="002556B8">
        <w:rPr>
          <w:rFonts w:ascii="Times New Roman" w:hAnsi="Times New Roman" w:cs="Times New Roman"/>
          <w:color w:val="000000" w:themeColor="text1"/>
          <w:sz w:val="28"/>
          <w:szCs w:val="28"/>
        </w:rPr>
        <w:t>Творческая работа (разработка учебного элемента)</w:t>
      </w:r>
    </w:p>
    <w:p w:rsidR="00610AD1" w:rsidRPr="002556B8" w:rsidRDefault="00610AD1" w:rsidP="00610AD1">
      <w:pPr>
        <w:spacing w:after="0" w:line="240" w:lineRule="auto"/>
        <w:jc w:val="center"/>
        <w:rPr>
          <w:rFonts w:ascii="Times New Roman" w:hAnsi="Times New Roman" w:cs="Times New Roman"/>
          <w:color w:val="000000" w:themeColor="text1"/>
          <w:sz w:val="28"/>
          <w:szCs w:val="28"/>
        </w:rPr>
      </w:pPr>
      <w:r w:rsidRPr="002556B8">
        <w:rPr>
          <w:rFonts w:ascii="Times New Roman" w:hAnsi="Times New Roman" w:cs="Times New Roman"/>
          <w:color w:val="000000" w:themeColor="text1"/>
          <w:sz w:val="28"/>
          <w:szCs w:val="28"/>
        </w:rPr>
        <w:t>по дисциплине «Теоретические основы современной дидактики»</w:t>
      </w:r>
    </w:p>
    <w:p w:rsidR="00610AD1" w:rsidRPr="002556B8" w:rsidRDefault="00610AD1" w:rsidP="00610AD1">
      <w:pPr>
        <w:jc w:val="center"/>
        <w:rPr>
          <w:rFonts w:ascii="Times New Roman" w:hAnsi="Times New Roman" w:cs="Times New Roman"/>
          <w:color w:val="000000" w:themeColor="text1"/>
          <w:sz w:val="28"/>
          <w:szCs w:val="28"/>
        </w:rPr>
      </w:pPr>
    </w:p>
    <w:p w:rsidR="00610AD1" w:rsidRPr="00610AD1" w:rsidRDefault="00610AD1" w:rsidP="00610AD1">
      <w:pPr>
        <w:spacing w:after="0" w:line="240" w:lineRule="auto"/>
        <w:ind w:left="1134"/>
        <w:jc w:val="both"/>
        <w:rPr>
          <w:rFonts w:ascii="Times New Roman" w:eastAsia="Times New Roman" w:hAnsi="Times New Roman" w:cs="Times New Roman"/>
          <w:color w:val="00B050"/>
          <w:sz w:val="28"/>
          <w:szCs w:val="28"/>
        </w:rPr>
      </w:pPr>
      <w:r w:rsidRPr="00610AD1">
        <w:rPr>
          <w:rFonts w:ascii="Times New Roman" w:hAnsi="Times New Roman" w:cs="Times New Roman"/>
          <w:color w:val="000000" w:themeColor="text1"/>
          <w:sz w:val="28"/>
          <w:szCs w:val="28"/>
        </w:rPr>
        <w:t xml:space="preserve">на тему: </w:t>
      </w:r>
      <w:r w:rsidRPr="00610AD1">
        <w:rPr>
          <w:rFonts w:ascii="Times New Roman" w:eastAsia="Times New Roman" w:hAnsi="Times New Roman" w:cs="Times New Roman"/>
          <w:b/>
          <w:color w:val="000000" w:themeColor="text1"/>
          <w:sz w:val="28"/>
          <w:szCs w:val="28"/>
        </w:rPr>
        <w:t>Современные формы организации обучения</w:t>
      </w:r>
    </w:p>
    <w:p w:rsidR="00610AD1" w:rsidRPr="002556B8" w:rsidRDefault="00610AD1" w:rsidP="00610AD1">
      <w:pPr>
        <w:jc w:val="center"/>
        <w:rPr>
          <w:rFonts w:ascii="Times New Roman" w:hAnsi="Times New Roman" w:cs="Times New Roman"/>
          <w:b/>
          <w:color w:val="000000" w:themeColor="text1"/>
          <w:sz w:val="28"/>
          <w:szCs w:val="28"/>
        </w:rPr>
      </w:pPr>
    </w:p>
    <w:p w:rsidR="00610AD1" w:rsidRPr="002556B8" w:rsidRDefault="00610AD1" w:rsidP="00610AD1">
      <w:pPr>
        <w:spacing w:after="0" w:line="360" w:lineRule="auto"/>
        <w:jc w:val="center"/>
        <w:rPr>
          <w:rFonts w:ascii="Times New Roman" w:hAnsi="Times New Roman" w:cs="Times New Roman"/>
          <w:b/>
          <w:color w:val="000000" w:themeColor="text1"/>
          <w:sz w:val="28"/>
          <w:szCs w:val="28"/>
        </w:rPr>
      </w:pPr>
    </w:p>
    <w:p w:rsidR="00610AD1" w:rsidRPr="002556B8" w:rsidRDefault="00610AD1" w:rsidP="00610AD1">
      <w:pPr>
        <w:spacing w:after="0" w:line="360" w:lineRule="auto"/>
        <w:jc w:val="center"/>
        <w:rPr>
          <w:rFonts w:ascii="Times New Roman" w:hAnsi="Times New Roman" w:cs="Times New Roman"/>
          <w:b/>
          <w:color w:val="000000" w:themeColor="text1"/>
          <w:sz w:val="28"/>
          <w:szCs w:val="28"/>
        </w:rPr>
      </w:pPr>
    </w:p>
    <w:p w:rsidR="00610AD1" w:rsidRPr="002556B8" w:rsidRDefault="00610AD1" w:rsidP="00610AD1">
      <w:pPr>
        <w:spacing w:after="0" w:line="360" w:lineRule="auto"/>
        <w:rPr>
          <w:rFonts w:ascii="Times New Roman" w:hAnsi="Times New Roman" w:cs="Times New Roman"/>
          <w:b/>
          <w:color w:val="000000" w:themeColor="text1"/>
          <w:sz w:val="28"/>
          <w:szCs w:val="28"/>
        </w:rPr>
      </w:pPr>
    </w:p>
    <w:p w:rsidR="00610AD1" w:rsidRPr="002556B8" w:rsidRDefault="00610AD1" w:rsidP="00610AD1">
      <w:pPr>
        <w:jc w:val="right"/>
        <w:rPr>
          <w:rFonts w:ascii="Times New Roman" w:hAnsi="Times New Roman" w:cs="Times New Roman"/>
          <w:color w:val="000000" w:themeColor="text1"/>
          <w:sz w:val="28"/>
          <w:szCs w:val="28"/>
        </w:rPr>
      </w:pPr>
    </w:p>
    <w:p w:rsidR="00610AD1" w:rsidRPr="002556B8" w:rsidRDefault="00610AD1" w:rsidP="00610AD1">
      <w:pPr>
        <w:jc w:val="center"/>
        <w:rPr>
          <w:rFonts w:ascii="Times New Roman" w:hAnsi="Times New Roman" w:cs="Times New Roman"/>
          <w:b/>
          <w:color w:val="000000" w:themeColor="text1"/>
          <w:sz w:val="28"/>
          <w:szCs w:val="28"/>
        </w:rPr>
      </w:pPr>
    </w:p>
    <w:p w:rsidR="00610AD1" w:rsidRPr="002556B8" w:rsidRDefault="00610AD1" w:rsidP="00610AD1">
      <w:pPr>
        <w:rPr>
          <w:rFonts w:ascii="Times New Roman" w:hAnsi="Times New Roman" w:cs="Times New Roman"/>
          <w:color w:val="000000" w:themeColor="text1"/>
          <w:sz w:val="28"/>
          <w:szCs w:val="28"/>
        </w:rPr>
      </w:pPr>
    </w:p>
    <w:p w:rsidR="00610AD1" w:rsidRPr="002556B8" w:rsidRDefault="00610AD1" w:rsidP="00610AD1">
      <w:pPr>
        <w:rPr>
          <w:rFonts w:ascii="Times New Roman" w:hAnsi="Times New Roman" w:cs="Times New Roman"/>
          <w:color w:val="000000" w:themeColor="text1"/>
          <w:sz w:val="28"/>
          <w:szCs w:val="28"/>
        </w:rPr>
      </w:pPr>
    </w:p>
    <w:p w:rsidR="00610AD1" w:rsidRPr="002556B8" w:rsidRDefault="00610AD1" w:rsidP="00610AD1">
      <w:pPr>
        <w:rPr>
          <w:rFonts w:ascii="Times New Roman" w:hAnsi="Times New Roman" w:cs="Times New Roman"/>
          <w:color w:val="000000" w:themeColor="text1"/>
          <w:sz w:val="28"/>
          <w:szCs w:val="28"/>
        </w:rPr>
      </w:pPr>
    </w:p>
    <w:p w:rsidR="008603D6" w:rsidRDefault="00610AD1" w:rsidP="00610AD1">
      <w:pPr>
        <w:jc w:val="center"/>
        <w:rPr>
          <w:rFonts w:ascii="Times New Roman" w:hAnsi="Times New Roman" w:cs="Times New Roman"/>
          <w:color w:val="000000" w:themeColor="text1"/>
          <w:sz w:val="28"/>
          <w:szCs w:val="28"/>
        </w:rPr>
      </w:pPr>
      <w:r w:rsidRPr="002556B8">
        <w:rPr>
          <w:rFonts w:ascii="Times New Roman" w:hAnsi="Times New Roman" w:cs="Times New Roman"/>
          <w:color w:val="000000" w:themeColor="text1"/>
          <w:sz w:val="28"/>
          <w:szCs w:val="28"/>
        </w:rPr>
        <w:t>Волгоград  2019 г.</w:t>
      </w:r>
    </w:p>
    <w:p w:rsidR="008603D6" w:rsidRDefault="008603D6">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rsidR="00610AD1" w:rsidRPr="002556B8" w:rsidRDefault="00610AD1" w:rsidP="00610AD1">
      <w:pPr>
        <w:jc w:val="center"/>
        <w:rPr>
          <w:rFonts w:ascii="Times New Roman" w:hAnsi="Times New Roman" w:cs="Times New Roman"/>
          <w:color w:val="000000" w:themeColor="text1"/>
          <w:sz w:val="28"/>
          <w:szCs w:val="28"/>
        </w:rPr>
      </w:pPr>
    </w:p>
    <w:p w:rsidR="00610AD1" w:rsidRPr="00417A79" w:rsidRDefault="00417A79" w:rsidP="00610AD1">
      <w:pPr>
        <w:jc w:val="center"/>
        <w:rPr>
          <w:rFonts w:ascii="Times New Roman" w:hAnsi="Times New Roman" w:cs="Times New Roman"/>
          <w:b/>
          <w:color w:val="000000" w:themeColor="text1"/>
          <w:sz w:val="28"/>
          <w:szCs w:val="28"/>
        </w:rPr>
      </w:pPr>
      <w:r w:rsidRPr="00417A79">
        <w:rPr>
          <w:rFonts w:ascii="Times New Roman" w:hAnsi="Times New Roman" w:cs="Times New Roman"/>
          <w:b/>
          <w:caps/>
          <w:color w:val="000000" w:themeColor="text1"/>
          <w:sz w:val="28"/>
          <w:szCs w:val="28"/>
        </w:rPr>
        <w:t>У</w:t>
      </w:r>
      <w:r w:rsidRPr="00417A79">
        <w:rPr>
          <w:rFonts w:ascii="Times New Roman" w:hAnsi="Times New Roman" w:cs="Times New Roman"/>
          <w:b/>
          <w:color w:val="000000" w:themeColor="text1"/>
          <w:sz w:val="28"/>
          <w:szCs w:val="28"/>
        </w:rPr>
        <w:t xml:space="preserve">чебный элемент </w:t>
      </w:r>
    </w:p>
    <w:p w:rsidR="00610AD1" w:rsidRDefault="00610AD1" w:rsidP="00610AD1">
      <w:pPr>
        <w:ind w:firstLine="709"/>
        <w:jc w:val="center"/>
        <w:rPr>
          <w:rFonts w:ascii="Times New Roman" w:eastAsia="Times New Roman" w:hAnsi="Times New Roman" w:cs="Times New Roman"/>
          <w:b/>
          <w:color w:val="000000" w:themeColor="text1"/>
          <w:sz w:val="28"/>
          <w:szCs w:val="28"/>
        </w:rPr>
      </w:pPr>
      <w:r w:rsidRPr="00417A79">
        <w:rPr>
          <w:rFonts w:ascii="Times New Roman" w:hAnsi="Times New Roman" w:cs="Times New Roman"/>
          <w:b/>
          <w:color w:val="000000" w:themeColor="text1"/>
          <w:sz w:val="28"/>
          <w:szCs w:val="28"/>
        </w:rPr>
        <w:t xml:space="preserve">Тема: </w:t>
      </w:r>
      <w:r w:rsidRPr="00417A79">
        <w:rPr>
          <w:rFonts w:ascii="Times New Roman" w:eastAsia="Times New Roman" w:hAnsi="Times New Roman" w:cs="Times New Roman"/>
          <w:b/>
          <w:color w:val="000000" w:themeColor="text1"/>
          <w:sz w:val="28"/>
          <w:szCs w:val="28"/>
        </w:rPr>
        <w:t>Современные формы организации обучения</w:t>
      </w:r>
    </w:p>
    <w:p w:rsidR="00714544" w:rsidRPr="00417A79" w:rsidRDefault="00714544" w:rsidP="00610AD1">
      <w:pPr>
        <w:ind w:firstLine="709"/>
        <w:jc w:val="center"/>
        <w:rPr>
          <w:rFonts w:ascii="Times New Roman" w:hAnsi="Times New Roman" w:cs="Times New Roman"/>
          <w:b/>
          <w:color w:val="000000" w:themeColor="text1"/>
          <w:sz w:val="28"/>
          <w:szCs w:val="28"/>
        </w:rPr>
      </w:pPr>
    </w:p>
    <w:p w:rsidR="00610AD1" w:rsidRPr="002556B8" w:rsidRDefault="00610AD1" w:rsidP="009A0A82">
      <w:pPr>
        <w:spacing w:after="0" w:line="360" w:lineRule="auto"/>
        <w:ind w:firstLine="709"/>
        <w:jc w:val="both"/>
        <w:rPr>
          <w:rFonts w:ascii="Times New Roman" w:hAnsi="Times New Roman" w:cs="Times New Roman"/>
          <w:color w:val="000000" w:themeColor="text1"/>
          <w:sz w:val="28"/>
        </w:rPr>
      </w:pPr>
      <w:r w:rsidRPr="00417A79">
        <w:rPr>
          <w:rFonts w:ascii="Times New Roman" w:hAnsi="Times New Roman" w:cs="Times New Roman"/>
          <w:b/>
          <w:color w:val="000000" w:themeColor="text1"/>
          <w:sz w:val="28"/>
        </w:rPr>
        <w:t>Содержание</w:t>
      </w:r>
      <w:r w:rsidRPr="002556B8">
        <w:rPr>
          <w:rFonts w:ascii="Times New Roman" w:hAnsi="Times New Roman" w:cs="Times New Roman"/>
          <w:color w:val="000000" w:themeColor="text1"/>
          <w:sz w:val="28"/>
        </w:rPr>
        <w:t>:</w:t>
      </w:r>
    </w:p>
    <w:p w:rsidR="00714544" w:rsidRPr="00EA4F4A" w:rsidRDefault="00F0795B" w:rsidP="009A0A82">
      <w:pPr>
        <w:pStyle w:val="a3"/>
        <w:numPr>
          <w:ilvl w:val="0"/>
          <w:numId w:val="14"/>
        </w:numPr>
        <w:tabs>
          <w:tab w:val="left" w:pos="993"/>
        </w:tabs>
        <w:spacing w:after="0" w:line="360" w:lineRule="auto"/>
        <w:ind w:left="0" w:firstLine="709"/>
        <w:jc w:val="both"/>
        <w:rPr>
          <w:rFonts w:ascii="Times New Roman" w:hAnsi="Times New Roman" w:cs="Times New Roman"/>
          <w:color w:val="000000" w:themeColor="text1"/>
          <w:sz w:val="28"/>
        </w:rPr>
      </w:pPr>
      <w:r w:rsidRPr="00EA4F4A">
        <w:rPr>
          <w:rFonts w:ascii="Times New Roman" w:hAnsi="Times New Roman" w:cs="Times New Roman"/>
          <w:color w:val="000000" w:themeColor="text1"/>
          <w:sz w:val="28"/>
        </w:rPr>
        <w:t>И</w:t>
      </w:r>
      <w:r w:rsidR="00714544" w:rsidRPr="00EA4F4A">
        <w:rPr>
          <w:rFonts w:ascii="Times New Roman" w:hAnsi="Times New Roman" w:cs="Times New Roman"/>
          <w:color w:val="000000" w:themeColor="text1"/>
          <w:sz w:val="28"/>
        </w:rPr>
        <w:t xml:space="preserve">стория развития форм обучения </w:t>
      </w:r>
    </w:p>
    <w:p w:rsidR="00C87520" w:rsidRPr="00EA4F4A" w:rsidRDefault="00F0795B" w:rsidP="009A0A82">
      <w:pPr>
        <w:pStyle w:val="a3"/>
        <w:numPr>
          <w:ilvl w:val="0"/>
          <w:numId w:val="14"/>
        </w:numPr>
        <w:tabs>
          <w:tab w:val="left" w:pos="993"/>
        </w:tabs>
        <w:spacing w:after="0" w:line="360" w:lineRule="auto"/>
        <w:ind w:left="0" w:firstLine="709"/>
        <w:jc w:val="both"/>
        <w:rPr>
          <w:rFonts w:ascii="Times New Roman" w:hAnsi="Times New Roman" w:cs="Times New Roman"/>
          <w:color w:val="000000" w:themeColor="text1"/>
          <w:sz w:val="28"/>
        </w:rPr>
      </w:pPr>
      <w:r w:rsidRPr="00EA4F4A">
        <w:rPr>
          <w:rFonts w:ascii="Times New Roman" w:hAnsi="Times New Roman" w:cs="Times New Roman"/>
          <w:color w:val="000000" w:themeColor="text1"/>
          <w:sz w:val="28"/>
        </w:rPr>
        <w:t>Х</w:t>
      </w:r>
      <w:r w:rsidR="00C87520" w:rsidRPr="00EA4F4A">
        <w:rPr>
          <w:rFonts w:ascii="Times New Roman" w:hAnsi="Times New Roman" w:cs="Times New Roman"/>
          <w:color w:val="000000" w:themeColor="text1"/>
          <w:sz w:val="28"/>
        </w:rPr>
        <w:t xml:space="preserve">арактеристика </w:t>
      </w:r>
      <w:r w:rsidR="00714544" w:rsidRPr="00EA4F4A">
        <w:rPr>
          <w:rFonts w:ascii="Times New Roman" w:hAnsi="Times New Roman" w:cs="Times New Roman"/>
          <w:color w:val="000000" w:themeColor="text1"/>
          <w:sz w:val="28"/>
        </w:rPr>
        <w:t xml:space="preserve">современных </w:t>
      </w:r>
      <w:r w:rsidR="00C87520" w:rsidRPr="00EA4F4A">
        <w:rPr>
          <w:rFonts w:ascii="Times New Roman" w:hAnsi="Times New Roman" w:cs="Times New Roman"/>
          <w:color w:val="000000" w:themeColor="text1"/>
          <w:sz w:val="28"/>
        </w:rPr>
        <w:t>форм обучения</w:t>
      </w:r>
    </w:p>
    <w:p w:rsidR="00610AD1" w:rsidRPr="00EA4F4A" w:rsidRDefault="00F0795B" w:rsidP="009A0A82">
      <w:pPr>
        <w:pStyle w:val="a3"/>
        <w:numPr>
          <w:ilvl w:val="0"/>
          <w:numId w:val="14"/>
        </w:numPr>
        <w:tabs>
          <w:tab w:val="left" w:pos="993"/>
        </w:tabs>
        <w:spacing w:after="0" w:line="360" w:lineRule="auto"/>
        <w:ind w:left="0" w:firstLine="709"/>
        <w:jc w:val="both"/>
        <w:rPr>
          <w:rFonts w:ascii="Times New Roman" w:hAnsi="Times New Roman" w:cs="Times New Roman"/>
          <w:color w:val="000000" w:themeColor="text1"/>
          <w:sz w:val="28"/>
        </w:rPr>
      </w:pPr>
      <w:r w:rsidRPr="00EA4F4A">
        <w:rPr>
          <w:rFonts w:ascii="Times New Roman" w:hAnsi="Times New Roman" w:cs="Times New Roman"/>
          <w:color w:val="000000" w:themeColor="text1"/>
          <w:sz w:val="28"/>
        </w:rPr>
        <w:t>К</w:t>
      </w:r>
      <w:r w:rsidR="00C87520" w:rsidRPr="00EA4F4A">
        <w:rPr>
          <w:rFonts w:ascii="Times New Roman" w:hAnsi="Times New Roman" w:cs="Times New Roman"/>
          <w:color w:val="000000" w:themeColor="text1"/>
          <w:sz w:val="28"/>
        </w:rPr>
        <w:t>лассификация форм</w:t>
      </w:r>
      <w:r w:rsidR="00714544" w:rsidRPr="00EA4F4A">
        <w:rPr>
          <w:rFonts w:ascii="Times New Roman" w:hAnsi="Times New Roman" w:cs="Times New Roman"/>
          <w:color w:val="000000" w:themeColor="text1"/>
          <w:sz w:val="28"/>
        </w:rPr>
        <w:t xml:space="preserve"> организации обучения</w:t>
      </w:r>
    </w:p>
    <w:p w:rsidR="00714544" w:rsidRDefault="00714544" w:rsidP="009A0A82">
      <w:pPr>
        <w:spacing w:after="0" w:line="360" w:lineRule="auto"/>
        <w:ind w:firstLine="709"/>
        <w:jc w:val="both"/>
        <w:rPr>
          <w:rFonts w:ascii="Times New Roman" w:hAnsi="Times New Roman" w:cs="Times New Roman"/>
          <w:color w:val="000000" w:themeColor="text1"/>
          <w:sz w:val="28"/>
        </w:rPr>
      </w:pPr>
    </w:p>
    <w:p w:rsidR="00610AD1" w:rsidRPr="002556B8" w:rsidRDefault="00610AD1" w:rsidP="009A0A82">
      <w:pPr>
        <w:spacing w:after="0" w:line="360" w:lineRule="auto"/>
        <w:ind w:firstLine="709"/>
        <w:jc w:val="both"/>
        <w:rPr>
          <w:rFonts w:ascii="Times New Roman" w:hAnsi="Times New Roman" w:cs="Times New Roman"/>
          <w:color w:val="000000" w:themeColor="text1"/>
          <w:sz w:val="28"/>
        </w:rPr>
      </w:pPr>
      <w:r w:rsidRPr="00417A79">
        <w:rPr>
          <w:rFonts w:ascii="Times New Roman" w:hAnsi="Times New Roman" w:cs="Times New Roman"/>
          <w:b/>
          <w:color w:val="000000" w:themeColor="text1"/>
          <w:sz w:val="28"/>
        </w:rPr>
        <w:t>Цель</w:t>
      </w:r>
      <w:r w:rsidRPr="002556B8">
        <w:rPr>
          <w:rFonts w:ascii="Times New Roman" w:hAnsi="Times New Roman" w:cs="Times New Roman"/>
          <w:color w:val="000000" w:themeColor="text1"/>
          <w:sz w:val="28"/>
        </w:rPr>
        <w:t>: Изучив данный учебный элемент вы сможете:</w:t>
      </w:r>
    </w:p>
    <w:p w:rsidR="00714544" w:rsidRDefault="00714544" w:rsidP="009A0A82">
      <w:pPr>
        <w:spacing w:after="0" w:line="360" w:lineRule="auto"/>
        <w:ind w:firstLine="709"/>
        <w:jc w:val="both"/>
        <w:rPr>
          <w:rFonts w:ascii="Times New Roman" w:hAnsi="Times New Roman" w:cs="Times New Roman"/>
          <w:color w:val="000000" w:themeColor="text1"/>
          <w:sz w:val="28"/>
        </w:rPr>
      </w:pPr>
      <w:r w:rsidRPr="002556B8">
        <w:rPr>
          <w:rFonts w:ascii="Times New Roman" w:hAnsi="Times New Roman" w:cs="Times New Roman"/>
          <w:color w:val="000000" w:themeColor="text1"/>
          <w:sz w:val="28"/>
        </w:rPr>
        <w:t>-</w:t>
      </w:r>
      <w:r>
        <w:rPr>
          <w:rFonts w:ascii="Times New Roman" w:hAnsi="Times New Roman" w:cs="Times New Roman"/>
          <w:color w:val="000000" w:themeColor="text1"/>
          <w:sz w:val="28"/>
        </w:rPr>
        <w:t xml:space="preserve"> уточнить историю развития форм обучения</w:t>
      </w:r>
    </w:p>
    <w:p w:rsidR="00610AD1" w:rsidRPr="002556B8" w:rsidRDefault="00610AD1" w:rsidP="009A0A82">
      <w:pPr>
        <w:spacing w:after="0" w:line="360" w:lineRule="auto"/>
        <w:ind w:firstLine="709"/>
        <w:jc w:val="both"/>
        <w:rPr>
          <w:rFonts w:ascii="Times New Roman" w:hAnsi="Times New Roman" w:cs="Times New Roman"/>
          <w:color w:val="000000" w:themeColor="text1"/>
          <w:sz w:val="28"/>
        </w:rPr>
      </w:pPr>
      <w:r w:rsidRPr="002556B8">
        <w:rPr>
          <w:rFonts w:ascii="Times New Roman" w:hAnsi="Times New Roman" w:cs="Times New Roman"/>
          <w:color w:val="000000" w:themeColor="text1"/>
          <w:sz w:val="28"/>
        </w:rPr>
        <w:t>-</w:t>
      </w:r>
      <w:r>
        <w:rPr>
          <w:rFonts w:ascii="Times New Roman" w:hAnsi="Times New Roman" w:cs="Times New Roman"/>
          <w:color w:val="000000" w:themeColor="text1"/>
          <w:sz w:val="28"/>
        </w:rPr>
        <w:t xml:space="preserve"> </w:t>
      </w:r>
      <w:r w:rsidR="00714544">
        <w:rPr>
          <w:rFonts w:ascii="Times New Roman" w:hAnsi="Times New Roman" w:cs="Times New Roman"/>
          <w:color w:val="000000" w:themeColor="text1"/>
          <w:sz w:val="28"/>
        </w:rPr>
        <w:t>рассмотре</w:t>
      </w:r>
      <w:r>
        <w:rPr>
          <w:rFonts w:ascii="Times New Roman" w:hAnsi="Times New Roman" w:cs="Times New Roman"/>
          <w:color w:val="000000" w:themeColor="text1"/>
          <w:sz w:val="28"/>
        </w:rPr>
        <w:t xml:space="preserve">ть </w:t>
      </w:r>
      <w:r w:rsidR="00C87520">
        <w:rPr>
          <w:rFonts w:ascii="Times New Roman" w:hAnsi="Times New Roman" w:cs="Times New Roman"/>
          <w:color w:val="000000" w:themeColor="text1"/>
          <w:sz w:val="28"/>
        </w:rPr>
        <w:t xml:space="preserve">характеристику </w:t>
      </w:r>
      <w:r w:rsidR="00714544">
        <w:rPr>
          <w:rFonts w:ascii="Times New Roman" w:hAnsi="Times New Roman" w:cs="Times New Roman"/>
          <w:color w:val="000000" w:themeColor="text1"/>
          <w:sz w:val="28"/>
        </w:rPr>
        <w:t xml:space="preserve">современных </w:t>
      </w:r>
      <w:r w:rsidR="00C87520">
        <w:rPr>
          <w:rFonts w:ascii="Times New Roman" w:hAnsi="Times New Roman" w:cs="Times New Roman"/>
          <w:color w:val="000000" w:themeColor="text1"/>
          <w:sz w:val="28"/>
        </w:rPr>
        <w:t>форм обучения</w:t>
      </w:r>
    </w:p>
    <w:p w:rsidR="00610AD1" w:rsidRPr="002556B8" w:rsidRDefault="00610AD1" w:rsidP="009A0A82">
      <w:pPr>
        <w:spacing w:after="0" w:line="360" w:lineRule="auto"/>
        <w:ind w:firstLine="709"/>
        <w:jc w:val="both"/>
        <w:rPr>
          <w:rFonts w:ascii="Times New Roman" w:hAnsi="Times New Roman" w:cs="Times New Roman"/>
          <w:color w:val="000000" w:themeColor="text1"/>
          <w:sz w:val="28"/>
        </w:rPr>
      </w:pPr>
      <w:r w:rsidRPr="002556B8">
        <w:rPr>
          <w:rFonts w:ascii="Times New Roman" w:hAnsi="Times New Roman" w:cs="Times New Roman"/>
          <w:color w:val="000000" w:themeColor="text1"/>
          <w:sz w:val="28"/>
        </w:rPr>
        <w:t>-</w:t>
      </w:r>
      <w:r>
        <w:rPr>
          <w:rFonts w:ascii="Times New Roman" w:hAnsi="Times New Roman" w:cs="Times New Roman"/>
          <w:color w:val="000000" w:themeColor="text1"/>
          <w:sz w:val="28"/>
        </w:rPr>
        <w:t xml:space="preserve"> </w:t>
      </w:r>
      <w:r w:rsidR="00714544">
        <w:rPr>
          <w:rFonts w:ascii="Times New Roman" w:hAnsi="Times New Roman" w:cs="Times New Roman"/>
          <w:color w:val="000000" w:themeColor="text1"/>
          <w:sz w:val="28"/>
        </w:rPr>
        <w:t>выявит</w:t>
      </w:r>
      <w:r>
        <w:rPr>
          <w:rFonts w:ascii="Times New Roman" w:hAnsi="Times New Roman" w:cs="Times New Roman"/>
          <w:color w:val="000000" w:themeColor="text1"/>
          <w:sz w:val="28"/>
        </w:rPr>
        <w:t xml:space="preserve">ь </w:t>
      </w:r>
      <w:r w:rsidR="00C87520">
        <w:rPr>
          <w:rFonts w:ascii="Times New Roman" w:hAnsi="Times New Roman" w:cs="Times New Roman"/>
          <w:color w:val="000000" w:themeColor="text1"/>
          <w:sz w:val="28"/>
        </w:rPr>
        <w:t>классификацию форм организации обучения</w:t>
      </w:r>
    </w:p>
    <w:p w:rsidR="00714544" w:rsidRDefault="00714544" w:rsidP="009A0A82">
      <w:pPr>
        <w:spacing w:after="0" w:line="360" w:lineRule="auto"/>
        <w:ind w:firstLine="709"/>
        <w:jc w:val="both"/>
        <w:rPr>
          <w:rFonts w:ascii="Times New Roman" w:hAnsi="Times New Roman" w:cs="Times New Roman"/>
          <w:color w:val="000000" w:themeColor="text1"/>
          <w:sz w:val="28"/>
        </w:rPr>
      </w:pPr>
    </w:p>
    <w:p w:rsidR="00610AD1" w:rsidRPr="002556B8" w:rsidRDefault="00610AD1" w:rsidP="009A0A82">
      <w:pPr>
        <w:spacing w:after="0" w:line="360" w:lineRule="auto"/>
        <w:ind w:firstLine="709"/>
        <w:jc w:val="both"/>
        <w:rPr>
          <w:rFonts w:ascii="Times New Roman" w:hAnsi="Times New Roman" w:cs="Times New Roman"/>
          <w:color w:val="000000" w:themeColor="text1"/>
          <w:sz w:val="28"/>
          <w:szCs w:val="28"/>
        </w:rPr>
      </w:pPr>
      <w:r w:rsidRPr="00417A79">
        <w:rPr>
          <w:rFonts w:ascii="Times New Roman" w:hAnsi="Times New Roman" w:cs="Times New Roman"/>
          <w:b/>
          <w:color w:val="000000" w:themeColor="text1"/>
          <w:sz w:val="28"/>
          <w:szCs w:val="28"/>
        </w:rPr>
        <w:t>Материально – методическое обеспечение и средства обучения</w:t>
      </w:r>
      <w:r w:rsidRPr="002556B8">
        <w:rPr>
          <w:rFonts w:ascii="Times New Roman" w:hAnsi="Times New Roman" w:cs="Times New Roman"/>
          <w:color w:val="000000" w:themeColor="text1"/>
          <w:sz w:val="28"/>
          <w:szCs w:val="28"/>
        </w:rPr>
        <w:t>:</w:t>
      </w:r>
    </w:p>
    <w:p w:rsidR="00610AD1" w:rsidRPr="002556B8" w:rsidRDefault="00610AD1" w:rsidP="009A0A82">
      <w:pPr>
        <w:spacing w:after="0" w:line="360" w:lineRule="auto"/>
        <w:ind w:firstLine="709"/>
        <w:jc w:val="both"/>
        <w:rPr>
          <w:rFonts w:ascii="Times New Roman" w:hAnsi="Times New Roman" w:cs="Times New Roman"/>
          <w:color w:val="000000" w:themeColor="text1"/>
          <w:sz w:val="28"/>
          <w:szCs w:val="28"/>
        </w:rPr>
      </w:pPr>
      <w:r w:rsidRPr="002556B8">
        <w:rPr>
          <w:rFonts w:ascii="Times New Roman" w:hAnsi="Times New Roman" w:cs="Times New Roman"/>
          <w:color w:val="000000" w:themeColor="text1"/>
          <w:sz w:val="28"/>
          <w:szCs w:val="28"/>
        </w:rPr>
        <w:t>- глоссарий основных п</w:t>
      </w:r>
      <w:r>
        <w:rPr>
          <w:rFonts w:ascii="Times New Roman" w:hAnsi="Times New Roman" w:cs="Times New Roman"/>
          <w:color w:val="000000" w:themeColor="text1"/>
          <w:sz w:val="28"/>
          <w:szCs w:val="28"/>
        </w:rPr>
        <w:t>онятий и терминов…………………………</w:t>
      </w:r>
      <w:r w:rsidR="001241CD">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w:t>
      </w:r>
      <w:r w:rsidR="001241CD">
        <w:rPr>
          <w:rFonts w:ascii="Times New Roman" w:hAnsi="Times New Roman" w:cs="Times New Roman"/>
          <w:color w:val="000000" w:themeColor="text1"/>
          <w:sz w:val="28"/>
          <w:szCs w:val="28"/>
        </w:rPr>
        <w:t>3</w:t>
      </w:r>
    </w:p>
    <w:p w:rsidR="00610AD1" w:rsidRPr="002556B8" w:rsidRDefault="00610AD1" w:rsidP="009A0A82">
      <w:pPr>
        <w:spacing w:after="0" w:line="360" w:lineRule="auto"/>
        <w:ind w:firstLine="709"/>
        <w:jc w:val="both"/>
        <w:rPr>
          <w:rFonts w:ascii="Times New Roman" w:hAnsi="Times New Roman" w:cs="Times New Roman"/>
          <w:color w:val="000000" w:themeColor="text1"/>
          <w:sz w:val="28"/>
          <w:szCs w:val="28"/>
        </w:rPr>
      </w:pPr>
      <w:r w:rsidRPr="002556B8">
        <w:rPr>
          <w:rFonts w:ascii="Times New Roman" w:hAnsi="Times New Roman" w:cs="Times New Roman"/>
          <w:color w:val="000000" w:themeColor="text1"/>
          <w:sz w:val="28"/>
          <w:szCs w:val="28"/>
        </w:rPr>
        <w:t>- структурно - логические схемы и хронологические таблицы……..</w:t>
      </w:r>
      <w:r w:rsidR="001241CD">
        <w:rPr>
          <w:rFonts w:ascii="Times New Roman" w:hAnsi="Times New Roman" w:cs="Times New Roman"/>
          <w:color w:val="000000" w:themeColor="text1"/>
          <w:sz w:val="28"/>
          <w:szCs w:val="28"/>
        </w:rPr>
        <w:t>.....5</w:t>
      </w:r>
    </w:p>
    <w:p w:rsidR="00610AD1" w:rsidRPr="002556B8" w:rsidRDefault="00610AD1" w:rsidP="009A0A82">
      <w:pPr>
        <w:spacing w:after="0" w:line="360" w:lineRule="auto"/>
        <w:ind w:firstLine="709"/>
        <w:jc w:val="both"/>
        <w:rPr>
          <w:rFonts w:ascii="Times New Roman" w:hAnsi="Times New Roman" w:cs="Times New Roman"/>
          <w:color w:val="000000" w:themeColor="text1"/>
          <w:sz w:val="28"/>
          <w:szCs w:val="28"/>
        </w:rPr>
      </w:pPr>
      <w:r w:rsidRPr="002556B8">
        <w:rPr>
          <w:rFonts w:ascii="Times New Roman" w:hAnsi="Times New Roman" w:cs="Times New Roman"/>
          <w:color w:val="000000" w:themeColor="text1"/>
          <w:sz w:val="28"/>
          <w:szCs w:val="28"/>
        </w:rPr>
        <w:t>- краткие сведения из теории ……………………………………</w:t>
      </w:r>
      <w:r w:rsidR="001241CD">
        <w:rPr>
          <w:rFonts w:ascii="Times New Roman" w:hAnsi="Times New Roman" w:cs="Times New Roman"/>
          <w:color w:val="000000" w:themeColor="text1"/>
          <w:sz w:val="28"/>
          <w:szCs w:val="28"/>
        </w:rPr>
        <w:t>........</w:t>
      </w:r>
      <w:r w:rsidRPr="002556B8">
        <w:rPr>
          <w:rFonts w:ascii="Times New Roman" w:hAnsi="Times New Roman" w:cs="Times New Roman"/>
          <w:color w:val="000000" w:themeColor="text1"/>
          <w:sz w:val="28"/>
          <w:szCs w:val="28"/>
        </w:rPr>
        <w:t>…..</w:t>
      </w:r>
      <w:r w:rsidR="001241CD">
        <w:rPr>
          <w:rFonts w:ascii="Times New Roman" w:hAnsi="Times New Roman" w:cs="Times New Roman"/>
          <w:color w:val="000000" w:themeColor="text1"/>
          <w:sz w:val="28"/>
          <w:szCs w:val="28"/>
        </w:rPr>
        <w:t>9</w:t>
      </w:r>
    </w:p>
    <w:p w:rsidR="00610AD1" w:rsidRPr="002556B8" w:rsidRDefault="00610AD1" w:rsidP="009A0A82">
      <w:pPr>
        <w:spacing w:after="0" w:line="360" w:lineRule="auto"/>
        <w:ind w:firstLine="709"/>
        <w:jc w:val="both"/>
        <w:rPr>
          <w:rFonts w:ascii="Times New Roman" w:hAnsi="Times New Roman" w:cs="Times New Roman"/>
          <w:color w:val="000000" w:themeColor="text1"/>
          <w:sz w:val="28"/>
          <w:szCs w:val="28"/>
        </w:rPr>
      </w:pPr>
      <w:r w:rsidRPr="002556B8">
        <w:rPr>
          <w:rFonts w:ascii="Times New Roman" w:hAnsi="Times New Roman" w:cs="Times New Roman"/>
          <w:color w:val="000000" w:themeColor="text1"/>
          <w:sz w:val="28"/>
          <w:szCs w:val="28"/>
        </w:rPr>
        <w:t>- рекомендуемая и дополнительная литература …………………</w:t>
      </w:r>
      <w:r w:rsidR="001241CD">
        <w:rPr>
          <w:rFonts w:ascii="Times New Roman" w:hAnsi="Times New Roman" w:cs="Times New Roman"/>
          <w:color w:val="000000" w:themeColor="text1"/>
          <w:sz w:val="28"/>
          <w:szCs w:val="28"/>
        </w:rPr>
        <w:t>....</w:t>
      </w:r>
      <w:r w:rsidRPr="002556B8">
        <w:rPr>
          <w:rFonts w:ascii="Times New Roman" w:hAnsi="Times New Roman" w:cs="Times New Roman"/>
          <w:color w:val="000000" w:themeColor="text1"/>
          <w:sz w:val="28"/>
          <w:szCs w:val="28"/>
        </w:rPr>
        <w:t>…..</w:t>
      </w:r>
      <w:r w:rsidR="006D5C42">
        <w:rPr>
          <w:rFonts w:ascii="Times New Roman" w:hAnsi="Times New Roman" w:cs="Times New Roman"/>
          <w:color w:val="000000" w:themeColor="text1"/>
          <w:sz w:val="28"/>
          <w:szCs w:val="28"/>
        </w:rPr>
        <w:t>21</w:t>
      </w:r>
    </w:p>
    <w:p w:rsidR="00610AD1" w:rsidRPr="002556B8" w:rsidRDefault="00610AD1" w:rsidP="009A0A82">
      <w:pPr>
        <w:spacing w:after="0" w:line="360" w:lineRule="auto"/>
        <w:ind w:firstLine="709"/>
        <w:jc w:val="both"/>
        <w:rPr>
          <w:rFonts w:ascii="Times New Roman" w:hAnsi="Times New Roman" w:cs="Times New Roman"/>
          <w:color w:val="000000" w:themeColor="text1"/>
          <w:sz w:val="28"/>
          <w:szCs w:val="28"/>
        </w:rPr>
      </w:pPr>
      <w:r w:rsidRPr="002556B8">
        <w:rPr>
          <w:rFonts w:ascii="Times New Roman" w:hAnsi="Times New Roman" w:cs="Times New Roman"/>
          <w:color w:val="000000" w:themeColor="text1"/>
          <w:sz w:val="28"/>
          <w:szCs w:val="28"/>
        </w:rPr>
        <w:t>- задания для самопроверки …………………………………….….</w:t>
      </w:r>
      <w:r w:rsidR="001241CD">
        <w:rPr>
          <w:rFonts w:ascii="Times New Roman" w:hAnsi="Times New Roman" w:cs="Times New Roman"/>
          <w:color w:val="000000" w:themeColor="text1"/>
          <w:sz w:val="28"/>
          <w:szCs w:val="28"/>
        </w:rPr>
        <w:t>.......</w:t>
      </w:r>
      <w:r w:rsidR="006D5C42">
        <w:rPr>
          <w:rFonts w:ascii="Times New Roman" w:hAnsi="Times New Roman" w:cs="Times New Roman"/>
          <w:color w:val="000000" w:themeColor="text1"/>
          <w:sz w:val="28"/>
          <w:szCs w:val="28"/>
        </w:rPr>
        <w:t>.</w:t>
      </w:r>
      <w:r w:rsidRPr="002556B8">
        <w:rPr>
          <w:rFonts w:ascii="Times New Roman" w:hAnsi="Times New Roman" w:cs="Times New Roman"/>
          <w:color w:val="000000" w:themeColor="text1"/>
          <w:sz w:val="28"/>
          <w:szCs w:val="28"/>
        </w:rPr>
        <w:t>.</w:t>
      </w:r>
      <w:r w:rsidR="006D5C42">
        <w:rPr>
          <w:rFonts w:ascii="Times New Roman" w:hAnsi="Times New Roman" w:cs="Times New Roman"/>
          <w:color w:val="000000" w:themeColor="text1"/>
          <w:sz w:val="28"/>
          <w:szCs w:val="28"/>
        </w:rPr>
        <w:t>22</w:t>
      </w:r>
    </w:p>
    <w:p w:rsidR="00610AD1" w:rsidRDefault="00610AD1" w:rsidP="009A0A82">
      <w:pPr>
        <w:spacing w:after="0" w:line="360" w:lineRule="auto"/>
        <w:ind w:firstLine="709"/>
        <w:jc w:val="both"/>
        <w:rPr>
          <w:rFonts w:ascii="Times New Roman" w:hAnsi="Times New Roman" w:cs="Times New Roman"/>
          <w:color w:val="000000" w:themeColor="text1"/>
          <w:sz w:val="28"/>
          <w:szCs w:val="28"/>
        </w:rPr>
      </w:pPr>
      <w:r w:rsidRPr="002556B8">
        <w:rPr>
          <w:rFonts w:ascii="Times New Roman" w:hAnsi="Times New Roman" w:cs="Times New Roman"/>
          <w:color w:val="000000" w:themeColor="text1"/>
          <w:sz w:val="28"/>
          <w:szCs w:val="28"/>
        </w:rPr>
        <w:t>- ключи к выполненным заданиям</w:t>
      </w:r>
      <w:r>
        <w:rPr>
          <w:rFonts w:ascii="Times New Roman" w:hAnsi="Times New Roman" w:cs="Times New Roman"/>
          <w:color w:val="000000" w:themeColor="text1"/>
          <w:sz w:val="28"/>
          <w:szCs w:val="28"/>
        </w:rPr>
        <w:t>......................................................</w:t>
      </w:r>
      <w:r w:rsidR="001241CD">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w:t>
      </w:r>
      <w:r w:rsidR="001241CD">
        <w:rPr>
          <w:rFonts w:ascii="Times New Roman" w:hAnsi="Times New Roman" w:cs="Times New Roman"/>
          <w:color w:val="000000" w:themeColor="text1"/>
          <w:sz w:val="28"/>
          <w:szCs w:val="28"/>
        </w:rPr>
        <w:t>.2</w:t>
      </w:r>
      <w:r w:rsidR="006D5C42">
        <w:rPr>
          <w:rFonts w:ascii="Times New Roman" w:hAnsi="Times New Roman" w:cs="Times New Roman"/>
          <w:color w:val="000000" w:themeColor="text1"/>
          <w:sz w:val="28"/>
          <w:szCs w:val="28"/>
        </w:rPr>
        <w:t>6</w:t>
      </w:r>
    </w:p>
    <w:p w:rsidR="00065A3B" w:rsidRDefault="00065A3B">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rsidR="00610AD1" w:rsidRPr="0092387A" w:rsidRDefault="00610AD1" w:rsidP="0090648D">
      <w:pPr>
        <w:spacing w:after="0" w:line="360" w:lineRule="auto"/>
        <w:ind w:right="-1" w:firstLine="709"/>
        <w:jc w:val="center"/>
        <w:rPr>
          <w:rFonts w:ascii="Times New Roman" w:hAnsi="Times New Roman" w:cs="Times New Roman"/>
          <w:b/>
          <w:caps/>
          <w:sz w:val="28"/>
          <w:szCs w:val="28"/>
        </w:rPr>
      </w:pPr>
      <w:r w:rsidRPr="0003593D">
        <w:rPr>
          <w:rFonts w:ascii="Times New Roman" w:hAnsi="Times New Roman" w:cs="Times New Roman"/>
          <w:b/>
          <w:caps/>
          <w:sz w:val="28"/>
          <w:szCs w:val="28"/>
        </w:rPr>
        <w:lastRenderedPageBreak/>
        <w:t>Глоссарий основных понятий и терминов</w:t>
      </w:r>
    </w:p>
    <w:p w:rsidR="00EB3FF5" w:rsidRPr="00903212" w:rsidRDefault="00EB3FF5" w:rsidP="00610AD1">
      <w:pPr>
        <w:jc w:val="center"/>
        <w:rPr>
          <w:rFonts w:ascii="Times New Roman" w:hAnsi="Times New Roman" w:cs="Times New Roman"/>
          <w:b/>
          <w:color w:val="000000" w:themeColor="text1"/>
          <w:sz w:val="28"/>
          <w:szCs w:val="28"/>
        </w:rPr>
      </w:pPr>
    </w:p>
    <w:p w:rsidR="00987B6F" w:rsidRPr="000B468A" w:rsidRDefault="00987B6F" w:rsidP="00987B6F">
      <w:pPr>
        <w:spacing w:after="0" w:line="360" w:lineRule="auto"/>
        <w:ind w:firstLine="709"/>
        <w:jc w:val="both"/>
        <w:rPr>
          <w:rFonts w:ascii="Times New Roman" w:hAnsi="Times New Roman" w:cs="Times New Roman"/>
          <w:sz w:val="28"/>
          <w:szCs w:val="28"/>
        </w:rPr>
      </w:pPr>
      <w:r w:rsidRPr="00417A79">
        <w:rPr>
          <w:rFonts w:ascii="Times New Roman" w:hAnsi="Times New Roman" w:cs="Times New Roman"/>
          <w:b/>
          <w:sz w:val="28"/>
          <w:szCs w:val="28"/>
        </w:rPr>
        <w:t>Домашняя работа</w:t>
      </w:r>
      <w:r w:rsidRPr="00903212">
        <w:rPr>
          <w:rFonts w:ascii="Times New Roman" w:hAnsi="Times New Roman" w:cs="Times New Roman"/>
          <w:sz w:val="28"/>
          <w:szCs w:val="28"/>
        </w:rPr>
        <w:t xml:space="preserve"> </w:t>
      </w:r>
      <w:r>
        <w:rPr>
          <w:rFonts w:ascii="Times New Roman" w:hAnsi="Times New Roman" w:cs="Times New Roman"/>
          <w:sz w:val="28"/>
          <w:szCs w:val="28"/>
        </w:rPr>
        <w:t>-</w:t>
      </w:r>
      <w:r w:rsidRPr="00903212">
        <w:rPr>
          <w:rFonts w:ascii="Times New Roman" w:hAnsi="Times New Roman" w:cs="Times New Roman"/>
          <w:sz w:val="28"/>
          <w:szCs w:val="28"/>
        </w:rPr>
        <w:t> форма организации обучения выполняется учащимся самостоятельно; она органически связана с клас</w:t>
      </w:r>
      <w:r w:rsidR="00563563">
        <w:rPr>
          <w:rFonts w:ascii="Times New Roman" w:hAnsi="Times New Roman" w:cs="Times New Roman"/>
          <w:sz w:val="28"/>
          <w:szCs w:val="28"/>
        </w:rPr>
        <w:t>сным занятием и его содержанием</w:t>
      </w:r>
      <w:r w:rsidRPr="000B468A">
        <w:rPr>
          <w:rFonts w:ascii="Times New Roman" w:hAnsi="Times New Roman" w:cs="Times New Roman"/>
          <w:sz w:val="28"/>
          <w:szCs w:val="28"/>
        </w:rPr>
        <w:t>[1]</w:t>
      </w:r>
      <w:r w:rsidR="00563563">
        <w:rPr>
          <w:rFonts w:ascii="Times New Roman" w:hAnsi="Times New Roman" w:cs="Times New Roman"/>
          <w:sz w:val="28"/>
          <w:szCs w:val="28"/>
        </w:rPr>
        <w:t>.</w:t>
      </w:r>
    </w:p>
    <w:p w:rsidR="00987B6F" w:rsidRPr="000B468A" w:rsidRDefault="00987B6F" w:rsidP="00987B6F">
      <w:pPr>
        <w:spacing w:after="0" w:line="360" w:lineRule="auto"/>
        <w:ind w:firstLine="709"/>
        <w:jc w:val="both"/>
        <w:rPr>
          <w:rFonts w:ascii="Times New Roman" w:hAnsi="Times New Roman" w:cs="Times New Roman"/>
          <w:sz w:val="28"/>
          <w:szCs w:val="28"/>
        </w:rPr>
      </w:pPr>
      <w:r w:rsidRPr="00C42AF3">
        <w:rPr>
          <w:rFonts w:ascii="Times New Roman" w:hAnsi="Times New Roman" w:cs="Times New Roman"/>
          <w:b/>
          <w:sz w:val="28"/>
          <w:szCs w:val="28"/>
        </w:rPr>
        <w:t xml:space="preserve"> </w:t>
      </w:r>
      <w:r w:rsidRPr="00417A79">
        <w:rPr>
          <w:rFonts w:ascii="Times New Roman" w:hAnsi="Times New Roman" w:cs="Times New Roman"/>
          <w:b/>
          <w:sz w:val="28"/>
          <w:szCs w:val="28"/>
        </w:rPr>
        <w:t>Консультации</w:t>
      </w:r>
      <w:r w:rsidRPr="00903212">
        <w:rPr>
          <w:rFonts w:ascii="Times New Roman" w:hAnsi="Times New Roman" w:cs="Times New Roman"/>
          <w:sz w:val="28"/>
          <w:szCs w:val="28"/>
        </w:rPr>
        <w:t xml:space="preserve"> </w:t>
      </w:r>
      <w:r>
        <w:rPr>
          <w:rFonts w:ascii="Times New Roman" w:hAnsi="Times New Roman" w:cs="Times New Roman"/>
          <w:sz w:val="28"/>
          <w:szCs w:val="28"/>
        </w:rPr>
        <w:t>-</w:t>
      </w:r>
      <w:r w:rsidRPr="00903212">
        <w:rPr>
          <w:rFonts w:ascii="Times New Roman" w:hAnsi="Times New Roman" w:cs="Times New Roman"/>
          <w:sz w:val="28"/>
          <w:szCs w:val="28"/>
        </w:rPr>
        <w:t> особый вид вспомогательных учебных занятий, строящийся на основе индивидуального подхода к учащимся и имеющий целью помочь отдельным учащимся лучше понять и усвоить то из ранее пройденного материала, что почему-то ими не было в достаточной степен</w:t>
      </w:r>
      <w:r w:rsidR="00563563">
        <w:rPr>
          <w:rFonts w:ascii="Times New Roman" w:hAnsi="Times New Roman" w:cs="Times New Roman"/>
          <w:sz w:val="28"/>
          <w:szCs w:val="28"/>
        </w:rPr>
        <w:t>и понято и усвоено в своё время</w:t>
      </w:r>
      <w:r w:rsidRPr="000B468A">
        <w:rPr>
          <w:rFonts w:ascii="Times New Roman" w:hAnsi="Times New Roman" w:cs="Times New Roman"/>
          <w:sz w:val="28"/>
          <w:szCs w:val="28"/>
        </w:rPr>
        <w:t>[3]</w:t>
      </w:r>
      <w:r w:rsidR="00563563">
        <w:rPr>
          <w:rFonts w:ascii="Times New Roman" w:hAnsi="Times New Roman" w:cs="Times New Roman"/>
          <w:sz w:val="28"/>
          <w:szCs w:val="28"/>
        </w:rPr>
        <w:t>.</w:t>
      </w:r>
    </w:p>
    <w:p w:rsidR="00987B6F" w:rsidRPr="000B468A" w:rsidRDefault="00987B6F" w:rsidP="00987B6F">
      <w:pPr>
        <w:spacing w:after="0" w:line="360" w:lineRule="auto"/>
        <w:ind w:firstLine="709"/>
        <w:jc w:val="both"/>
        <w:rPr>
          <w:rFonts w:ascii="Times New Roman" w:hAnsi="Times New Roman" w:cs="Times New Roman"/>
          <w:sz w:val="28"/>
          <w:szCs w:val="28"/>
        </w:rPr>
      </w:pPr>
      <w:r w:rsidRPr="00417A79">
        <w:rPr>
          <w:rFonts w:ascii="Times New Roman" w:hAnsi="Times New Roman" w:cs="Times New Roman"/>
          <w:b/>
          <w:sz w:val="28"/>
          <w:szCs w:val="28"/>
        </w:rPr>
        <w:t>Конференция</w:t>
      </w:r>
      <w:r w:rsidRPr="00903212">
        <w:rPr>
          <w:rFonts w:ascii="Times New Roman" w:hAnsi="Times New Roman" w:cs="Times New Roman"/>
          <w:sz w:val="28"/>
          <w:szCs w:val="28"/>
        </w:rPr>
        <w:t xml:space="preserve"> </w:t>
      </w:r>
      <w:r>
        <w:rPr>
          <w:rFonts w:ascii="Times New Roman" w:hAnsi="Times New Roman" w:cs="Times New Roman"/>
          <w:sz w:val="28"/>
          <w:szCs w:val="28"/>
        </w:rPr>
        <w:t>-</w:t>
      </w:r>
      <w:r w:rsidRPr="00903212">
        <w:rPr>
          <w:rFonts w:ascii="Times New Roman" w:hAnsi="Times New Roman" w:cs="Times New Roman"/>
          <w:sz w:val="28"/>
          <w:szCs w:val="28"/>
        </w:rPr>
        <w:t> это комплексная форма обобщения результатов, подведения итогов самостоятельной (под руководством учителя) исследова</w:t>
      </w:r>
      <w:r w:rsidR="00563563">
        <w:rPr>
          <w:rFonts w:ascii="Times New Roman" w:hAnsi="Times New Roman" w:cs="Times New Roman"/>
          <w:sz w:val="28"/>
          <w:szCs w:val="28"/>
        </w:rPr>
        <w:t>тельской деятельности учащихся</w:t>
      </w:r>
      <w:r w:rsidRPr="000B468A">
        <w:rPr>
          <w:rFonts w:ascii="Times New Roman" w:hAnsi="Times New Roman" w:cs="Times New Roman"/>
          <w:sz w:val="28"/>
          <w:szCs w:val="28"/>
        </w:rPr>
        <w:t>[</w:t>
      </w:r>
      <w:r w:rsidRPr="0097558B">
        <w:rPr>
          <w:rFonts w:ascii="Times New Roman" w:hAnsi="Times New Roman" w:cs="Times New Roman"/>
          <w:sz w:val="28"/>
          <w:szCs w:val="28"/>
        </w:rPr>
        <w:t>3</w:t>
      </w:r>
      <w:r w:rsidRPr="000B468A">
        <w:rPr>
          <w:rFonts w:ascii="Times New Roman" w:hAnsi="Times New Roman" w:cs="Times New Roman"/>
          <w:sz w:val="28"/>
          <w:szCs w:val="28"/>
        </w:rPr>
        <w:t>]</w:t>
      </w:r>
      <w:r w:rsidR="00563563">
        <w:rPr>
          <w:rFonts w:ascii="Times New Roman" w:hAnsi="Times New Roman" w:cs="Times New Roman"/>
          <w:sz w:val="28"/>
          <w:szCs w:val="28"/>
        </w:rPr>
        <w:t>.</w:t>
      </w:r>
    </w:p>
    <w:p w:rsidR="00987B6F" w:rsidRPr="000B468A" w:rsidRDefault="00987B6F" w:rsidP="00987B6F">
      <w:pPr>
        <w:spacing w:after="0" w:line="360" w:lineRule="auto"/>
        <w:ind w:firstLine="709"/>
        <w:jc w:val="both"/>
        <w:rPr>
          <w:rFonts w:ascii="Times New Roman" w:hAnsi="Times New Roman" w:cs="Times New Roman"/>
          <w:color w:val="222222"/>
          <w:sz w:val="28"/>
          <w:szCs w:val="28"/>
          <w:shd w:val="clear" w:color="auto" w:fill="FFFFFF"/>
        </w:rPr>
      </w:pPr>
      <w:r w:rsidRPr="00417A79">
        <w:rPr>
          <w:rFonts w:ascii="Times New Roman" w:hAnsi="Times New Roman" w:cs="Times New Roman"/>
          <w:b/>
          <w:sz w:val="28"/>
          <w:szCs w:val="28"/>
        </w:rPr>
        <w:t>Лекция</w:t>
      </w:r>
      <w:r w:rsidRPr="00491C14">
        <w:rPr>
          <w:rFonts w:ascii="Times New Roman" w:hAnsi="Times New Roman" w:cs="Times New Roman"/>
          <w:sz w:val="28"/>
          <w:szCs w:val="28"/>
        </w:rPr>
        <w:t xml:space="preserve"> - </w:t>
      </w:r>
      <w:r w:rsidRPr="00491C14">
        <w:rPr>
          <w:rFonts w:ascii="Times New Roman" w:hAnsi="Times New Roman" w:cs="Times New Roman"/>
          <w:color w:val="222222"/>
          <w:sz w:val="28"/>
          <w:szCs w:val="28"/>
          <w:shd w:val="clear" w:color="auto" w:fill="FFFFFF"/>
        </w:rPr>
        <w:t>устное изложение учебного предмета или какой-н. темы,</w:t>
      </w:r>
      <w:r w:rsidR="00563563">
        <w:rPr>
          <w:rFonts w:ascii="Times New Roman" w:hAnsi="Times New Roman" w:cs="Times New Roman"/>
          <w:color w:val="222222"/>
          <w:sz w:val="28"/>
          <w:szCs w:val="28"/>
          <w:shd w:val="clear" w:color="auto" w:fill="FFFFFF"/>
        </w:rPr>
        <w:t xml:space="preserve"> а также запись этого изложения </w:t>
      </w:r>
      <w:r w:rsidRPr="000B468A">
        <w:rPr>
          <w:rFonts w:ascii="Times New Roman" w:hAnsi="Times New Roman" w:cs="Times New Roman"/>
          <w:color w:val="222222"/>
          <w:sz w:val="28"/>
          <w:szCs w:val="28"/>
          <w:shd w:val="clear" w:color="auto" w:fill="FFFFFF"/>
        </w:rPr>
        <w:t>[1]</w:t>
      </w:r>
      <w:r w:rsidR="00563563">
        <w:rPr>
          <w:rFonts w:ascii="Times New Roman" w:hAnsi="Times New Roman" w:cs="Times New Roman"/>
          <w:color w:val="222222"/>
          <w:sz w:val="28"/>
          <w:szCs w:val="28"/>
          <w:shd w:val="clear" w:color="auto" w:fill="FFFFFF"/>
        </w:rPr>
        <w:t>.</w:t>
      </w:r>
    </w:p>
    <w:p w:rsidR="00987B6F" w:rsidRPr="000B468A" w:rsidRDefault="00987B6F" w:rsidP="00987B6F">
      <w:pPr>
        <w:spacing w:after="0" w:line="360" w:lineRule="auto"/>
        <w:ind w:firstLine="709"/>
        <w:jc w:val="both"/>
        <w:rPr>
          <w:rFonts w:ascii="Times New Roman" w:hAnsi="Times New Roman" w:cs="Times New Roman"/>
          <w:sz w:val="28"/>
          <w:szCs w:val="28"/>
        </w:rPr>
      </w:pPr>
      <w:r w:rsidRPr="00417A79">
        <w:rPr>
          <w:rFonts w:ascii="Times New Roman" w:hAnsi="Times New Roman" w:cs="Times New Roman"/>
          <w:b/>
          <w:sz w:val="28"/>
          <w:szCs w:val="28"/>
        </w:rPr>
        <w:t>Олимпиада</w:t>
      </w:r>
      <w:r w:rsidRPr="00903212">
        <w:rPr>
          <w:rFonts w:ascii="Times New Roman" w:hAnsi="Times New Roman" w:cs="Times New Roman"/>
          <w:sz w:val="28"/>
          <w:szCs w:val="28"/>
        </w:rPr>
        <w:t xml:space="preserve"> </w:t>
      </w:r>
      <w:r>
        <w:rPr>
          <w:rFonts w:ascii="Times New Roman" w:hAnsi="Times New Roman" w:cs="Times New Roman"/>
          <w:sz w:val="28"/>
          <w:szCs w:val="28"/>
        </w:rPr>
        <w:t>-</w:t>
      </w:r>
      <w:r w:rsidRPr="00903212">
        <w:rPr>
          <w:rFonts w:ascii="Times New Roman" w:hAnsi="Times New Roman" w:cs="Times New Roman"/>
          <w:sz w:val="28"/>
          <w:szCs w:val="28"/>
        </w:rPr>
        <w:t> это товарищеское соревнование учащихся в выполнении учебных заданий творческого характера (повышенной сложности, занимательных) по т</w:t>
      </w:r>
      <w:r w:rsidR="00563563">
        <w:rPr>
          <w:rFonts w:ascii="Times New Roman" w:hAnsi="Times New Roman" w:cs="Times New Roman"/>
          <w:sz w:val="28"/>
          <w:szCs w:val="28"/>
        </w:rPr>
        <w:t>ому или иному учебному предмету</w:t>
      </w:r>
      <w:r w:rsidRPr="000B468A">
        <w:rPr>
          <w:rFonts w:ascii="Times New Roman" w:hAnsi="Times New Roman" w:cs="Times New Roman"/>
          <w:sz w:val="28"/>
          <w:szCs w:val="28"/>
        </w:rPr>
        <w:t>[4]</w:t>
      </w:r>
      <w:r w:rsidR="00563563">
        <w:rPr>
          <w:rFonts w:ascii="Times New Roman" w:hAnsi="Times New Roman" w:cs="Times New Roman"/>
          <w:sz w:val="28"/>
          <w:szCs w:val="28"/>
        </w:rPr>
        <w:t>.</w:t>
      </w:r>
    </w:p>
    <w:p w:rsidR="00987B6F" w:rsidRPr="000B468A" w:rsidRDefault="00987B6F" w:rsidP="00987B6F">
      <w:pPr>
        <w:spacing w:after="0" w:line="360" w:lineRule="auto"/>
        <w:ind w:firstLine="709"/>
        <w:jc w:val="both"/>
        <w:rPr>
          <w:rFonts w:ascii="Times New Roman" w:hAnsi="Times New Roman" w:cs="Times New Roman"/>
          <w:sz w:val="28"/>
          <w:szCs w:val="28"/>
        </w:rPr>
      </w:pPr>
      <w:r w:rsidRPr="00417A79">
        <w:rPr>
          <w:rFonts w:ascii="Times New Roman" w:hAnsi="Times New Roman" w:cs="Times New Roman"/>
          <w:b/>
          <w:sz w:val="28"/>
          <w:szCs w:val="28"/>
        </w:rPr>
        <w:t>Самоподготовка</w:t>
      </w:r>
      <w:r w:rsidRPr="00903212">
        <w:rPr>
          <w:rFonts w:ascii="Times New Roman" w:hAnsi="Times New Roman" w:cs="Times New Roman"/>
          <w:sz w:val="28"/>
          <w:szCs w:val="28"/>
        </w:rPr>
        <w:t xml:space="preserve"> – организованное выполнение домашних заданий в школах-интернатах и группах продлённого под руководством учителя или воспитателя</w:t>
      </w:r>
      <w:r w:rsidR="00563563" w:rsidRPr="000B468A">
        <w:rPr>
          <w:rFonts w:ascii="Times New Roman" w:hAnsi="Times New Roman" w:cs="Times New Roman"/>
          <w:sz w:val="28"/>
          <w:szCs w:val="28"/>
        </w:rPr>
        <w:t xml:space="preserve"> </w:t>
      </w:r>
      <w:r w:rsidRPr="000B468A">
        <w:rPr>
          <w:rFonts w:ascii="Times New Roman" w:hAnsi="Times New Roman" w:cs="Times New Roman"/>
          <w:sz w:val="28"/>
          <w:szCs w:val="28"/>
        </w:rPr>
        <w:t>[3]</w:t>
      </w:r>
      <w:r w:rsidR="00563563">
        <w:rPr>
          <w:rFonts w:ascii="Times New Roman" w:hAnsi="Times New Roman" w:cs="Times New Roman"/>
          <w:sz w:val="28"/>
          <w:szCs w:val="28"/>
        </w:rPr>
        <w:t>.</w:t>
      </w:r>
    </w:p>
    <w:p w:rsidR="00987B6F" w:rsidRPr="000B468A" w:rsidRDefault="00987B6F" w:rsidP="00987B6F">
      <w:pPr>
        <w:spacing w:after="0" w:line="360" w:lineRule="auto"/>
        <w:ind w:firstLine="709"/>
        <w:jc w:val="both"/>
        <w:rPr>
          <w:rFonts w:ascii="Times New Roman" w:hAnsi="Times New Roman" w:cs="Times New Roman"/>
          <w:color w:val="222222"/>
          <w:sz w:val="28"/>
          <w:szCs w:val="28"/>
          <w:shd w:val="clear" w:color="auto" w:fill="FFFFFF"/>
        </w:rPr>
      </w:pPr>
      <w:r w:rsidRPr="00417A79">
        <w:rPr>
          <w:rFonts w:ascii="Times New Roman" w:hAnsi="Times New Roman" w:cs="Times New Roman"/>
          <w:b/>
          <w:color w:val="222222"/>
          <w:sz w:val="28"/>
          <w:szCs w:val="28"/>
          <w:shd w:val="clear" w:color="auto" w:fill="FFFFFF"/>
        </w:rPr>
        <w:t>Семинар</w:t>
      </w:r>
      <w:r w:rsidRPr="00903212">
        <w:rPr>
          <w:rFonts w:ascii="Times New Roman" w:hAnsi="Times New Roman" w:cs="Times New Roman"/>
          <w:color w:val="222222"/>
          <w:sz w:val="28"/>
          <w:szCs w:val="28"/>
          <w:shd w:val="clear" w:color="auto" w:fill="FFFFFF"/>
        </w:rPr>
        <w:t xml:space="preserve"> - групповые практические занятия под руководством преподава</w:t>
      </w:r>
      <w:r w:rsidR="00563563">
        <w:rPr>
          <w:rFonts w:ascii="Times New Roman" w:hAnsi="Times New Roman" w:cs="Times New Roman"/>
          <w:color w:val="222222"/>
          <w:sz w:val="28"/>
          <w:szCs w:val="28"/>
          <w:shd w:val="clear" w:color="auto" w:fill="FFFFFF"/>
        </w:rPr>
        <w:t>теля в высшем учебном заведении</w:t>
      </w:r>
      <w:r w:rsidRPr="000B468A">
        <w:rPr>
          <w:rFonts w:ascii="Times New Roman" w:hAnsi="Times New Roman" w:cs="Times New Roman"/>
          <w:color w:val="222222"/>
          <w:sz w:val="28"/>
          <w:szCs w:val="28"/>
          <w:shd w:val="clear" w:color="auto" w:fill="FFFFFF"/>
        </w:rPr>
        <w:t>[1]</w:t>
      </w:r>
      <w:r w:rsidR="00563563">
        <w:rPr>
          <w:rFonts w:ascii="Times New Roman" w:hAnsi="Times New Roman" w:cs="Times New Roman"/>
          <w:color w:val="222222"/>
          <w:sz w:val="28"/>
          <w:szCs w:val="28"/>
          <w:shd w:val="clear" w:color="auto" w:fill="FFFFFF"/>
        </w:rPr>
        <w:t>.</w:t>
      </w:r>
    </w:p>
    <w:p w:rsidR="00987B6F" w:rsidRPr="000B468A" w:rsidRDefault="00987B6F" w:rsidP="00987B6F">
      <w:pPr>
        <w:spacing w:after="0" w:line="360" w:lineRule="auto"/>
        <w:ind w:firstLine="709"/>
        <w:jc w:val="both"/>
        <w:rPr>
          <w:rFonts w:ascii="Times New Roman" w:hAnsi="Times New Roman" w:cs="Times New Roman"/>
          <w:sz w:val="28"/>
          <w:szCs w:val="28"/>
        </w:rPr>
      </w:pPr>
      <w:r w:rsidRPr="00417A79">
        <w:rPr>
          <w:rFonts w:ascii="Times New Roman" w:hAnsi="Times New Roman" w:cs="Times New Roman"/>
          <w:b/>
          <w:sz w:val="28"/>
          <w:szCs w:val="28"/>
        </w:rPr>
        <w:t>Урок</w:t>
      </w:r>
      <w:r w:rsidRPr="00903212">
        <w:rPr>
          <w:rFonts w:ascii="Times New Roman" w:hAnsi="Times New Roman" w:cs="Times New Roman"/>
          <w:sz w:val="28"/>
          <w:szCs w:val="28"/>
        </w:rPr>
        <w:t xml:space="preserve"> </w:t>
      </w:r>
      <w:r>
        <w:rPr>
          <w:rFonts w:ascii="Times New Roman" w:hAnsi="Times New Roman" w:cs="Times New Roman"/>
          <w:sz w:val="28"/>
          <w:szCs w:val="28"/>
        </w:rPr>
        <w:t>-</w:t>
      </w:r>
      <w:r w:rsidRPr="00903212">
        <w:rPr>
          <w:rFonts w:ascii="Times New Roman" w:hAnsi="Times New Roman" w:cs="Times New Roman"/>
          <w:sz w:val="28"/>
          <w:szCs w:val="28"/>
        </w:rPr>
        <w:t xml:space="preserve"> это основная форма организации обучения, при которой учитель в течение строго установленног</w:t>
      </w:r>
      <w:r w:rsidR="00563563">
        <w:rPr>
          <w:rFonts w:ascii="Times New Roman" w:hAnsi="Times New Roman" w:cs="Times New Roman"/>
          <w:sz w:val="28"/>
          <w:szCs w:val="28"/>
        </w:rPr>
        <w:t>о времени (чаще всего 45 минут)</w:t>
      </w:r>
      <w:r w:rsidRPr="000B468A">
        <w:rPr>
          <w:rFonts w:ascii="Times New Roman" w:hAnsi="Times New Roman" w:cs="Times New Roman"/>
          <w:sz w:val="28"/>
          <w:szCs w:val="28"/>
        </w:rPr>
        <w:t>[1]</w:t>
      </w:r>
      <w:r w:rsidR="00563563">
        <w:rPr>
          <w:rFonts w:ascii="Times New Roman" w:hAnsi="Times New Roman" w:cs="Times New Roman"/>
          <w:sz w:val="28"/>
          <w:szCs w:val="28"/>
        </w:rPr>
        <w:t>.</w:t>
      </w:r>
    </w:p>
    <w:p w:rsidR="00987B6F" w:rsidRPr="000B468A" w:rsidRDefault="00987B6F" w:rsidP="00987B6F">
      <w:pPr>
        <w:spacing w:after="0" w:line="360" w:lineRule="auto"/>
        <w:ind w:firstLine="709"/>
        <w:jc w:val="both"/>
        <w:rPr>
          <w:rFonts w:ascii="Times New Roman" w:hAnsi="Times New Roman" w:cs="Times New Roman"/>
          <w:sz w:val="28"/>
          <w:szCs w:val="28"/>
        </w:rPr>
      </w:pPr>
      <w:r w:rsidRPr="00417A79">
        <w:rPr>
          <w:rFonts w:ascii="Times New Roman" w:hAnsi="Times New Roman" w:cs="Times New Roman"/>
          <w:b/>
          <w:sz w:val="28"/>
          <w:szCs w:val="28"/>
        </w:rPr>
        <w:t>Факультатив</w:t>
      </w:r>
      <w:r w:rsidRPr="00903212">
        <w:rPr>
          <w:rFonts w:ascii="Times New Roman" w:hAnsi="Times New Roman" w:cs="Times New Roman"/>
          <w:sz w:val="28"/>
          <w:szCs w:val="28"/>
        </w:rPr>
        <w:t xml:space="preserve"> – форма организации обучения во внеурочное время, направленная на расширение и углубление знаний, навыков и умений учащихся по учебным предметам в соответствии с их запросами, склонностями и способностями, удовлетворение </w:t>
      </w:r>
      <w:r w:rsidR="00563563">
        <w:rPr>
          <w:rFonts w:ascii="Times New Roman" w:hAnsi="Times New Roman" w:cs="Times New Roman"/>
          <w:sz w:val="28"/>
          <w:szCs w:val="28"/>
        </w:rPr>
        <w:t>повышенного интереса к предмету</w:t>
      </w:r>
      <w:r w:rsidRPr="000B468A">
        <w:rPr>
          <w:rFonts w:ascii="Times New Roman" w:hAnsi="Times New Roman" w:cs="Times New Roman"/>
          <w:sz w:val="28"/>
          <w:szCs w:val="28"/>
        </w:rPr>
        <w:t>[1]</w:t>
      </w:r>
      <w:r w:rsidR="00563563">
        <w:rPr>
          <w:rFonts w:ascii="Times New Roman" w:hAnsi="Times New Roman" w:cs="Times New Roman"/>
          <w:sz w:val="28"/>
          <w:szCs w:val="28"/>
        </w:rPr>
        <w:t>.</w:t>
      </w:r>
    </w:p>
    <w:p w:rsidR="00987B6F" w:rsidRPr="000B468A" w:rsidRDefault="00987B6F" w:rsidP="00987B6F">
      <w:pPr>
        <w:spacing w:after="0" w:line="360" w:lineRule="auto"/>
        <w:ind w:firstLine="709"/>
        <w:jc w:val="both"/>
        <w:rPr>
          <w:rFonts w:ascii="Times New Roman" w:hAnsi="Times New Roman" w:cs="Times New Roman"/>
          <w:sz w:val="28"/>
          <w:szCs w:val="28"/>
        </w:rPr>
      </w:pPr>
      <w:r w:rsidRPr="00417A79">
        <w:rPr>
          <w:rFonts w:ascii="Times New Roman" w:hAnsi="Times New Roman" w:cs="Times New Roman"/>
          <w:b/>
          <w:sz w:val="28"/>
          <w:szCs w:val="28"/>
        </w:rPr>
        <w:lastRenderedPageBreak/>
        <w:t>Форма организации обучения</w:t>
      </w:r>
      <w:r w:rsidRPr="00903212">
        <w:rPr>
          <w:rFonts w:ascii="Times New Roman" w:hAnsi="Times New Roman" w:cs="Times New Roman"/>
          <w:sz w:val="28"/>
          <w:szCs w:val="28"/>
        </w:rPr>
        <w:t xml:space="preserve"> – это внешнее выражение согласованной деятельности учителя и учащихся, осуществляемой </w:t>
      </w:r>
      <w:r w:rsidR="00563563">
        <w:rPr>
          <w:rFonts w:ascii="Times New Roman" w:hAnsi="Times New Roman" w:cs="Times New Roman"/>
          <w:sz w:val="28"/>
          <w:szCs w:val="28"/>
        </w:rPr>
        <w:t>в определенном порядке и режиме</w:t>
      </w:r>
      <w:r w:rsidRPr="000B468A">
        <w:rPr>
          <w:rFonts w:ascii="Times New Roman" w:hAnsi="Times New Roman" w:cs="Times New Roman"/>
          <w:sz w:val="28"/>
          <w:szCs w:val="28"/>
        </w:rPr>
        <w:t>[5]</w:t>
      </w:r>
      <w:r w:rsidR="00563563">
        <w:rPr>
          <w:rFonts w:ascii="Times New Roman" w:hAnsi="Times New Roman" w:cs="Times New Roman"/>
          <w:sz w:val="28"/>
          <w:szCs w:val="28"/>
        </w:rPr>
        <w:t>.</w:t>
      </w:r>
    </w:p>
    <w:p w:rsidR="00987B6F" w:rsidRPr="000B468A" w:rsidRDefault="00987B6F" w:rsidP="00987B6F">
      <w:pPr>
        <w:spacing w:after="0" w:line="360" w:lineRule="auto"/>
        <w:ind w:firstLine="709"/>
        <w:jc w:val="both"/>
        <w:rPr>
          <w:rFonts w:ascii="Times New Roman" w:hAnsi="Times New Roman" w:cs="Times New Roman"/>
          <w:sz w:val="28"/>
          <w:szCs w:val="28"/>
        </w:rPr>
      </w:pPr>
      <w:r w:rsidRPr="00417A79">
        <w:rPr>
          <w:rFonts w:ascii="Times New Roman" w:hAnsi="Times New Roman" w:cs="Times New Roman"/>
          <w:b/>
          <w:sz w:val="28"/>
          <w:szCs w:val="28"/>
        </w:rPr>
        <w:t>Экскурсия</w:t>
      </w:r>
      <w:r>
        <w:rPr>
          <w:rFonts w:ascii="Times New Roman" w:hAnsi="Times New Roman" w:cs="Times New Roman"/>
          <w:sz w:val="28"/>
          <w:szCs w:val="28"/>
        </w:rPr>
        <w:t xml:space="preserve"> -</w:t>
      </w:r>
      <w:r w:rsidRPr="00903212">
        <w:rPr>
          <w:rFonts w:ascii="Times New Roman" w:hAnsi="Times New Roman" w:cs="Times New Roman"/>
          <w:sz w:val="28"/>
          <w:szCs w:val="28"/>
        </w:rPr>
        <w:t> форма организации обучения, при которой учащиеся под непосредственным руководством учителя или самостоятельно, но под его контролем наблюдают, исследуют окружающую действительность или её искусственное воссоздание (музей, оранжерея) в тесной связи с и</w:t>
      </w:r>
      <w:r w:rsidR="00563563">
        <w:rPr>
          <w:rFonts w:ascii="Times New Roman" w:hAnsi="Times New Roman" w:cs="Times New Roman"/>
          <w:sz w:val="28"/>
          <w:szCs w:val="28"/>
        </w:rPr>
        <w:t>зучаемым программным материалом</w:t>
      </w:r>
      <w:r w:rsidRPr="000B468A">
        <w:rPr>
          <w:rFonts w:ascii="Times New Roman" w:hAnsi="Times New Roman" w:cs="Times New Roman"/>
          <w:sz w:val="28"/>
          <w:szCs w:val="28"/>
        </w:rPr>
        <w:t>[4]</w:t>
      </w:r>
      <w:r w:rsidR="00563563">
        <w:rPr>
          <w:rFonts w:ascii="Times New Roman" w:hAnsi="Times New Roman" w:cs="Times New Roman"/>
          <w:sz w:val="28"/>
          <w:szCs w:val="28"/>
        </w:rPr>
        <w:t>.</w:t>
      </w:r>
    </w:p>
    <w:p w:rsidR="00903212" w:rsidRDefault="00065A3B" w:rsidP="00065A3B">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br w:type="page"/>
      </w:r>
    </w:p>
    <w:p w:rsidR="00610AD1" w:rsidRPr="0039551C" w:rsidRDefault="00610AD1" w:rsidP="00610AD1">
      <w:pPr>
        <w:jc w:val="center"/>
        <w:rPr>
          <w:rFonts w:ascii="Times New Roman" w:hAnsi="Times New Roman" w:cs="Times New Roman"/>
          <w:b/>
          <w:caps/>
          <w:color w:val="000000" w:themeColor="text1"/>
          <w:sz w:val="28"/>
          <w:szCs w:val="28"/>
        </w:rPr>
      </w:pPr>
      <w:r w:rsidRPr="0039551C">
        <w:rPr>
          <w:rFonts w:ascii="Times New Roman" w:hAnsi="Times New Roman" w:cs="Times New Roman"/>
          <w:b/>
          <w:caps/>
          <w:color w:val="000000" w:themeColor="text1"/>
          <w:sz w:val="28"/>
          <w:szCs w:val="28"/>
        </w:rPr>
        <w:lastRenderedPageBreak/>
        <w:t>Структурно-логические схемы и хронологические таблицы</w:t>
      </w:r>
    </w:p>
    <w:p w:rsidR="00610AD1" w:rsidRDefault="00610AD1" w:rsidP="00610AD1">
      <w:pPr>
        <w:jc w:val="center"/>
        <w:rPr>
          <w:rFonts w:ascii="Times New Roman" w:hAnsi="Times New Roman" w:cs="Times New Roman"/>
          <w:b/>
          <w:color w:val="000000" w:themeColor="text1"/>
          <w:sz w:val="28"/>
          <w:szCs w:val="28"/>
        </w:rPr>
      </w:pPr>
    </w:p>
    <w:p w:rsidR="00332383" w:rsidRDefault="00610AD1" w:rsidP="00714544">
      <w:pPr>
        <w:spacing w:after="0"/>
        <w:jc w:val="center"/>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drawing>
          <wp:inline distT="0" distB="0" distL="0" distR="0">
            <wp:extent cx="5935345" cy="4267200"/>
            <wp:effectExtent l="19050" t="0" r="825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5935345" cy="4267200"/>
                    </a:xfrm>
                    <a:prstGeom prst="rect">
                      <a:avLst/>
                    </a:prstGeom>
                    <a:noFill/>
                    <a:ln w="9525">
                      <a:noFill/>
                      <a:miter lim="800000"/>
                      <a:headEnd/>
                      <a:tailEnd/>
                    </a:ln>
                  </pic:spPr>
                </pic:pic>
              </a:graphicData>
            </a:graphic>
          </wp:inline>
        </w:drawing>
      </w:r>
      <w:r>
        <w:rPr>
          <w:rFonts w:ascii="Times New Roman" w:hAnsi="Times New Roman" w:cs="Times New Roman"/>
          <w:color w:val="000000" w:themeColor="text1"/>
          <w:sz w:val="28"/>
          <w:szCs w:val="28"/>
        </w:rPr>
        <w:t>Рис. 1</w:t>
      </w:r>
      <w:r w:rsidR="003F47DC">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Формы организации обучения</w:t>
      </w:r>
      <w:r w:rsidR="00714544">
        <w:rPr>
          <w:rFonts w:ascii="Times New Roman" w:hAnsi="Times New Roman" w:cs="Times New Roman"/>
          <w:color w:val="000000" w:themeColor="text1"/>
          <w:sz w:val="28"/>
          <w:szCs w:val="28"/>
        </w:rPr>
        <w:t xml:space="preserve"> </w:t>
      </w:r>
      <w:r w:rsidR="00714544">
        <w:rPr>
          <w:rFonts w:ascii="Times New Roman" w:hAnsi="Times New Roman" w:cs="Times New Roman"/>
          <w:color w:val="000000" w:themeColor="text1"/>
          <w:sz w:val="28"/>
          <w:szCs w:val="28"/>
          <w:lang w:val="en-US"/>
        </w:rPr>
        <w:t>[</w:t>
      </w:r>
      <w:r w:rsidR="00F773C1" w:rsidRPr="00491C14">
        <w:rPr>
          <w:rFonts w:ascii="Times New Roman" w:hAnsi="Times New Roman" w:cs="Times New Roman"/>
          <w:color w:val="000000" w:themeColor="text1"/>
          <w:sz w:val="28"/>
          <w:szCs w:val="28"/>
        </w:rPr>
        <w:t>6]</w:t>
      </w:r>
    </w:p>
    <w:p w:rsidR="00714544" w:rsidRPr="00491C14" w:rsidRDefault="00714544" w:rsidP="00714544">
      <w:pPr>
        <w:spacing w:after="0"/>
        <w:jc w:val="center"/>
        <w:rPr>
          <w:rFonts w:ascii="Times New Roman" w:hAnsi="Times New Roman" w:cs="Times New Roman"/>
          <w:color w:val="000000" w:themeColor="text1"/>
          <w:sz w:val="28"/>
          <w:szCs w:val="28"/>
        </w:rPr>
      </w:pPr>
    </w:p>
    <w:p w:rsidR="00332383" w:rsidRDefault="00332383" w:rsidP="00332383">
      <w:pPr>
        <w:jc w:val="both"/>
        <w:rPr>
          <w:rFonts w:ascii="Times New Roman" w:hAnsi="Times New Roman" w:cs="Times New Roman"/>
          <w:color w:val="000000" w:themeColor="text1"/>
          <w:sz w:val="28"/>
          <w:szCs w:val="28"/>
        </w:rPr>
      </w:pPr>
      <w:r>
        <w:rPr>
          <w:noProof/>
        </w:rPr>
        <w:drawing>
          <wp:inline distT="0" distB="0" distL="0" distR="0">
            <wp:extent cx="5711190" cy="3048000"/>
            <wp:effectExtent l="19050" t="0" r="3810" b="0"/>
            <wp:docPr id="3" name="Рисунок 11" descr="ÐÐ°ÑÑÐ¸Ð½ÐºÐ¸ Ð¿Ð¾ Ð·Ð°Ð¿ÑÐ¾ÑÑ Ð¡Ð¾Ð²ÑÐµÐ¼ÐµÐ½Ð½ÑÐµ ÑÐ¾ÑÐ¼Ñ Ð¾ÑÐ³Ð°Ð½Ð¸Ð·Ð°ÑÐ¸Ð¸ Ð¾Ð±ÑÑÐµÐ½Ð¸Ñ ÑÑÐµÐ¼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ÐÐ°ÑÑÐ¸Ð½ÐºÐ¸ Ð¿Ð¾ Ð·Ð°Ð¿ÑÐ¾ÑÑ Ð¡Ð¾Ð²ÑÐµÐ¼ÐµÐ½Ð½ÑÐµ ÑÐ¾ÑÐ¼Ñ Ð¾ÑÐ³Ð°Ð½Ð¸Ð·Ð°ÑÐ¸Ð¸ Ð¾Ð±ÑÑÐµÐ½Ð¸Ñ ÑÑÐµÐ¼Ð°"/>
                    <pic:cNvPicPr>
                      <a:picLocks noChangeAspect="1" noChangeArrowheads="1"/>
                    </pic:cNvPicPr>
                  </pic:nvPicPr>
                  <pic:blipFill>
                    <a:blip r:embed="rId9" cstate="print"/>
                    <a:srcRect/>
                    <a:stretch>
                      <a:fillRect/>
                    </a:stretch>
                  </pic:blipFill>
                  <pic:spPr bwMode="auto">
                    <a:xfrm>
                      <a:off x="0" y="0"/>
                      <a:ext cx="5711190" cy="3048000"/>
                    </a:xfrm>
                    <a:prstGeom prst="rect">
                      <a:avLst/>
                    </a:prstGeom>
                    <a:noFill/>
                    <a:ln w="9525">
                      <a:noFill/>
                      <a:miter lim="800000"/>
                      <a:headEnd/>
                      <a:tailEnd/>
                    </a:ln>
                  </pic:spPr>
                </pic:pic>
              </a:graphicData>
            </a:graphic>
          </wp:inline>
        </w:drawing>
      </w:r>
    </w:p>
    <w:p w:rsidR="00332383" w:rsidRPr="00D359C1" w:rsidRDefault="00332383" w:rsidP="00714544">
      <w:pPr>
        <w:jc w:val="center"/>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Рис. 2</w:t>
      </w:r>
      <w:r w:rsidR="003F47DC">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r w:rsidR="00D2293C">
        <w:rPr>
          <w:rFonts w:ascii="Times New Roman" w:hAnsi="Times New Roman" w:cs="Times New Roman"/>
          <w:color w:val="000000" w:themeColor="text1"/>
          <w:sz w:val="28"/>
          <w:szCs w:val="28"/>
        </w:rPr>
        <w:t>Ф</w:t>
      </w:r>
      <w:r>
        <w:rPr>
          <w:rFonts w:ascii="Times New Roman" w:hAnsi="Times New Roman" w:cs="Times New Roman"/>
          <w:color w:val="000000" w:themeColor="text1"/>
          <w:sz w:val="28"/>
          <w:szCs w:val="28"/>
        </w:rPr>
        <w:t>ормы получения образования</w:t>
      </w:r>
      <w:r w:rsidR="00D359C1">
        <w:rPr>
          <w:rFonts w:ascii="Times New Roman" w:hAnsi="Times New Roman" w:cs="Times New Roman"/>
          <w:color w:val="000000" w:themeColor="text1"/>
          <w:sz w:val="28"/>
          <w:szCs w:val="28"/>
        </w:rPr>
        <w:t xml:space="preserve"> </w:t>
      </w:r>
      <w:r w:rsidR="00D359C1">
        <w:rPr>
          <w:rFonts w:ascii="Times New Roman" w:hAnsi="Times New Roman" w:cs="Times New Roman"/>
          <w:color w:val="000000" w:themeColor="text1"/>
          <w:sz w:val="28"/>
          <w:szCs w:val="28"/>
          <w:lang w:val="en-US"/>
        </w:rPr>
        <w:t>[3]</w:t>
      </w:r>
    </w:p>
    <w:p w:rsidR="00332383" w:rsidRDefault="00610AD1" w:rsidP="00332383">
      <w:pPr>
        <w:jc w:val="both"/>
        <w:rPr>
          <w:rFonts w:ascii="Times New Roman" w:hAnsi="Times New Roman" w:cs="Times New Roman"/>
          <w:color w:val="000000" w:themeColor="text1"/>
          <w:sz w:val="28"/>
          <w:szCs w:val="28"/>
        </w:rPr>
      </w:pPr>
      <w:r>
        <w:rPr>
          <w:noProof/>
        </w:rPr>
        <w:lastRenderedPageBreak/>
        <w:drawing>
          <wp:inline distT="0" distB="0" distL="0" distR="0">
            <wp:extent cx="5940425" cy="4455319"/>
            <wp:effectExtent l="19050" t="0" r="3175" b="0"/>
            <wp:docPr id="8" name="Рисунок 8" descr="https://cf.ppt-online.org/files/slide/s/SD2h30ueKl8QTpR1ZvMIskn6tWadgjBrcw9NbY/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f.ppt-online.org/files/slide/s/SD2h30ueKl8QTpR1ZvMIskn6tWadgjBrcw9NbY/slide-5.jpg"/>
                    <pic:cNvPicPr>
                      <a:picLocks noChangeAspect="1" noChangeArrowheads="1"/>
                    </pic:cNvPicPr>
                  </pic:nvPicPr>
                  <pic:blipFill>
                    <a:blip r:embed="rId10"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332383" w:rsidRPr="0039551C" w:rsidRDefault="00332383" w:rsidP="00714544">
      <w:pPr>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Рис. 3</w:t>
      </w:r>
      <w:r w:rsidR="003F47DC">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Формы организации занятий</w:t>
      </w:r>
      <w:r w:rsidR="00714544">
        <w:rPr>
          <w:rFonts w:ascii="Times New Roman" w:hAnsi="Times New Roman" w:cs="Times New Roman"/>
          <w:color w:val="000000" w:themeColor="text1"/>
          <w:sz w:val="28"/>
          <w:szCs w:val="28"/>
        </w:rPr>
        <w:t xml:space="preserve"> </w:t>
      </w:r>
      <w:r w:rsidR="00F773C1" w:rsidRPr="0039551C">
        <w:rPr>
          <w:rFonts w:ascii="Times New Roman" w:hAnsi="Times New Roman" w:cs="Times New Roman"/>
          <w:color w:val="000000" w:themeColor="text1"/>
          <w:sz w:val="28"/>
          <w:szCs w:val="28"/>
        </w:rPr>
        <w:t>[6]</w:t>
      </w:r>
    </w:p>
    <w:p w:rsidR="003F47DC" w:rsidRDefault="006C7CC5" w:rsidP="00714544">
      <w:pPr>
        <w:jc w:val="righ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Таблица 1</w:t>
      </w:r>
    </w:p>
    <w:p w:rsidR="00610AD1" w:rsidRPr="00D2293C" w:rsidRDefault="00F0795B" w:rsidP="003F47DC">
      <w:pPr>
        <w:jc w:val="center"/>
        <w:rPr>
          <w:rFonts w:ascii="Times New Roman" w:hAnsi="Times New Roman" w:cs="Times New Roman"/>
          <w:b/>
          <w:color w:val="000000" w:themeColor="text1"/>
          <w:sz w:val="28"/>
          <w:szCs w:val="28"/>
        </w:rPr>
      </w:pPr>
      <w:r w:rsidRPr="00D2293C">
        <w:rPr>
          <w:rFonts w:ascii="Times New Roman" w:hAnsi="Times New Roman" w:cs="Times New Roman"/>
          <w:b/>
          <w:color w:val="000000" w:themeColor="text1"/>
          <w:sz w:val="28"/>
          <w:szCs w:val="28"/>
        </w:rPr>
        <w:t>Этапы применения различных</w:t>
      </w:r>
      <w:r w:rsidR="006C7CC5" w:rsidRPr="00D2293C">
        <w:rPr>
          <w:rFonts w:ascii="Times New Roman" w:hAnsi="Times New Roman" w:cs="Times New Roman"/>
          <w:b/>
          <w:color w:val="000000" w:themeColor="text1"/>
          <w:sz w:val="28"/>
          <w:szCs w:val="28"/>
        </w:rPr>
        <w:t xml:space="preserve"> форм обучения</w:t>
      </w:r>
    </w:p>
    <w:tbl>
      <w:tblPr>
        <w:tblStyle w:val="a7"/>
        <w:tblW w:w="0" w:type="auto"/>
        <w:tblLook w:val="04A0"/>
      </w:tblPr>
      <w:tblGrid>
        <w:gridCol w:w="4785"/>
        <w:gridCol w:w="4786"/>
      </w:tblGrid>
      <w:tr w:rsidR="00EF015E" w:rsidTr="00F0795B">
        <w:tc>
          <w:tcPr>
            <w:tcW w:w="4785" w:type="dxa"/>
            <w:vAlign w:val="center"/>
          </w:tcPr>
          <w:p w:rsidR="00EF015E" w:rsidRPr="00EF015E" w:rsidRDefault="00EF015E" w:rsidP="00EF015E">
            <w:pPr>
              <w:jc w:val="center"/>
              <w:rPr>
                <w:rFonts w:ascii="Times New Roman" w:hAnsi="Times New Roman" w:cs="Times New Roman"/>
                <w:b/>
                <w:color w:val="000000" w:themeColor="text1"/>
                <w:sz w:val="28"/>
                <w:szCs w:val="28"/>
              </w:rPr>
            </w:pPr>
            <w:r w:rsidRPr="00EF015E">
              <w:rPr>
                <w:rFonts w:ascii="Times New Roman" w:hAnsi="Times New Roman" w:cs="Times New Roman"/>
                <w:b/>
                <w:color w:val="000000" w:themeColor="text1"/>
                <w:sz w:val="28"/>
                <w:szCs w:val="28"/>
              </w:rPr>
              <w:t>Период</w:t>
            </w:r>
          </w:p>
        </w:tc>
        <w:tc>
          <w:tcPr>
            <w:tcW w:w="4786" w:type="dxa"/>
          </w:tcPr>
          <w:p w:rsidR="00EF015E" w:rsidRPr="00EF015E" w:rsidRDefault="00EF015E" w:rsidP="00EF015E">
            <w:pPr>
              <w:jc w:val="center"/>
              <w:rPr>
                <w:rFonts w:ascii="Times New Roman" w:hAnsi="Times New Roman" w:cs="Times New Roman"/>
                <w:b/>
                <w:color w:val="000000" w:themeColor="text1"/>
                <w:sz w:val="28"/>
                <w:szCs w:val="28"/>
              </w:rPr>
            </w:pPr>
            <w:r w:rsidRPr="00EF015E">
              <w:rPr>
                <w:rFonts w:ascii="Times New Roman" w:hAnsi="Times New Roman" w:cs="Times New Roman"/>
                <w:b/>
                <w:color w:val="000000" w:themeColor="text1"/>
                <w:sz w:val="28"/>
                <w:szCs w:val="28"/>
              </w:rPr>
              <w:t>Отличительная характеристика</w:t>
            </w:r>
          </w:p>
        </w:tc>
      </w:tr>
      <w:tr w:rsidR="00EF015E" w:rsidTr="00F0795B">
        <w:tc>
          <w:tcPr>
            <w:tcW w:w="4785" w:type="dxa"/>
            <w:vAlign w:val="center"/>
          </w:tcPr>
          <w:p w:rsidR="00EF015E" w:rsidRDefault="00151F65" w:rsidP="00B93F5C">
            <w:pPr>
              <w:jc w:val="center"/>
              <w:rPr>
                <w:rFonts w:ascii="Times New Roman" w:hAnsi="Times New Roman" w:cs="Times New Roman"/>
                <w:sz w:val="24"/>
                <w:szCs w:val="24"/>
              </w:rPr>
            </w:pPr>
            <w:r w:rsidRPr="002E4D9D">
              <w:rPr>
                <w:rFonts w:ascii="Times New Roman" w:hAnsi="Times New Roman" w:cs="Times New Roman"/>
                <w:sz w:val="24"/>
                <w:szCs w:val="24"/>
              </w:rPr>
              <w:t xml:space="preserve">Школы древности </w:t>
            </w:r>
          </w:p>
          <w:p w:rsidR="00A436F7" w:rsidRPr="002E4D9D" w:rsidRDefault="00A436F7" w:rsidP="00A436F7">
            <w:pPr>
              <w:jc w:val="center"/>
              <w:rPr>
                <w:rFonts w:ascii="Times New Roman" w:hAnsi="Times New Roman" w:cs="Times New Roman"/>
                <w:sz w:val="24"/>
                <w:szCs w:val="24"/>
              </w:rPr>
            </w:pPr>
            <w:r>
              <w:rPr>
                <w:rFonts w:ascii="Times New Roman" w:hAnsi="Times New Roman" w:cs="Times New Roman"/>
                <w:sz w:val="24"/>
                <w:szCs w:val="24"/>
              </w:rPr>
              <w:t>(</w:t>
            </w:r>
            <w:r w:rsidRPr="002E4D9D">
              <w:rPr>
                <w:rFonts w:ascii="Times New Roman" w:hAnsi="Times New Roman" w:cs="Times New Roman"/>
                <w:sz w:val="24"/>
                <w:szCs w:val="24"/>
              </w:rPr>
              <w:t>III</w:t>
            </w:r>
            <w:r>
              <w:rPr>
                <w:rFonts w:ascii="Times New Roman" w:hAnsi="Times New Roman" w:cs="Times New Roman"/>
                <w:sz w:val="24"/>
                <w:szCs w:val="24"/>
              </w:rPr>
              <w:t xml:space="preserve"> тыс.лет до н.э)</w:t>
            </w:r>
          </w:p>
        </w:tc>
        <w:tc>
          <w:tcPr>
            <w:tcW w:w="4786" w:type="dxa"/>
          </w:tcPr>
          <w:p w:rsidR="00EF015E" w:rsidRPr="002E4D9D" w:rsidRDefault="00151F65" w:rsidP="00F0795B">
            <w:pPr>
              <w:jc w:val="both"/>
              <w:rPr>
                <w:rFonts w:ascii="Times New Roman" w:hAnsi="Times New Roman" w:cs="Times New Roman"/>
                <w:sz w:val="24"/>
                <w:szCs w:val="24"/>
              </w:rPr>
            </w:pPr>
            <w:r w:rsidRPr="002E4D9D">
              <w:rPr>
                <w:rFonts w:ascii="Times New Roman" w:hAnsi="Times New Roman" w:cs="Times New Roman"/>
                <w:sz w:val="24"/>
                <w:szCs w:val="24"/>
              </w:rPr>
              <w:t>В школах древности были распространены индивидуальная, а позднее индивидуально-групповая формы организации учебной работы. При индивидуальном обучении учитель учил ученика в его доме (как правило, знатного человека) или в своем. Эта форма организации обучения сохранилась и в последующие периоды истории (в богатых семьях, у представителей отдельных социальных групп) вплоть до наших дней</w:t>
            </w:r>
            <w:r w:rsidR="00F0795B">
              <w:rPr>
                <w:rFonts w:ascii="Times New Roman" w:hAnsi="Times New Roman" w:cs="Times New Roman"/>
                <w:sz w:val="24"/>
                <w:szCs w:val="24"/>
              </w:rPr>
              <w:t xml:space="preserve"> </w:t>
            </w:r>
            <w:r w:rsidR="002E4D9D" w:rsidRPr="002E4D9D">
              <w:rPr>
                <w:rFonts w:ascii="Times New Roman" w:hAnsi="Times New Roman" w:cs="Times New Roman"/>
                <w:sz w:val="24"/>
                <w:szCs w:val="24"/>
              </w:rPr>
              <w:t>(инд. задание и репетиторство)</w:t>
            </w:r>
            <w:r w:rsidRPr="002E4D9D">
              <w:rPr>
                <w:rFonts w:ascii="Times New Roman" w:hAnsi="Times New Roman" w:cs="Times New Roman"/>
                <w:sz w:val="24"/>
                <w:szCs w:val="24"/>
              </w:rPr>
              <w:t xml:space="preserve"> </w:t>
            </w:r>
          </w:p>
        </w:tc>
      </w:tr>
      <w:tr w:rsidR="00EF015E" w:rsidTr="00F0795B">
        <w:tc>
          <w:tcPr>
            <w:tcW w:w="4785" w:type="dxa"/>
            <w:vAlign w:val="center"/>
          </w:tcPr>
          <w:p w:rsidR="00151F65" w:rsidRPr="002E4D9D" w:rsidRDefault="00151F65" w:rsidP="00B93F5C">
            <w:pPr>
              <w:jc w:val="center"/>
              <w:rPr>
                <w:rFonts w:ascii="Times New Roman" w:hAnsi="Times New Roman" w:cs="Times New Roman"/>
                <w:sz w:val="24"/>
                <w:szCs w:val="24"/>
              </w:rPr>
            </w:pPr>
            <w:r w:rsidRPr="002E4D9D">
              <w:rPr>
                <w:rFonts w:ascii="Times New Roman" w:hAnsi="Times New Roman" w:cs="Times New Roman"/>
                <w:sz w:val="24"/>
                <w:szCs w:val="24"/>
              </w:rPr>
              <w:t>Античность и Средневековье</w:t>
            </w:r>
          </w:p>
          <w:p w:rsidR="00EF015E" w:rsidRPr="002E4D9D" w:rsidRDefault="00A436F7" w:rsidP="00A436F7">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(776г. до н.э - 1520г.)</w:t>
            </w:r>
          </w:p>
        </w:tc>
        <w:tc>
          <w:tcPr>
            <w:tcW w:w="4786" w:type="dxa"/>
          </w:tcPr>
          <w:p w:rsidR="00EF015E" w:rsidRPr="002E4D9D" w:rsidRDefault="00151F65" w:rsidP="00F0795B">
            <w:pPr>
              <w:jc w:val="both"/>
              <w:rPr>
                <w:rFonts w:ascii="Times New Roman" w:hAnsi="Times New Roman" w:cs="Times New Roman"/>
                <w:sz w:val="24"/>
                <w:szCs w:val="24"/>
              </w:rPr>
            </w:pPr>
            <w:r w:rsidRPr="002E4D9D">
              <w:rPr>
                <w:rFonts w:ascii="Times New Roman" w:hAnsi="Times New Roman" w:cs="Times New Roman"/>
                <w:sz w:val="24"/>
                <w:szCs w:val="24"/>
              </w:rPr>
              <w:t xml:space="preserve">Оно представляло собой низшую форму группового обучения. Состав учебных групп был непостоянным, дети были разные по возрасту и имели разный уровень интеллектуального развития. Это было не столько объяснительное, сколько </w:t>
            </w:r>
            <w:r w:rsidRPr="002E4D9D">
              <w:rPr>
                <w:rFonts w:ascii="Times New Roman" w:hAnsi="Times New Roman" w:cs="Times New Roman"/>
                <w:sz w:val="24"/>
                <w:szCs w:val="24"/>
              </w:rPr>
              <w:lastRenderedPageBreak/>
              <w:t xml:space="preserve">индивидуальное, основанное на механическом запоминании обучение. Не были разработаны организационные принципы такого обучения. Поэтому учителю приходилось поочередно объяснять новое содержание, давать индивидуальные задания, опрашивать. </w:t>
            </w:r>
          </w:p>
        </w:tc>
      </w:tr>
      <w:tr w:rsidR="00EF015E" w:rsidRPr="002E4D9D" w:rsidTr="00F0795B">
        <w:tc>
          <w:tcPr>
            <w:tcW w:w="4785" w:type="dxa"/>
            <w:vAlign w:val="center"/>
          </w:tcPr>
          <w:p w:rsidR="00151F65" w:rsidRPr="002E4D9D" w:rsidRDefault="00B93F5C" w:rsidP="00B93F5C">
            <w:pPr>
              <w:jc w:val="center"/>
              <w:rPr>
                <w:rFonts w:ascii="Times New Roman" w:hAnsi="Times New Roman" w:cs="Times New Roman"/>
                <w:sz w:val="24"/>
                <w:szCs w:val="24"/>
              </w:rPr>
            </w:pPr>
            <w:r>
              <w:rPr>
                <w:rFonts w:ascii="Times New Roman" w:hAnsi="Times New Roman" w:cs="Times New Roman"/>
                <w:sz w:val="24"/>
                <w:szCs w:val="24"/>
              </w:rPr>
              <w:lastRenderedPageBreak/>
              <w:t>К</w:t>
            </w:r>
            <w:r w:rsidR="00151F65" w:rsidRPr="002E4D9D">
              <w:rPr>
                <w:rFonts w:ascii="Times New Roman" w:hAnsi="Times New Roman" w:cs="Times New Roman"/>
                <w:sz w:val="24"/>
                <w:szCs w:val="24"/>
              </w:rPr>
              <w:t>лассно-урочная система обучения</w:t>
            </w:r>
          </w:p>
          <w:p w:rsidR="00EF015E" w:rsidRPr="002E4D9D" w:rsidRDefault="00B93F5C" w:rsidP="00B93F5C">
            <w:pPr>
              <w:jc w:val="center"/>
              <w:rPr>
                <w:rFonts w:ascii="Times New Roman" w:hAnsi="Times New Roman" w:cs="Times New Roman"/>
                <w:sz w:val="24"/>
                <w:szCs w:val="24"/>
              </w:rPr>
            </w:pPr>
            <w:r>
              <w:rPr>
                <w:rFonts w:ascii="Times New Roman" w:hAnsi="Times New Roman" w:cs="Times New Roman"/>
                <w:sz w:val="24"/>
                <w:szCs w:val="24"/>
              </w:rPr>
              <w:t>(</w:t>
            </w:r>
            <w:r w:rsidRPr="002E4D9D">
              <w:rPr>
                <w:rFonts w:ascii="Times New Roman" w:hAnsi="Times New Roman" w:cs="Times New Roman"/>
                <w:sz w:val="24"/>
                <w:szCs w:val="24"/>
              </w:rPr>
              <w:t>XVI век</w:t>
            </w:r>
            <w:r>
              <w:rPr>
                <w:rFonts w:ascii="Times New Roman" w:hAnsi="Times New Roman" w:cs="Times New Roman"/>
                <w:sz w:val="24"/>
                <w:szCs w:val="24"/>
              </w:rPr>
              <w:t>)</w:t>
            </w:r>
          </w:p>
        </w:tc>
        <w:tc>
          <w:tcPr>
            <w:tcW w:w="4786" w:type="dxa"/>
          </w:tcPr>
          <w:p w:rsidR="00EF015E" w:rsidRPr="002E4D9D" w:rsidRDefault="00151F65" w:rsidP="00F0795B">
            <w:pPr>
              <w:jc w:val="both"/>
              <w:rPr>
                <w:rFonts w:ascii="Times New Roman" w:hAnsi="Times New Roman" w:cs="Times New Roman"/>
                <w:sz w:val="24"/>
                <w:szCs w:val="24"/>
              </w:rPr>
            </w:pPr>
            <w:r w:rsidRPr="002E4D9D">
              <w:rPr>
                <w:rFonts w:ascii="Times New Roman" w:hAnsi="Times New Roman" w:cs="Times New Roman"/>
                <w:sz w:val="24"/>
                <w:szCs w:val="24"/>
              </w:rPr>
              <w:t>Является зародышем применяемой ныне классно-урочной системы обучения (учебной работы). Теоретическое обоснование классно-урочной системы, впоследствии развивающейся и совершенствующейся по сегодняшний день, принадлежит чешскому педагогу Я</w:t>
            </w:r>
            <w:r w:rsidR="00F0795B">
              <w:rPr>
                <w:rFonts w:ascii="Times New Roman" w:hAnsi="Times New Roman" w:cs="Times New Roman"/>
                <w:sz w:val="24"/>
                <w:szCs w:val="24"/>
              </w:rPr>
              <w:t>.А. </w:t>
            </w:r>
            <w:r w:rsidRPr="002E4D9D">
              <w:rPr>
                <w:rFonts w:ascii="Times New Roman" w:hAnsi="Times New Roman" w:cs="Times New Roman"/>
                <w:sz w:val="24"/>
                <w:szCs w:val="24"/>
              </w:rPr>
              <w:t>Коменскому Классно-урочную систему развивал Я. Штурм в 1537—1588 гг., будучи ректором школы в Страсбурге, где он поделил учащихся на десять классов. Впоследствии это стало образцом для средних школ. Каждый класс работал в соответствии с подробно разработанной программой и педагогическими принципами, которые строго соблюдались учителями».</w:t>
            </w:r>
          </w:p>
        </w:tc>
      </w:tr>
      <w:tr w:rsidR="00EF015E" w:rsidRPr="002E4D9D" w:rsidTr="00F0795B">
        <w:tc>
          <w:tcPr>
            <w:tcW w:w="4785" w:type="dxa"/>
            <w:vAlign w:val="center"/>
          </w:tcPr>
          <w:p w:rsidR="00EF015E" w:rsidRDefault="00151F65" w:rsidP="002E4D9D">
            <w:pPr>
              <w:jc w:val="center"/>
              <w:rPr>
                <w:rFonts w:ascii="Times New Roman" w:hAnsi="Times New Roman" w:cs="Times New Roman"/>
                <w:sz w:val="24"/>
                <w:szCs w:val="24"/>
              </w:rPr>
            </w:pPr>
            <w:r w:rsidRPr="002E4D9D">
              <w:rPr>
                <w:rFonts w:ascii="Times New Roman" w:hAnsi="Times New Roman" w:cs="Times New Roman"/>
                <w:sz w:val="24"/>
                <w:szCs w:val="24"/>
              </w:rPr>
              <w:t>Батавская и мангеймская методологии</w:t>
            </w:r>
          </w:p>
          <w:p w:rsidR="002E4D9D" w:rsidRPr="002E4D9D" w:rsidRDefault="002E4D9D" w:rsidP="002E4D9D">
            <w:pPr>
              <w:jc w:val="center"/>
              <w:rPr>
                <w:rFonts w:ascii="Times New Roman" w:hAnsi="Times New Roman" w:cs="Times New Roman"/>
                <w:sz w:val="24"/>
                <w:szCs w:val="24"/>
              </w:rPr>
            </w:pPr>
            <w:r>
              <w:rPr>
                <w:rFonts w:ascii="Times New Roman" w:hAnsi="Times New Roman" w:cs="Times New Roman"/>
                <w:sz w:val="24"/>
                <w:szCs w:val="24"/>
              </w:rPr>
              <w:t>(ХХв.)</w:t>
            </w:r>
          </w:p>
        </w:tc>
        <w:tc>
          <w:tcPr>
            <w:tcW w:w="4786" w:type="dxa"/>
          </w:tcPr>
          <w:p w:rsidR="00F0795B" w:rsidRDefault="00151F65" w:rsidP="00F0795B">
            <w:pPr>
              <w:jc w:val="both"/>
              <w:rPr>
                <w:rFonts w:ascii="Times New Roman" w:hAnsi="Times New Roman" w:cs="Times New Roman"/>
                <w:sz w:val="24"/>
                <w:szCs w:val="24"/>
              </w:rPr>
            </w:pPr>
            <w:r w:rsidRPr="002E4D9D">
              <w:rPr>
                <w:rFonts w:ascii="Times New Roman" w:hAnsi="Times New Roman" w:cs="Times New Roman"/>
                <w:sz w:val="24"/>
                <w:szCs w:val="24"/>
              </w:rPr>
              <w:t>Батавская система учебной работы состояла из двух частей. Первая часть— урочная работа со всем классом, вторая— индивидуальные занятия и оказание помощи учащимся, в ней нуждающимся, или работа учителя со способными, ушедшими вперед в своем развитии. С отстающими учениками работал помощник учителя.</w:t>
            </w:r>
          </w:p>
          <w:p w:rsidR="00EF015E" w:rsidRPr="002E4D9D" w:rsidRDefault="00151F65" w:rsidP="00F0795B">
            <w:pPr>
              <w:jc w:val="both"/>
              <w:rPr>
                <w:rFonts w:ascii="Times New Roman" w:hAnsi="Times New Roman" w:cs="Times New Roman"/>
                <w:sz w:val="24"/>
                <w:szCs w:val="24"/>
              </w:rPr>
            </w:pPr>
            <w:r w:rsidRPr="002E4D9D">
              <w:rPr>
                <w:rFonts w:ascii="Times New Roman" w:hAnsi="Times New Roman" w:cs="Times New Roman"/>
                <w:sz w:val="24"/>
                <w:szCs w:val="24"/>
              </w:rPr>
              <w:t>Мангеймская система (от названия города Мангейм, Германия) представляла собой классно-урочную систему организации обучения. Но распределяли учеников по классам, исходя из уровня их учебных способностей и интеллектуального развития.</w:t>
            </w:r>
          </w:p>
        </w:tc>
      </w:tr>
      <w:tr w:rsidR="002E4D9D" w:rsidRPr="002E4D9D" w:rsidTr="00F0795B">
        <w:tc>
          <w:tcPr>
            <w:tcW w:w="4785" w:type="dxa"/>
            <w:vAlign w:val="center"/>
          </w:tcPr>
          <w:p w:rsidR="002E4D9D" w:rsidRPr="002E4D9D" w:rsidRDefault="002E4D9D" w:rsidP="002E4D9D">
            <w:pPr>
              <w:jc w:val="center"/>
              <w:rPr>
                <w:rFonts w:ascii="Times New Roman" w:hAnsi="Times New Roman" w:cs="Times New Roman"/>
                <w:sz w:val="24"/>
                <w:szCs w:val="24"/>
              </w:rPr>
            </w:pPr>
            <w:r w:rsidRPr="002E4D9D">
              <w:rPr>
                <w:rFonts w:ascii="Times New Roman" w:hAnsi="Times New Roman" w:cs="Times New Roman"/>
                <w:sz w:val="24"/>
                <w:szCs w:val="24"/>
              </w:rPr>
              <w:t>XX век и система индивидуализированного обучения</w:t>
            </w:r>
          </w:p>
          <w:p w:rsidR="002E4D9D" w:rsidRPr="002E4D9D" w:rsidRDefault="002E4D9D" w:rsidP="002E4D9D">
            <w:pPr>
              <w:jc w:val="center"/>
              <w:rPr>
                <w:rFonts w:ascii="Times New Roman" w:hAnsi="Times New Roman" w:cs="Times New Roman"/>
                <w:sz w:val="24"/>
                <w:szCs w:val="24"/>
              </w:rPr>
            </w:pPr>
            <w:r>
              <w:rPr>
                <w:rFonts w:ascii="Times New Roman" w:hAnsi="Times New Roman" w:cs="Times New Roman"/>
                <w:sz w:val="24"/>
                <w:szCs w:val="24"/>
              </w:rPr>
              <w:t>(</w:t>
            </w:r>
            <w:r w:rsidRPr="002E4D9D">
              <w:rPr>
                <w:rFonts w:ascii="Times New Roman" w:hAnsi="Times New Roman" w:cs="Times New Roman"/>
                <w:sz w:val="24"/>
                <w:szCs w:val="24"/>
              </w:rPr>
              <w:t>Начало XX</w:t>
            </w:r>
            <w:r>
              <w:rPr>
                <w:rFonts w:ascii="Times New Roman" w:hAnsi="Times New Roman" w:cs="Times New Roman"/>
                <w:sz w:val="24"/>
                <w:szCs w:val="24"/>
              </w:rPr>
              <w:t>в.)</w:t>
            </w:r>
          </w:p>
        </w:tc>
        <w:tc>
          <w:tcPr>
            <w:tcW w:w="4786" w:type="dxa"/>
          </w:tcPr>
          <w:p w:rsidR="002E4D9D" w:rsidRPr="002E4D9D" w:rsidRDefault="002E4D9D" w:rsidP="00F0795B">
            <w:pPr>
              <w:jc w:val="both"/>
              <w:rPr>
                <w:rFonts w:ascii="Times New Roman" w:hAnsi="Times New Roman" w:cs="Times New Roman"/>
                <w:sz w:val="24"/>
                <w:szCs w:val="24"/>
              </w:rPr>
            </w:pPr>
            <w:r w:rsidRPr="002E4D9D">
              <w:rPr>
                <w:rFonts w:ascii="Times New Roman" w:hAnsi="Times New Roman" w:cs="Times New Roman"/>
                <w:sz w:val="24"/>
                <w:szCs w:val="24"/>
              </w:rPr>
              <w:t xml:space="preserve">В 1905 г. в США появляется система индивидуализированного обучения, примененная в школьной практике г. Далтон (штат Массачусетс) учительницей Еленой Паркхерст. Система получила впоследствии название далтон-плана. Были и другие названия </w:t>
            </w:r>
            <w:r w:rsidR="00B93F5C">
              <w:rPr>
                <w:rFonts w:ascii="Times New Roman" w:hAnsi="Times New Roman" w:cs="Times New Roman"/>
                <w:sz w:val="24"/>
                <w:szCs w:val="24"/>
              </w:rPr>
              <w:t>-</w:t>
            </w:r>
            <w:r w:rsidRPr="002E4D9D">
              <w:rPr>
                <w:rFonts w:ascii="Times New Roman" w:hAnsi="Times New Roman" w:cs="Times New Roman"/>
                <w:sz w:val="24"/>
                <w:szCs w:val="24"/>
              </w:rPr>
              <w:t xml:space="preserve"> лабораторная система, система мастерских, так как занятия с учащимися проводились индивидуально в учебных кабинетах, лабораториях, мастерских, библиотеках. Ставилась цель создать каждому ученику возможности </w:t>
            </w:r>
            <w:r w:rsidRPr="002E4D9D">
              <w:rPr>
                <w:rFonts w:ascii="Times New Roman" w:hAnsi="Times New Roman" w:cs="Times New Roman"/>
                <w:sz w:val="24"/>
                <w:szCs w:val="24"/>
              </w:rPr>
              <w:lastRenderedPageBreak/>
              <w:t>индивидуальной учебной работы, исходя из его способностей, умственных возможностей, темпа работы. Коллективная работа проводилась один час в день — остальное время отводилось на индивидуальную, т.е. уроки заменялись индивидуальной работой по разработанным учителем заданиям. Деятельность учителя по объяснению нового материала отменялась.</w:t>
            </w:r>
          </w:p>
        </w:tc>
      </w:tr>
      <w:tr w:rsidR="002E4D9D" w:rsidRPr="002E4D9D" w:rsidTr="00F0795B">
        <w:tc>
          <w:tcPr>
            <w:tcW w:w="4785" w:type="dxa"/>
            <w:vAlign w:val="center"/>
          </w:tcPr>
          <w:p w:rsidR="002E4D9D" w:rsidRDefault="002E4D9D" w:rsidP="00B93F5C">
            <w:pPr>
              <w:jc w:val="center"/>
              <w:rPr>
                <w:rFonts w:ascii="Times New Roman" w:hAnsi="Times New Roman" w:cs="Times New Roman"/>
                <w:sz w:val="24"/>
                <w:szCs w:val="24"/>
              </w:rPr>
            </w:pPr>
            <w:r w:rsidRPr="002E4D9D">
              <w:rPr>
                <w:rFonts w:ascii="Times New Roman" w:hAnsi="Times New Roman" w:cs="Times New Roman"/>
                <w:sz w:val="24"/>
                <w:szCs w:val="24"/>
              </w:rPr>
              <w:lastRenderedPageBreak/>
              <w:t>Проектная методика</w:t>
            </w:r>
          </w:p>
          <w:p w:rsidR="00B93F5C" w:rsidRPr="002E4D9D" w:rsidRDefault="00B93F5C" w:rsidP="00B93F5C">
            <w:pPr>
              <w:jc w:val="center"/>
              <w:rPr>
                <w:rFonts w:ascii="Times New Roman" w:hAnsi="Times New Roman" w:cs="Times New Roman"/>
                <w:sz w:val="24"/>
                <w:szCs w:val="24"/>
              </w:rPr>
            </w:pPr>
            <w:r>
              <w:rPr>
                <w:rFonts w:ascii="Times New Roman" w:hAnsi="Times New Roman" w:cs="Times New Roman"/>
                <w:sz w:val="24"/>
                <w:szCs w:val="24"/>
              </w:rPr>
              <w:t>(</w:t>
            </w:r>
            <w:r w:rsidRPr="002E4D9D">
              <w:rPr>
                <w:rFonts w:ascii="Times New Roman" w:hAnsi="Times New Roman" w:cs="Times New Roman"/>
                <w:sz w:val="24"/>
                <w:szCs w:val="24"/>
              </w:rPr>
              <w:t>перв</w:t>
            </w:r>
            <w:r>
              <w:rPr>
                <w:rFonts w:ascii="Times New Roman" w:hAnsi="Times New Roman" w:cs="Times New Roman"/>
                <w:sz w:val="24"/>
                <w:szCs w:val="24"/>
              </w:rPr>
              <w:t xml:space="preserve">ая </w:t>
            </w:r>
            <w:r w:rsidRPr="002E4D9D">
              <w:rPr>
                <w:rFonts w:ascii="Times New Roman" w:hAnsi="Times New Roman" w:cs="Times New Roman"/>
                <w:sz w:val="24"/>
                <w:szCs w:val="24"/>
              </w:rPr>
              <w:t>четверт</w:t>
            </w:r>
            <w:r>
              <w:rPr>
                <w:rFonts w:ascii="Times New Roman" w:hAnsi="Times New Roman" w:cs="Times New Roman"/>
                <w:sz w:val="24"/>
                <w:szCs w:val="24"/>
              </w:rPr>
              <w:t>ь</w:t>
            </w:r>
            <w:r w:rsidRPr="002E4D9D">
              <w:rPr>
                <w:rFonts w:ascii="Times New Roman" w:hAnsi="Times New Roman" w:cs="Times New Roman"/>
                <w:sz w:val="24"/>
                <w:szCs w:val="24"/>
              </w:rPr>
              <w:t xml:space="preserve"> XX</w:t>
            </w:r>
            <w:r>
              <w:rPr>
                <w:rFonts w:ascii="Times New Roman" w:hAnsi="Times New Roman" w:cs="Times New Roman"/>
                <w:sz w:val="24"/>
                <w:szCs w:val="24"/>
              </w:rPr>
              <w:t>в.)</w:t>
            </w:r>
          </w:p>
        </w:tc>
        <w:tc>
          <w:tcPr>
            <w:tcW w:w="4786" w:type="dxa"/>
          </w:tcPr>
          <w:p w:rsidR="002E4D9D" w:rsidRPr="002E4D9D" w:rsidRDefault="002E4D9D" w:rsidP="00F0795B">
            <w:pPr>
              <w:jc w:val="both"/>
              <w:rPr>
                <w:rFonts w:ascii="Times New Roman" w:hAnsi="Times New Roman" w:cs="Times New Roman"/>
                <w:sz w:val="24"/>
                <w:szCs w:val="24"/>
              </w:rPr>
            </w:pPr>
            <w:r w:rsidRPr="002E4D9D">
              <w:rPr>
                <w:rFonts w:ascii="Times New Roman" w:hAnsi="Times New Roman" w:cs="Times New Roman"/>
                <w:sz w:val="24"/>
                <w:szCs w:val="24"/>
              </w:rPr>
              <w:t>Учебная работа заменялась организацией практической деятельности учащихся. Учащимся предлагалась разработка проектов промышленного или бытового назначения, вокруг которых и строилась их учебно-познавательная деятельность. Авторы «метода проектов» исходили из того, что работая над схемами, чертежами, производя соответствующие расчеты, учащиеся освоят большие объемы знаний из разных наук школьного цикла.</w:t>
            </w:r>
          </w:p>
        </w:tc>
      </w:tr>
      <w:tr w:rsidR="002E4D9D" w:rsidRPr="002E4D9D" w:rsidTr="00F0795B">
        <w:tc>
          <w:tcPr>
            <w:tcW w:w="4785" w:type="dxa"/>
            <w:vAlign w:val="center"/>
          </w:tcPr>
          <w:p w:rsidR="002E4D9D" w:rsidRPr="002E4D9D" w:rsidRDefault="002E4D9D" w:rsidP="00B93F5C">
            <w:pPr>
              <w:jc w:val="center"/>
              <w:rPr>
                <w:rFonts w:ascii="Times New Roman" w:hAnsi="Times New Roman" w:cs="Times New Roman"/>
                <w:sz w:val="24"/>
                <w:szCs w:val="24"/>
              </w:rPr>
            </w:pPr>
            <w:r w:rsidRPr="002E4D9D">
              <w:rPr>
                <w:rFonts w:ascii="Times New Roman" w:hAnsi="Times New Roman" w:cs="Times New Roman"/>
                <w:sz w:val="24"/>
                <w:szCs w:val="24"/>
              </w:rPr>
              <w:t>Лекции и семинары</w:t>
            </w:r>
          </w:p>
          <w:p w:rsidR="002E4D9D" w:rsidRPr="002E4D9D" w:rsidRDefault="002E4D9D" w:rsidP="00963423">
            <w:pPr>
              <w:rPr>
                <w:rFonts w:ascii="Times New Roman" w:hAnsi="Times New Roman" w:cs="Times New Roman"/>
                <w:sz w:val="24"/>
                <w:szCs w:val="24"/>
              </w:rPr>
            </w:pPr>
          </w:p>
        </w:tc>
        <w:tc>
          <w:tcPr>
            <w:tcW w:w="4786" w:type="dxa"/>
          </w:tcPr>
          <w:p w:rsidR="002E4D9D" w:rsidRPr="002E4D9D" w:rsidRDefault="002E4D9D" w:rsidP="00F0795B">
            <w:pPr>
              <w:jc w:val="both"/>
              <w:rPr>
                <w:rFonts w:ascii="Times New Roman" w:hAnsi="Times New Roman" w:cs="Times New Roman"/>
                <w:sz w:val="24"/>
                <w:szCs w:val="24"/>
              </w:rPr>
            </w:pPr>
            <w:r w:rsidRPr="002E4D9D">
              <w:rPr>
                <w:rFonts w:ascii="Times New Roman" w:hAnsi="Times New Roman" w:cs="Times New Roman"/>
                <w:sz w:val="24"/>
                <w:szCs w:val="24"/>
              </w:rPr>
              <w:t>Лекционно-семинарская система появилась вместе с зарождением университетского образования. Она представлена лекциями, семинарами, практическими и лабораторными занятиями, консультациями и практикой по специальности. Для ее применения необходим изначальный достаточный опыт учебно-познавательной деятельности, сформированность общенаучных навыков, умений самостоятельного приобретения знаний.</w:t>
            </w:r>
          </w:p>
        </w:tc>
      </w:tr>
      <w:tr w:rsidR="002E4D9D" w:rsidTr="00F0795B">
        <w:tc>
          <w:tcPr>
            <w:tcW w:w="4785" w:type="dxa"/>
            <w:vAlign w:val="center"/>
          </w:tcPr>
          <w:p w:rsidR="002E4D9D" w:rsidRPr="002E4D9D" w:rsidRDefault="002E4D9D" w:rsidP="00B93F5C">
            <w:pPr>
              <w:jc w:val="center"/>
              <w:rPr>
                <w:rFonts w:ascii="Times New Roman" w:hAnsi="Times New Roman" w:cs="Times New Roman"/>
                <w:sz w:val="24"/>
                <w:szCs w:val="24"/>
              </w:rPr>
            </w:pPr>
            <w:r w:rsidRPr="002E4D9D">
              <w:rPr>
                <w:rFonts w:ascii="Times New Roman" w:hAnsi="Times New Roman" w:cs="Times New Roman"/>
                <w:sz w:val="24"/>
                <w:szCs w:val="24"/>
              </w:rPr>
              <w:t>Формы в современной школе</w:t>
            </w:r>
          </w:p>
          <w:p w:rsidR="002E4D9D" w:rsidRPr="002E4D9D" w:rsidRDefault="002E4D9D" w:rsidP="00963423">
            <w:pPr>
              <w:rPr>
                <w:rFonts w:ascii="Times New Roman" w:hAnsi="Times New Roman" w:cs="Times New Roman"/>
                <w:sz w:val="24"/>
                <w:szCs w:val="24"/>
              </w:rPr>
            </w:pPr>
          </w:p>
        </w:tc>
        <w:tc>
          <w:tcPr>
            <w:tcW w:w="4786" w:type="dxa"/>
          </w:tcPr>
          <w:p w:rsidR="002E4D9D" w:rsidRPr="002E4D9D" w:rsidRDefault="002E4D9D" w:rsidP="00F0795B">
            <w:pPr>
              <w:jc w:val="both"/>
              <w:rPr>
                <w:rFonts w:ascii="Times New Roman" w:hAnsi="Times New Roman" w:cs="Times New Roman"/>
                <w:sz w:val="24"/>
                <w:szCs w:val="24"/>
              </w:rPr>
            </w:pPr>
            <w:r w:rsidRPr="002E4D9D">
              <w:rPr>
                <w:rFonts w:ascii="Times New Roman" w:hAnsi="Times New Roman" w:cs="Times New Roman"/>
                <w:sz w:val="24"/>
                <w:szCs w:val="24"/>
              </w:rPr>
              <w:t>В современной школе широко распространены и такие формы, как лекция, семинарские занятия, экскурсии, занятия в учебных мастерских,, формы трудового и производственного обучения, практикумы, дополнительные занятия, формы внеклассной учебной работы (кружки, научные общества, студии, конференции, олимпиады, конкурсы, викторины), домашняя учебная работа, собеседования</w:t>
            </w:r>
            <w:r w:rsidR="00F0795B">
              <w:rPr>
                <w:rFonts w:ascii="Times New Roman" w:hAnsi="Times New Roman" w:cs="Times New Roman"/>
                <w:sz w:val="24"/>
                <w:szCs w:val="24"/>
              </w:rPr>
              <w:t>, консультации, инструктажи, за</w:t>
            </w:r>
            <w:r w:rsidRPr="002E4D9D">
              <w:rPr>
                <w:rFonts w:ascii="Times New Roman" w:hAnsi="Times New Roman" w:cs="Times New Roman"/>
                <w:sz w:val="24"/>
                <w:szCs w:val="24"/>
              </w:rPr>
              <w:t>четы и экзамены. Они обеспечивают организацию коллективной, групповой и индивидуальной работы с учащимися.</w:t>
            </w:r>
          </w:p>
        </w:tc>
      </w:tr>
    </w:tbl>
    <w:p w:rsidR="002E4D9D" w:rsidRDefault="002E4D9D" w:rsidP="002E4D9D">
      <w:pPr>
        <w:rPr>
          <w:rFonts w:ascii="Times New Roman" w:hAnsi="Times New Roman" w:cs="Times New Roman"/>
          <w:sz w:val="24"/>
          <w:szCs w:val="24"/>
        </w:rPr>
      </w:pPr>
    </w:p>
    <w:p w:rsidR="001E4012" w:rsidRDefault="00065A3B" w:rsidP="00811D26">
      <w:pPr>
        <w:spacing w:after="0" w:line="360" w:lineRule="auto"/>
        <w:jc w:val="center"/>
        <w:rPr>
          <w:rFonts w:ascii="Times New Roman" w:hAnsi="Times New Roman" w:cs="Times New Roman"/>
          <w:b/>
          <w:caps/>
          <w:color w:val="000000" w:themeColor="text1"/>
          <w:sz w:val="28"/>
          <w:szCs w:val="28"/>
        </w:rPr>
      </w:pPr>
      <w:r>
        <w:rPr>
          <w:rFonts w:ascii="Times New Roman" w:hAnsi="Times New Roman" w:cs="Times New Roman"/>
          <w:b/>
          <w:caps/>
          <w:color w:val="000000" w:themeColor="text1"/>
          <w:sz w:val="28"/>
          <w:szCs w:val="28"/>
        </w:rPr>
        <w:br w:type="page"/>
      </w:r>
      <w:r w:rsidR="001E4012" w:rsidRPr="006F395F">
        <w:rPr>
          <w:rFonts w:ascii="Times New Roman" w:hAnsi="Times New Roman" w:cs="Times New Roman"/>
          <w:b/>
          <w:caps/>
          <w:color w:val="000000" w:themeColor="text1"/>
          <w:sz w:val="28"/>
          <w:szCs w:val="28"/>
        </w:rPr>
        <w:lastRenderedPageBreak/>
        <w:t>Краткие сведения из теории</w:t>
      </w:r>
    </w:p>
    <w:p w:rsidR="00EA4F4A" w:rsidRDefault="00EA4F4A" w:rsidP="00811D26">
      <w:pPr>
        <w:pStyle w:val="a3"/>
        <w:tabs>
          <w:tab w:val="left" w:pos="993"/>
        </w:tabs>
        <w:spacing w:after="0" w:line="360" w:lineRule="auto"/>
        <w:ind w:left="0"/>
        <w:jc w:val="center"/>
        <w:rPr>
          <w:rFonts w:ascii="Times New Roman" w:hAnsi="Times New Roman" w:cs="Times New Roman"/>
          <w:color w:val="000000" w:themeColor="text1"/>
          <w:sz w:val="28"/>
        </w:rPr>
      </w:pPr>
    </w:p>
    <w:p w:rsidR="003D263D" w:rsidRDefault="005D3486" w:rsidP="00811D26">
      <w:pPr>
        <w:pStyle w:val="a3"/>
        <w:tabs>
          <w:tab w:val="left" w:pos="993"/>
        </w:tabs>
        <w:spacing w:after="0" w:line="360" w:lineRule="auto"/>
        <w:ind w:left="0"/>
        <w:jc w:val="center"/>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1. </w:t>
      </w:r>
      <w:r w:rsidR="00EA4F4A" w:rsidRPr="00EA4F4A">
        <w:rPr>
          <w:rFonts w:ascii="Times New Roman" w:hAnsi="Times New Roman" w:cs="Times New Roman"/>
          <w:color w:val="000000" w:themeColor="text1"/>
          <w:sz w:val="28"/>
        </w:rPr>
        <w:t>История развития форм обучения</w:t>
      </w:r>
    </w:p>
    <w:p w:rsidR="00EA4F4A" w:rsidRPr="00563563" w:rsidRDefault="00EA4F4A" w:rsidP="00811D26">
      <w:pPr>
        <w:tabs>
          <w:tab w:val="left" w:pos="993"/>
        </w:tabs>
        <w:spacing w:after="0" w:line="360" w:lineRule="auto"/>
        <w:ind w:firstLine="709"/>
        <w:jc w:val="both"/>
        <w:rPr>
          <w:rFonts w:ascii="Times New Roman" w:hAnsi="Times New Roman" w:cs="Times New Roman"/>
          <w:sz w:val="28"/>
          <w:szCs w:val="28"/>
        </w:rPr>
      </w:pPr>
      <w:r w:rsidRPr="00EA4F4A">
        <w:rPr>
          <w:rFonts w:ascii="Times New Roman" w:hAnsi="Times New Roman" w:cs="Times New Roman"/>
          <w:sz w:val="28"/>
          <w:szCs w:val="28"/>
        </w:rPr>
        <w:t>Организация обучения в древних школах</w:t>
      </w:r>
      <w:r>
        <w:rPr>
          <w:rFonts w:ascii="Times New Roman" w:hAnsi="Times New Roman" w:cs="Times New Roman"/>
          <w:sz w:val="28"/>
          <w:szCs w:val="28"/>
        </w:rPr>
        <w:t xml:space="preserve"> </w:t>
      </w:r>
      <w:r w:rsidRPr="00EA4F4A">
        <w:rPr>
          <w:rFonts w:ascii="Times New Roman" w:hAnsi="Times New Roman" w:cs="Times New Roman"/>
          <w:sz w:val="28"/>
          <w:szCs w:val="28"/>
        </w:rPr>
        <w:t>(Китай, Египет, Греция) были распространены индивидуальная, а позднее индивидуально-групповая формы организации учебной работы. При индивидуальном обучении учитель учил ученика в его доме (как правило, знатного человека) или в своем. Эта форма организации обучения сохранилась и в последующие периоды истории (в богатых семьях, у представителей отдельных социальных групп) вплоть до наших дней: в семье, в практике учебных заведений (индивидуальные занятия по музыке, в художественных мастерских, по отдельным видам спорта, консультации, репетиторство). Но при всех достоинствах оно обеспечивало обучение малого количества детей, в то время как развитие общества требовало значительног</w:t>
      </w:r>
      <w:r w:rsidR="00563563">
        <w:rPr>
          <w:rFonts w:ascii="Times New Roman" w:hAnsi="Times New Roman" w:cs="Times New Roman"/>
          <w:sz w:val="28"/>
          <w:szCs w:val="28"/>
        </w:rPr>
        <w:t>о количества образованных людей</w:t>
      </w:r>
      <w:r w:rsidR="00563563" w:rsidRPr="00563563">
        <w:rPr>
          <w:rFonts w:ascii="Times New Roman" w:hAnsi="Times New Roman" w:cs="Times New Roman"/>
          <w:sz w:val="28"/>
          <w:szCs w:val="28"/>
        </w:rPr>
        <w:t xml:space="preserve"> [6].</w:t>
      </w:r>
    </w:p>
    <w:p w:rsidR="00EA4F4A" w:rsidRPr="00EA4F4A" w:rsidRDefault="00EA4F4A" w:rsidP="00EA4F4A">
      <w:pPr>
        <w:spacing w:after="0" w:line="360" w:lineRule="auto"/>
        <w:ind w:firstLine="709"/>
        <w:jc w:val="both"/>
        <w:rPr>
          <w:rFonts w:ascii="Times New Roman" w:hAnsi="Times New Roman" w:cs="Times New Roman"/>
          <w:sz w:val="28"/>
          <w:szCs w:val="28"/>
        </w:rPr>
      </w:pPr>
      <w:r w:rsidRPr="00EA4F4A">
        <w:rPr>
          <w:rFonts w:ascii="Times New Roman" w:hAnsi="Times New Roman" w:cs="Times New Roman"/>
          <w:sz w:val="28"/>
          <w:szCs w:val="28"/>
        </w:rPr>
        <w:t>Античность и Средневековье</w:t>
      </w:r>
      <w:r w:rsidR="0014002F">
        <w:rPr>
          <w:rFonts w:ascii="Times New Roman" w:hAnsi="Times New Roman" w:cs="Times New Roman"/>
          <w:sz w:val="28"/>
          <w:szCs w:val="28"/>
        </w:rPr>
        <w:t xml:space="preserve">. </w:t>
      </w:r>
      <w:r w:rsidRPr="00EA4F4A">
        <w:rPr>
          <w:rFonts w:ascii="Times New Roman" w:hAnsi="Times New Roman" w:cs="Times New Roman"/>
          <w:sz w:val="28"/>
          <w:szCs w:val="28"/>
        </w:rPr>
        <w:t>Изменение социальных условий, задач и содержания обучения; повлекли за собой и изменение форм обучения. Так, уже в античное время и особенно в период средневековья появляется индивидуально-групповое обучение. Оно представляло собой низшую форму группового обучения. Состав учебных групп был непостоянным, дети были разные по возрасту и имели разный уровень интеллектуального развития. Это было не столько объяснительное, сколько индивидуальное, основанное на механическом запоминании обучение. Не были разработаны организационные принципы такого обучения. Поэтому учителю приходилось поочередно объяснять новое содержание, давать индивидуальные задания, опрашивать. Естественно, что основное время отводилось на индивидуальную работу, после которой следовал строгий педаго</w:t>
      </w:r>
      <w:r w:rsidR="0014002F">
        <w:rPr>
          <w:rFonts w:ascii="Times New Roman" w:hAnsi="Times New Roman" w:cs="Times New Roman"/>
          <w:sz w:val="28"/>
          <w:szCs w:val="28"/>
        </w:rPr>
        <w:t xml:space="preserve">гический опрос каждого ученика. </w:t>
      </w:r>
      <w:r w:rsidRPr="00EA4F4A">
        <w:rPr>
          <w:rFonts w:ascii="Times New Roman" w:hAnsi="Times New Roman" w:cs="Times New Roman"/>
          <w:sz w:val="28"/>
          <w:szCs w:val="28"/>
        </w:rPr>
        <w:t xml:space="preserve">Подобная организация обучения не была регламентирована во времени. Дети могли посещать школу в любое время года и светового дня. Школа не обеспечивала массового обучения детей и </w:t>
      </w:r>
      <w:r w:rsidRPr="00EA4F4A">
        <w:rPr>
          <w:rFonts w:ascii="Times New Roman" w:hAnsi="Times New Roman" w:cs="Times New Roman"/>
          <w:sz w:val="28"/>
          <w:szCs w:val="28"/>
        </w:rPr>
        <w:lastRenderedPageBreak/>
        <w:t xml:space="preserve">давала ученикам лишь элементарные навыки чтения, письма, счета. В школьной практике еще отсутствовали эффективные формы </w:t>
      </w:r>
      <w:r w:rsidR="0014002F">
        <w:rPr>
          <w:rFonts w:ascii="Times New Roman" w:hAnsi="Times New Roman" w:cs="Times New Roman"/>
          <w:sz w:val="28"/>
          <w:szCs w:val="28"/>
        </w:rPr>
        <w:t xml:space="preserve">и принципы группового обучения. </w:t>
      </w:r>
    </w:p>
    <w:p w:rsidR="000D11FE" w:rsidRPr="00563563" w:rsidRDefault="00EA4F4A" w:rsidP="00EA4F4A">
      <w:pPr>
        <w:spacing w:after="0" w:line="360" w:lineRule="auto"/>
        <w:ind w:firstLine="709"/>
        <w:jc w:val="both"/>
        <w:rPr>
          <w:rFonts w:ascii="Times New Roman" w:hAnsi="Times New Roman" w:cs="Times New Roman"/>
          <w:sz w:val="28"/>
          <w:szCs w:val="28"/>
        </w:rPr>
      </w:pPr>
      <w:r w:rsidRPr="00EA4F4A">
        <w:rPr>
          <w:rFonts w:ascii="Times New Roman" w:hAnsi="Times New Roman" w:cs="Times New Roman"/>
          <w:sz w:val="28"/>
          <w:szCs w:val="28"/>
        </w:rPr>
        <w:t>XVI век и классно-урочная система обучения</w:t>
      </w:r>
      <w:r w:rsidR="0014002F">
        <w:rPr>
          <w:rFonts w:ascii="Times New Roman" w:hAnsi="Times New Roman" w:cs="Times New Roman"/>
          <w:sz w:val="28"/>
          <w:szCs w:val="28"/>
        </w:rPr>
        <w:t xml:space="preserve">. </w:t>
      </w:r>
      <w:r w:rsidRPr="00EA4F4A">
        <w:rPr>
          <w:rFonts w:ascii="Times New Roman" w:hAnsi="Times New Roman" w:cs="Times New Roman"/>
          <w:sz w:val="28"/>
          <w:szCs w:val="28"/>
        </w:rPr>
        <w:t>Появление новой формы организации группового (коллективного) обучения детей относят к XVI веку, которая является зародышем применяемой ныне классно-урочной системы обучения (учебной работы). Теоретическое обоснование классно-урочной системы, впоследствии развивающейся и совершенствующейся по сегодняшний день, принадлежит чешскому педа</w:t>
      </w:r>
      <w:r w:rsidR="0014002F">
        <w:rPr>
          <w:rFonts w:ascii="Times New Roman" w:hAnsi="Times New Roman" w:cs="Times New Roman"/>
          <w:sz w:val="28"/>
          <w:szCs w:val="28"/>
        </w:rPr>
        <w:t xml:space="preserve">гогу Я.А. Коменскому (XVII в.). </w:t>
      </w:r>
      <w:r w:rsidRPr="00EA4F4A">
        <w:rPr>
          <w:rFonts w:ascii="Times New Roman" w:hAnsi="Times New Roman" w:cs="Times New Roman"/>
          <w:sz w:val="28"/>
          <w:szCs w:val="28"/>
        </w:rPr>
        <w:t>Иной точки зрения на историю развития классно-урочной системы придерживается известный польский дидакт В. Оконь: «В истории просвещения в наиболее ранней системе организации коллективного обучен</w:t>
      </w:r>
      <w:r w:rsidR="00563563">
        <w:rPr>
          <w:rFonts w:ascii="Times New Roman" w:hAnsi="Times New Roman" w:cs="Times New Roman"/>
          <w:sz w:val="28"/>
          <w:szCs w:val="28"/>
        </w:rPr>
        <w:t>ия была классно-урочная система</w:t>
      </w:r>
      <w:r w:rsidR="00563563" w:rsidRPr="00563563">
        <w:rPr>
          <w:rFonts w:ascii="Times New Roman" w:hAnsi="Times New Roman" w:cs="Times New Roman"/>
          <w:sz w:val="28"/>
          <w:szCs w:val="28"/>
        </w:rPr>
        <w:t>[6].</w:t>
      </w:r>
    </w:p>
    <w:p w:rsidR="00EA4F4A" w:rsidRPr="00563563" w:rsidRDefault="00EA4F4A" w:rsidP="000D11FE">
      <w:pPr>
        <w:spacing w:after="0" w:line="360" w:lineRule="auto"/>
        <w:ind w:firstLine="709"/>
        <w:jc w:val="both"/>
        <w:rPr>
          <w:rFonts w:ascii="Times New Roman" w:hAnsi="Times New Roman" w:cs="Times New Roman"/>
          <w:sz w:val="28"/>
          <w:szCs w:val="28"/>
        </w:rPr>
      </w:pPr>
      <w:r w:rsidRPr="00EA4F4A">
        <w:rPr>
          <w:rFonts w:ascii="Times New Roman" w:hAnsi="Times New Roman" w:cs="Times New Roman"/>
          <w:sz w:val="28"/>
          <w:szCs w:val="28"/>
        </w:rPr>
        <w:t>Батавская и мангеймская методологии</w:t>
      </w:r>
      <w:r w:rsidR="0014002F">
        <w:rPr>
          <w:rFonts w:ascii="Times New Roman" w:hAnsi="Times New Roman" w:cs="Times New Roman"/>
          <w:sz w:val="28"/>
          <w:szCs w:val="28"/>
        </w:rPr>
        <w:t xml:space="preserve">. </w:t>
      </w:r>
      <w:r w:rsidRPr="00EA4F4A">
        <w:rPr>
          <w:rFonts w:ascii="Times New Roman" w:hAnsi="Times New Roman" w:cs="Times New Roman"/>
          <w:sz w:val="28"/>
          <w:szCs w:val="28"/>
        </w:rPr>
        <w:t>Понятно, что возникшая и примененная в школах Англии и Индии белл-ланкастерская система взаимного обучения не могла обеспечить достаточного уровня подготовки детей и в дальнейшем не пол</w:t>
      </w:r>
      <w:r w:rsidR="000D11FE">
        <w:rPr>
          <w:rFonts w:ascii="Times New Roman" w:hAnsi="Times New Roman" w:cs="Times New Roman"/>
          <w:sz w:val="28"/>
          <w:szCs w:val="28"/>
        </w:rPr>
        <w:t xml:space="preserve">учила широкого распространения. </w:t>
      </w:r>
      <w:r w:rsidRPr="00EA4F4A">
        <w:rPr>
          <w:rFonts w:ascii="Times New Roman" w:hAnsi="Times New Roman" w:cs="Times New Roman"/>
          <w:sz w:val="28"/>
          <w:szCs w:val="28"/>
        </w:rPr>
        <w:t>Несовершенство системы взаимного обучения, работающей в основном на «среднего» ученика, и осознанная потребность учета в обучении индивидуальных умственных возможностей детей обозначили поиск новых организационных форм обучения. Так в начале XX в. появилась новая форма избирательного обучения, представленная батавской системой в США и</w:t>
      </w:r>
      <w:r w:rsidR="0014002F">
        <w:rPr>
          <w:rFonts w:ascii="Times New Roman" w:hAnsi="Times New Roman" w:cs="Times New Roman"/>
          <w:sz w:val="28"/>
          <w:szCs w:val="28"/>
        </w:rPr>
        <w:t xml:space="preserve"> мангеймской системой в Европе. </w:t>
      </w:r>
      <w:r w:rsidRPr="00EA4F4A">
        <w:rPr>
          <w:rFonts w:ascii="Times New Roman" w:hAnsi="Times New Roman" w:cs="Times New Roman"/>
          <w:sz w:val="28"/>
          <w:szCs w:val="28"/>
        </w:rPr>
        <w:t>Батавская система учебной работы состояла из двух частей. Первая часть— урочная работа со всем классом, вторая— индивидуальные занятия и оказание помощи учащимся, в ней нуждающимся, или работа учителя со способными, ушедшими вперед в своем развитии. С отстающими учен</w:t>
      </w:r>
      <w:r w:rsidR="000D11FE">
        <w:rPr>
          <w:rFonts w:ascii="Times New Roman" w:hAnsi="Times New Roman" w:cs="Times New Roman"/>
          <w:sz w:val="28"/>
          <w:szCs w:val="28"/>
        </w:rPr>
        <w:t xml:space="preserve">иками работал помощник учителя. </w:t>
      </w:r>
      <w:r w:rsidRPr="00EA4F4A">
        <w:rPr>
          <w:rFonts w:ascii="Times New Roman" w:hAnsi="Times New Roman" w:cs="Times New Roman"/>
          <w:sz w:val="28"/>
          <w:szCs w:val="28"/>
        </w:rPr>
        <w:t xml:space="preserve">Мангеймская система (от названия города Мангейм, Германия) представляла собой классно-урочную систему организации обучения. Но распределяли учеников по </w:t>
      </w:r>
      <w:r w:rsidRPr="00EA4F4A">
        <w:rPr>
          <w:rFonts w:ascii="Times New Roman" w:hAnsi="Times New Roman" w:cs="Times New Roman"/>
          <w:sz w:val="28"/>
          <w:szCs w:val="28"/>
        </w:rPr>
        <w:lastRenderedPageBreak/>
        <w:t>классам, исходя из уровня их учебных способностей и интеллектуального развития</w:t>
      </w:r>
      <w:r w:rsidR="00563563" w:rsidRPr="00563563">
        <w:rPr>
          <w:rFonts w:ascii="Times New Roman" w:hAnsi="Times New Roman" w:cs="Times New Roman"/>
          <w:sz w:val="28"/>
          <w:szCs w:val="28"/>
        </w:rPr>
        <w:t>.</w:t>
      </w:r>
    </w:p>
    <w:p w:rsidR="00563563" w:rsidRDefault="00EA4F4A" w:rsidP="00EA4F4A">
      <w:pPr>
        <w:spacing w:after="0" w:line="360" w:lineRule="auto"/>
        <w:ind w:firstLine="709"/>
        <w:jc w:val="both"/>
        <w:rPr>
          <w:rFonts w:ascii="Times New Roman" w:hAnsi="Times New Roman" w:cs="Times New Roman"/>
          <w:sz w:val="28"/>
          <w:szCs w:val="28"/>
        </w:rPr>
      </w:pPr>
      <w:r w:rsidRPr="00EA4F4A">
        <w:rPr>
          <w:rFonts w:ascii="Times New Roman" w:hAnsi="Times New Roman" w:cs="Times New Roman"/>
          <w:sz w:val="28"/>
          <w:szCs w:val="28"/>
        </w:rPr>
        <w:t>XX век и система индивидуализированного обучения</w:t>
      </w:r>
      <w:r w:rsidR="0014002F">
        <w:rPr>
          <w:rFonts w:ascii="Times New Roman" w:hAnsi="Times New Roman" w:cs="Times New Roman"/>
          <w:sz w:val="28"/>
          <w:szCs w:val="28"/>
        </w:rPr>
        <w:t xml:space="preserve">. </w:t>
      </w:r>
      <w:r w:rsidRPr="00EA4F4A">
        <w:rPr>
          <w:rFonts w:ascii="Times New Roman" w:hAnsi="Times New Roman" w:cs="Times New Roman"/>
          <w:sz w:val="28"/>
          <w:szCs w:val="28"/>
        </w:rPr>
        <w:t>Начало XX в. обозначено поиском новых форм, развивающих активность школьников в их самостоятельной учебной работе. В 1905 г. в США появляется система индивидуализированного обучения, примененная в школьной практике г. Далтон (штат Массачусетс) учительницей Еленой Паркхерст. Система получила впоследствии название далтон-плана. Были и другие названия — лабораторная система, система мастерских, так как занятия с учащимися проводились индивидуально в учебных кабинетах, лабораториях, мастерских, библиотеках. Ставилась цель создать каждому ученику возможности индивидуальной учебной работы, исходя из его способностей, умственных возможностей, темпа работы. Коллективная работа проводилась один час в день — остальное время отводилось на индивидуальную, т.е. уроки заменялись индивидуальной работой по разработанным учителем заданиям. Деятельность учителя по объяснению нового материала отменялась. Учитель выполнял общие организационные функции, оказывал учащимся при необходимости помощь. Общего плана занятий не было. Проектная методика</w:t>
      </w:r>
      <w:r w:rsidR="00563563" w:rsidRPr="00563563">
        <w:rPr>
          <w:rFonts w:ascii="Times New Roman" w:hAnsi="Times New Roman" w:cs="Times New Roman"/>
          <w:sz w:val="28"/>
          <w:szCs w:val="28"/>
        </w:rPr>
        <w:t>[</w:t>
      </w:r>
      <w:r w:rsidR="00563563">
        <w:rPr>
          <w:rFonts w:ascii="Times New Roman" w:hAnsi="Times New Roman" w:cs="Times New Roman"/>
          <w:sz w:val="28"/>
          <w:szCs w:val="28"/>
        </w:rPr>
        <w:t>6</w:t>
      </w:r>
      <w:r w:rsidR="00563563" w:rsidRPr="00563563">
        <w:rPr>
          <w:rFonts w:ascii="Times New Roman" w:hAnsi="Times New Roman" w:cs="Times New Roman"/>
          <w:sz w:val="28"/>
          <w:szCs w:val="28"/>
        </w:rPr>
        <w:t>]</w:t>
      </w:r>
      <w:r w:rsidR="00563563">
        <w:rPr>
          <w:rFonts w:ascii="Times New Roman" w:hAnsi="Times New Roman" w:cs="Times New Roman"/>
          <w:sz w:val="28"/>
          <w:szCs w:val="28"/>
        </w:rPr>
        <w:t>.</w:t>
      </w:r>
    </w:p>
    <w:p w:rsidR="00EA4F4A" w:rsidRPr="00EA4F4A" w:rsidRDefault="00EA4F4A" w:rsidP="00EA4F4A">
      <w:pPr>
        <w:spacing w:after="0" w:line="360" w:lineRule="auto"/>
        <w:ind w:firstLine="709"/>
        <w:jc w:val="both"/>
        <w:rPr>
          <w:rFonts w:ascii="Times New Roman" w:hAnsi="Times New Roman" w:cs="Times New Roman"/>
          <w:sz w:val="28"/>
          <w:szCs w:val="28"/>
        </w:rPr>
      </w:pPr>
      <w:r w:rsidRPr="00EA4F4A">
        <w:rPr>
          <w:rFonts w:ascii="Times New Roman" w:hAnsi="Times New Roman" w:cs="Times New Roman"/>
          <w:sz w:val="28"/>
          <w:szCs w:val="28"/>
        </w:rPr>
        <w:t xml:space="preserve">В США в первой четверти XX в. возникает проектная система обучения, второе название которой «метод проектов». Предполагалось, что она обеспечит большую самостоятельность учащихся в учебном процессе. Учебная работа заменялась организацией практической деятельности учащихся. Учащимся предлагалась разработка проектов промышленного или бытового назначения, вокруг которых и строилась их учебно-познавательная деятельность. Авторы «метода проектов» исходили из того, что работая над схемами, чертежами, производя соответствующие расчеты, учащиеся освоят большие объемы знаний из разных наук школьного цикла. Естественно, осуществлялась их интеграция и систематизация. Как самостоятельная форма учебной работы такая система, конечно, не могла обеспечить системного, </w:t>
      </w:r>
      <w:r w:rsidRPr="00EA4F4A">
        <w:rPr>
          <w:rFonts w:ascii="Times New Roman" w:hAnsi="Times New Roman" w:cs="Times New Roman"/>
          <w:sz w:val="28"/>
          <w:szCs w:val="28"/>
        </w:rPr>
        <w:lastRenderedPageBreak/>
        <w:t>поступательного накопления знаний; их содержательности, глубины и научности; развивающей и воспитывающей функций.</w:t>
      </w:r>
    </w:p>
    <w:p w:rsidR="00811D26" w:rsidRDefault="00EA4F4A" w:rsidP="00EA4F4A">
      <w:pPr>
        <w:spacing w:after="0" w:line="360" w:lineRule="auto"/>
        <w:ind w:firstLine="709"/>
        <w:jc w:val="both"/>
        <w:rPr>
          <w:rFonts w:ascii="Times New Roman" w:hAnsi="Times New Roman" w:cs="Times New Roman"/>
          <w:sz w:val="28"/>
          <w:szCs w:val="28"/>
        </w:rPr>
      </w:pPr>
      <w:r w:rsidRPr="00EA4F4A">
        <w:rPr>
          <w:rFonts w:ascii="Times New Roman" w:hAnsi="Times New Roman" w:cs="Times New Roman"/>
          <w:sz w:val="28"/>
          <w:szCs w:val="28"/>
        </w:rPr>
        <w:t>Лекции и семинары</w:t>
      </w:r>
      <w:r w:rsidR="0014002F">
        <w:rPr>
          <w:rFonts w:ascii="Times New Roman" w:hAnsi="Times New Roman" w:cs="Times New Roman"/>
          <w:sz w:val="28"/>
          <w:szCs w:val="28"/>
        </w:rPr>
        <w:t xml:space="preserve">. </w:t>
      </w:r>
      <w:r w:rsidRPr="00EA4F4A">
        <w:rPr>
          <w:rFonts w:ascii="Times New Roman" w:hAnsi="Times New Roman" w:cs="Times New Roman"/>
          <w:sz w:val="28"/>
          <w:szCs w:val="28"/>
        </w:rPr>
        <w:t>Лекционно-семинарская система появилась вместе с зарождением университетского образования. Она представлена лекциями, семинарами, практическими и лабораторными занятиями, консультациями и практикой по специальности. Для ее применения необходим изначальный достаточный опыт учебно-познавательной деятельности, сформированность общенаучных навыков, умений самостоятельного приобретения знаний.</w:t>
      </w:r>
    </w:p>
    <w:p w:rsidR="00563563" w:rsidRDefault="00EA4F4A" w:rsidP="00EA4F4A">
      <w:pPr>
        <w:spacing w:after="0" w:line="360" w:lineRule="auto"/>
        <w:ind w:firstLine="709"/>
        <w:jc w:val="both"/>
        <w:rPr>
          <w:rFonts w:ascii="Times New Roman" w:hAnsi="Times New Roman" w:cs="Times New Roman"/>
          <w:sz w:val="28"/>
          <w:szCs w:val="28"/>
        </w:rPr>
      </w:pPr>
      <w:r w:rsidRPr="00EA4F4A">
        <w:rPr>
          <w:rFonts w:ascii="Times New Roman" w:hAnsi="Times New Roman" w:cs="Times New Roman"/>
          <w:sz w:val="28"/>
          <w:szCs w:val="28"/>
        </w:rPr>
        <w:t>В 50-60-е годы XX в. американский профессор Ллойд Трамп предпринял попытку модификации лекционно-семинарской системы для использования ее в школьной практике. Ставилась задача максимально использовать возможности индивидуального обучения за счет модификаций форм его организации</w:t>
      </w:r>
      <w:r w:rsidR="00563563" w:rsidRPr="00563563">
        <w:rPr>
          <w:rFonts w:ascii="Times New Roman" w:hAnsi="Times New Roman" w:cs="Times New Roman"/>
          <w:sz w:val="28"/>
          <w:szCs w:val="28"/>
        </w:rPr>
        <w:t>[</w:t>
      </w:r>
      <w:r w:rsidR="00563563">
        <w:rPr>
          <w:rFonts w:ascii="Times New Roman" w:hAnsi="Times New Roman" w:cs="Times New Roman"/>
          <w:sz w:val="28"/>
          <w:szCs w:val="28"/>
        </w:rPr>
        <w:t>6</w:t>
      </w:r>
      <w:r w:rsidR="00563563" w:rsidRPr="00563563">
        <w:rPr>
          <w:rFonts w:ascii="Times New Roman" w:hAnsi="Times New Roman" w:cs="Times New Roman"/>
          <w:sz w:val="28"/>
          <w:szCs w:val="28"/>
        </w:rPr>
        <w:t>]</w:t>
      </w:r>
      <w:r w:rsidR="00563563">
        <w:rPr>
          <w:rFonts w:ascii="Times New Roman" w:hAnsi="Times New Roman" w:cs="Times New Roman"/>
          <w:sz w:val="28"/>
          <w:szCs w:val="28"/>
        </w:rPr>
        <w:t>.</w:t>
      </w:r>
    </w:p>
    <w:p w:rsidR="00EA4F4A" w:rsidRPr="009974AA" w:rsidRDefault="00EA4F4A" w:rsidP="00EA4F4A">
      <w:pPr>
        <w:spacing w:after="0" w:line="360" w:lineRule="auto"/>
        <w:ind w:firstLine="709"/>
        <w:jc w:val="both"/>
        <w:rPr>
          <w:rFonts w:ascii="Times New Roman" w:hAnsi="Times New Roman" w:cs="Times New Roman"/>
          <w:sz w:val="28"/>
          <w:szCs w:val="28"/>
        </w:rPr>
      </w:pPr>
      <w:r w:rsidRPr="00EA4F4A">
        <w:rPr>
          <w:rFonts w:ascii="Times New Roman" w:hAnsi="Times New Roman" w:cs="Times New Roman"/>
          <w:sz w:val="28"/>
          <w:szCs w:val="28"/>
        </w:rPr>
        <w:t>Формы в современной школе</w:t>
      </w:r>
      <w:r w:rsidR="00563563">
        <w:rPr>
          <w:rFonts w:ascii="Times New Roman" w:hAnsi="Times New Roman" w:cs="Times New Roman"/>
          <w:sz w:val="28"/>
          <w:szCs w:val="28"/>
        </w:rPr>
        <w:t>.</w:t>
      </w:r>
      <w:r w:rsidRPr="00EA4F4A">
        <w:rPr>
          <w:rFonts w:ascii="Times New Roman" w:hAnsi="Times New Roman" w:cs="Times New Roman"/>
          <w:sz w:val="28"/>
          <w:szCs w:val="28"/>
        </w:rPr>
        <w:t>В современной школе широко распространены и такие формы, как лекция, семинарские занятия, экскурсии, занятия в учебных мастерских,, формы трудового и производственного обучения, практикумы, дополнительные занятия, формы внеклассной учебной работы (кружки, научные общества, студии, конференции, олимпиады, конкурсы, викторины), домашняя учебная работа, собеседования, консультации, инструктажи, за-</w:t>
      </w:r>
      <w:r w:rsidRPr="00EA4F4A">
        <w:rPr>
          <w:rFonts w:ascii="Times New Roman" w:hAnsi="Times New Roman" w:cs="Times New Roman"/>
          <w:sz w:val="28"/>
          <w:szCs w:val="28"/>
        </w:rPr>
        <w:br/>
        <w:t>четы и экзамены. Они обеспечивают организацию коллективной, групповой и инд</w:t>
      </w:r>
      <w:r w:rsidR="000D11FE">
        <w:rPr>
          <w:rFonts w:ascii="Times New Roman" w:hAnsi="Times New Roman" w:cs="Times New Roman"/>
          <w:sz w:val="28"/>
          <w:szCs w:val="28"/>
        </w:rPr>
        <w:t xml:space="preserve">ивидуальной работы с учащимися. </w:t>
      </w:r>
      <w:r w:rsidRPr="00EA4F4A">
        <w:rPr>
          <w:rFonts w:ascii="Times New Roman" w:hAnsi="Times New Roman" w:cs="Times New Roman"/>
          <w:sz w:val="28"/>
          <w:szCs w:val="28"/>
        </w:rPr>
        <w:t>Обобщая изложенное, отметим, что в современной дидактике представлены и имеют организационное оформление индивидуальное обучение, классно-урочная система и лекционно-семинарская система. Различные формы обучения и его организации постоянно взаимодействуют с системами обучения, в частности с классно-урочной системой</w:t>
      </w:r>
      <w:r w:rsidR="00563563">
        <w:rPr>
          <w:rFonts w:ascii="Times New Roman" w:hAnsi="Times New Roman" w:cs="Times New Roman"/>
          <w:sz w:val="28"/>
          <w:szCs w:val="28"/>
        </w:rPr>
        <w:t xml:space="preserve"> </w:t>
      </w:r>
      <w:r w:rsidR="009974AA" w:rsidRPr="009974AA">
        <w:rPr>
          <w:rFonts w:ascii="Times New Roman" w:hAnsi="Times New Roman" w:cs="Times New Roman"/>
          <w:sz w:val="28"/>
          <w:szCs w:val="28"/>
        </w:rPr>
        <w:t>[5]</w:t>
      </w:r>
      <w:r w:rsidR="00563563">
        <w:rPr>
          <w:rFonts w:ascii="Times New Roman" w:hAnsi="Times New Roman" w:cs="Times New Roman"/>
          <w:sz w:val="28"/>
          <w:szCs w:val="28"/>
        </w:rPr>
        <w:t>.</w:t>
      </w:r>
    </w:p>
    <w:p w:rsidR="00EA4F4A" w:rsidRDefault="00EA4F4A" w:rsidP="00EA4F4A">
      <w:pPr>
        <w:pStyle w:val="a3"/>
        <w:tabs>
          <w:tab w:val="left" w:pos="993"/>
        </w:tabs>
        <w:spacing w:after="0" w:line="360" w:lineRule="auto"/>
        <w:ind w:left="709"/>
        <w:jc w:val="both"/>
        <w:rPr>
          <w:rFonts w:ascii="Times New Roman" w:hAnsi="Times New Roman" w:cs="Times New Roman"/>
          <w:color w:val="000000" w:themeColor="text1"/>
          <w:sz w:val="28"/>
        </w:rPr>
      </w:pPr>
    </w:p>
    <w:p w:rsidR="00563563" w:rsidRDefault="00563563" w:rsidP="00EA4F4A">
      <w:pPr>
        <w:pStyle w:val="a3"/>
        <w:tabs>
          <w:tab w:val="left" w:pos="993"/>
        </w:tabs>
        <w:spacing w:after="0" w:line="360" w:lineRule="auto"/>
        <w:ind w:left="709"/>
        <w:jc w:val="center"/>
        <w:rPr>
          <w:rFonts w:ascii="Times New Roman" w:hAnsi="Times New Roman" w:cs="Times New Roman"/>
          <w:color w:val="000000" w:themeColor="text1"/>
          <w:sz w:val="28"/>
        </w:rPr>
      </w:pPr>
    </w:p>
    <w:p w:rsidR="00563563" w:rsidRDefault="00563563" w:rsidP="00EA4F4A">
      <w:pPr>
        <w:pStyle w:val="a3"/>
        <w:tabs>
          <w:tab w:val="left" w:pos="993"/>
        </w:tabs>
        <w:spacing w:after="0" w:line="360" w:lineRule="auto"/>
        <w:ind w:left="709"/>
        <w:jc w:val="center"/>
        <w:rPr>
          <w:rFonts w:ascii="Times New Roman" w:hAnsi="Times New Roman" w:cs="Times New Roman"/>
          <w:color w:val="000000" w:themeColor="text1"/>
          <w:sz w:val="28"/>
        </w:rPr>
      </w:pPr>
    </w:p>
    <w:p w:rsidR="00EA4F4A" w:rsidRPr="00EA4F4A" w:rsidRDefault="005D3486" w:rsidP="00EA4F4A">
      <w:pPr>
        <w:pStyle w:val="a3"/>
        <w:tabs>
          <w:tab w:val="left" w:pos="993"/>
        </w:tabs>
        <w:spacing w:after="0" w:line="360" w:lineRule="auto"/>
        <w:ind w:left="709"/>
        <w:jc w:val="center"/>
        <w:rPr>
          <w:rFonts w:ascii="Times New Roman" w:hAnsi="Times New Roman" w:cs="Times New Roman"/>
          <w:color w:val="000000" w:themeColor="text1"/>
          <w:sz w:val="28"/>
        </w:rPr>
      </w:pPr>
      <w:r>
        <w:rPr>
          <w:rFonts w:ascii="Times New Roman" w:hAnsi="Times New Roman" w:cs="Times New Roman"/>
          <w:color w:val="000000" w:themeColor="text1"/>
          <w:sz w:val="28"/>
        </w:rPr>
        <w:lastRenderedPageBreak/>
        <w:t xml:space="preserve">2. </w:t>
      </w:r>
      <w:r w:rsidR="008A01C7">
        <w:rPr>
          <w:rFonts w:ascii="Times New Roman" w:hAnsi="Times New Roman" w:cs="Times New Roman"/>
          <w:color w:val="000000" w:themeColor="text1"/>
          <w:sz w:val="28"/>
        </w:rPr>
        <w:t>Классификация</w:t>
      </w:r>
      <w:r w:rsidR="00EA4F4A" w:rsidRPr="00EA4F4A">
        <w:rPr>
          <w:rFonts w:ascii="Times New Roman" w:hAnsi="Times New Roman" w:cs="Times New Roman"/>
          <w:color w:val="000000" w:themeColor="text1"/>
          <w:sz w:val="28"/>
        </w:rPr>
        <w:t xml:space="preserve"> современных форм обучения</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Деятельность учащихся по усвоению содержания образования осуществляется в разнообразных формах обучения, характер которых обусловлен различными факторами: целями и задачами обучения; количеством учащихся, охваченных обучением; особенностями отдельных учебных процессов; местом и временем учебной работы учащихся; обеспеченностью учебниками и учебными пособиями и т. д.</w:t>
      </w:r>
    </w:p>
    <w:p w:rsidR="002E4D9D"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Форма организации обучения</w:t>
      </w:r>
      <w:r w:rsidR="00104CB0" w:rsidRPr="003D263D">
        <w:rPr>
          <w:rFonts w:ascii="Times New Roman" w:hAnsi="Times New Roman" w:cs="Times New Roman"/>
          <w:sz w:val="28"/>
          <w:szCs w:val="28"/>
        </w:rPr>
        <w:t xml:space="preserve"> -</w:t>
      </w:r>
      <w:r w:rsidRPr="003D263D">
        <w:rPr>
          <w:rFonts w:ascii="Times New Roman" w:hAnsi="Times New Roman" w:cs="Times New Roman"/>
          <w:sz w:val="28"/>
          <w:szCs w:val="28"/>
        </w:rPr>
        <w:t xml:space="preserve"> это внешнее выражение согласованной деятельности учителя и учащихся, осуществляемой в определенном порядке и режиме.</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В современной дидактике организационные формы обучения подразделяются на общие и конкретные. Общих форм организации обучения три: фронтальная, групповая и индивидуальная. К конкретным (частным) формам организации обучения относятся: урок, учебная экскурсия, домашняя работа учащихся, факультативные занятия, занятия в учебно-производственных мастерских и некоторые другие</w:t>
      </w:r>
      <w:r w:rsidR="00563563" w:rsidRPr="00563563">
        <w:rPr>
          <w:rFonts w:ascii="Times New Roman" w:hAnsi="Times New Roman" w:cs="Times New Roman"/>
          <w:sz w:val="28"/>
          <w:szCs w:val="28"/>
        </w:rPr>
        <w:t>[</w:t>
      </w:r>
      <w:r w:rsidR="00563563">
        <w:rPr>
          <w:rFonts w:ascii="Times New Roman" w:hAnsi="Times New Roman" w:cs="Times New Roman"/>
          <w:sz w:val="28"/>
          <w:szCs w:val="28"/>
        </w:rPr>
        <w:t>3</w:t>
      </w:r>
      <w:r w:rsidR="00563563" w:rsidRPr="00563563">
        <w:rPr>
          <w:rFonts w:ascii="Times New Roman" w:hAnsi="Times New Roman" w:cs="Times New Roman"/>
          <w:sz w:val="28"/>
          <w:szCs w:val="28"/>
        </w:rPr>
        <w:t>]</w:t>
      </w:r>
      <w:r w:rsidR="00563563">
        <w:rPr>
          <w:rFonts w:ascii="Times New Roman" w:hAnsi="Times New Roman" w:cs="Times New Roman"/>
          <w:sz w:val="28"/>
          <w:szCs w:val="28"/>
        </w:rPr>
        <w:t>.</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Рассмотрим общие формы организации обучения. При </w:t>
      </w:r>
      <w:r w:rsidR="00D47004" w:rsidRPr="003D263D">
        <w:rPr>
          <w:rFonts w:ascii="Times New Roman" w:hAnsi="Times New Roman" w:cs="Times New Roman"/>
          <w:sz w:val="28"/>
          <w:szCs w:val="28"/>
        </w:rPr>
        <w:t xml:space="preserve">фронтальной </w:t>
      </w:r>
      <w:r w:rsidRPr="003D263D">
        <w:rPr>
          <w:rFonts w:ascii="Times New Roman" w:hAnsi="Times New Roman" w:cs="Times New Roman"/>
          <w:sz w:val="28"/>
          <w:szCs w:val="28"/>
        </w:rPr>
        <w:t>форме работы учитель управляет учебно-познавательной деятельностью всего класса, работающего над единой задачей. Он организует сотрудничество учащихся и определяет единый для всех темп работы. Педагогическая эффективность фронтальной работы во многом зависит от умения учителя держать в поле зрения весь класс и при этом не упускать из виду работу каждого ученика. Ее результативность повышается, если учителю удается создать атмосферу творческой работы, поддерживать внимание и активность школьников. Однако фронтальная работа не учитывает индивидуальные различия учащихся. Она ориентирована на среднего ученика, поэтому отдельные учащиеся отстают от заданного темпа работы, а другие – опережают и вынужденно бездействуют</w:t>
      </w:r>
      <w:r w:rsidR="00563563" w:rsidRPr="00563563">
        <w:rPr>
          <w:rFonts w:ascii="Times New Roman" w:hAnsi="Times New Roman" w:cs="Times New Roman"/>
          <w:sz w:val="28"/>
          <w:szCs w:val="28"/>
        </w:rPr>
        <w:t>[</w:t>
      </w:r>
      <w:r w:rsidR="00563563">
        <w:rPr>
          <w:rFonts w:ascii="Times New Roman" w:hAnsi="Times New Roman" w:cs="Times New Roman"/>
          <w:sz w:val="28"/>
          <w:szCs w:val="28"/>
        </w:rPr>
        <w:t>5</w:t>
      </w:r>
      <w:r w:rsidR="00563563" w:rsidRPr="00563563">
        <w:rPr>
          <w:rFonts w:ascii="Times New Roman" w:hAnsi="Times New Roman" w:cs="Times New Roman"/>
          <w:sz w:val="28"/>
          <w:szCs w:val="28"/>
        </w:rPr>
        <w:t>]</w:t>
      </w:r>
      <w:r w:rsidRPr="003D263D">
        <w:rPr>
          <w:rFonts w:ascii="Times New Roman" w:hAnsi="Times New Roman" w:cs="Times New Roman"/>
          <w:sz w:val="28"/>
          <w:szCs w:val="28"/>
        </w:rPr>
        <w:t>.</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lastRenderedPageBreak/>
        <w:t>При</w:t>
      </w:r>
      <w:r w:rsidR="00F0795B">
        <w:rPr>
          <w:rFonts w:ascii="Times New Roman" w:hAnsi="Times New Roman" w:cs="Times New Roman"/>
          <w:sz w:val="28"/>
          <w:szCs w:val="28"/>
        </w:rPr>
        <w:t xml:space="preserve"> </w:t>
      </w:r>
      <w:r w:rsidRPr="003D263D">
        <w:rPr>
          <w:rFonts w:ascii="Times New Roman" w:hAnsi="Times New Roman" w:cs="Times New Roman"/>
          <w:sz w:val="28"/>
          <w:szCs w:val="28"/>
        </w:rPr>
        <w:t>групповой форме организации обучения учитель управляет учебно-познавательной деятельностью отдельных групп учащихся класса (их называют также малыми группами).</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Индивидуальная форма организации обучения не предполагает их непосредственного контакта с другими учениками. По сути это самостоятельное учащимися заданий, которые могут быть различными (индивидуально подобранными для каждого ученика), так и одинаковыми для всего класса. С этой целью могут применяться специально разработанные карточки.</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В том случае, если учитель уделяет внимание нескольким ученикам на уроке в то время, когда другие работают самостоятельно, то такую форму обучения называют</w:t>
      </w:r>
      <w:r w:rsidR="00F0795B">
        <w:rPr>
          <w:rFonts w:ascii="Times New Roman" w:hAnsi="Times New Roman" w:cs="Times New Roman"/>
          <w:sz w:val="28"/>
          <w:szCs w:val="28"/>
        </w:rPr>
        <w:t xml:space="preserve"> </w:t>
      </w:r>
      <w:r w:rsidR="00563563">
        <w:rPr>
          <w:rFonts w:ascii="Times New Roman" w:hAnsi="Times New Roman" w:cs="Times New Roman"/>
          <w:sz w:val="28"/>
          <w:szCs w:val="28"/>
        </w:rPr>
        <w:t>индивидуализированно-групповой</w:t>
      </w:r>
      <w:r w:rsidR="00563563" w:rsidRPr="00563563">
        <w:rPr>
          <w:rFonts w:ascii="Times New Roman" w:hAnsi="Times New Roman" w:cs="Times New Roman"/>
          <w:sz w:val="28"/>
          <w:szCs w:val="28"/>
        </w:rPr>
        <w:t>[</w:t>
      </w:r>
      <w:r w:rsidR="00563563">
        <w:rPr>
          <w:rFonts w:ascii="Times New Roman" w:hAnsi="Times New Roman" w:cs="Times New Roman"/>
          <w:sz w:val="28"/>
          <w:szCs w:val="28"/>
        </w:rPr>
        <w:t>3</w:t>
      </w:r>
      <w:r w:rsidR="00563563" w:rsidRPr="00563563">
        <w:rPr>
          <w:rFonts w:ascii="Times New Roman" w:hAnsi="Times New Roman" w:cs="Times New Roman"/>
          <w:sz w:val="28"/>
          <w:szCs w:val="28"/>
        </w:rPr>
        <w:t>]</w:t>
      </w:r>
      <w:r w:rsidR="00563563">
        <w:rPr>
          <w:rFonts w:ascii="Times New Roman" w:hAnsi="Times New Roman" w:cs="Times New Roman"/>
          <w:sz w:val="28"/>
          <w:szCs w:val="28"/>
        </w:rPr>
        <w:t>.</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Рассмотренные общие организационные формы обучения применяются, как правило, в комплексе, чередуясь на одном уроке.</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Иногда говорят о коллективной форме организации обучени</w:t>
      </w:r>
      <w:r w:rsidR="003D263D" w:rsidRPr="003D263D">
        <w:rPr>
          <w:rFonts w:ascii="Times New Roman" w:hAnsi="Times New Roman" w:cs="Times New Roman"/>
          <w:sz w:val="28"/>
          <w:szCs w:val="28"/>
        </w:rPr>
        <w:t>я.</w:t>
      </w:r>
      <w:r w:rsidRPr="003D263D">
        <w:rPr>
          <w:rFonts w:ascii="Times New Roman" w:hAnsi="Times New Roman" w:cs="Times New Roman"/>
          <w:sz w:val="28"/>
          <w:szCs w:val="28"/>
        </w:rPr>
        <w:t> Но ни фронтальная, ни групповая формы обучения не являются на самом деле коллективными, хотя их и пытаются представить таковыми. Так, при фронтальной работе почти исключается сотрудничество и товарищеская взаимопомощь, распределение обязанностей и функций. Но и не всякая групповая работа является коллективной. По утверждению X.Й.</w:t>
      </w:r>
      <w:r w:rsidR="00F0795B">
        <w:rPr>
          <w:rFonts w:ascii="Times New Roman" w:hAnsi="Times New Roman" w:cs="Times New Roman"/>
          <w:sz w:val="28"/>
          <w:szCs w:val="28"/>
        </w:rPr>
        <w:t> </w:t>
      </w:r>
      <w:r w:rsidRPr="003D263D">
        <w:rPr>
          <w:rFonts w:ascii="Times New Roman" w:hAnsi="Times New Roman" w:cs="Times New Roman"/>
          <w:sz w:val="28"/>
          <w:szCs w:val="28"/>
        </w:rPr>
        <w:t>Лийметса, коллективная работа, возникает только на основе дифференцированной групповой работы и имеет следующие признаки:</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1) класс (группа) осознает коллективную ответственность за выданное учителем задание и получает за его выполнение соответствующую социальную оценку;</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2) организация выполнения задания осуществляется самим классом (группой) под руководством учителя;</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3) действует такое разделение труда, которое учитывает интересы и способности каждого ученика в и позволяет каждому лучше проявить себя в общей деятельности;</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lastRenderedPageBreak/>
        <w:t>4) есть взаимный контроль и ответственность каждого перед классом и группой.</w:t>
      </w:r>
    </w:p>
    <w:p w:rsidR="00D47004" w:rsidRPr="009974AA"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По мнению В.К. Дьяченко, коллективное обучение – это такое обучение, при котором коллектив обучает и воспитывает каждого своего члена и каждый член коллектива активно участвует в обучении и воспитании своих товарищ</w:t>
      </w:r>
      <w:r w:rsidR="00563563">
        <w:rPr>
          <w:rFonts w:ascii="Times New Roman" w:hAnsi="Times New Roman" w:cs="Times New Roman"/>
          <w:sz w:val="28"/>
          <w:szCs w:val="28"/>
        </w:rPr>
        <w:t>ей по совместной учебной работе</w:t>
      </w:r>
      <w:r w:rsidR="009974AA" w:rsidRPr="009974AA">
        <w:rPr>
          <w:rFonts w:ascii="Times New Roman" w:hAnsi="Times New Roman" w:cs="Times New Roman"/>
          <w:sz w:val="28"/>
          <w:szCs w:val="28"/>
        </w:rPr>
        <w:t>[2]</w:t>
      </w:r>
      <w:r w:rsidR="00563563">
        <w:rPr>
          <w:rFonts w:ascii="Times New Roman" w:hAnsi="Times New Roman" w:cs="Times New Roman"/>
          <w:sz w:val="28"/>
          <w:szCs w:val="28"/>
        </w:rPr>
        <w:t>.</w:t>
      </w:r>
    </w:p>
    <w:p w:rsidR="00EA4F4A" w:rsidRDefault="00EA4F4A" w:rsidP="00EA4F4A">
      <w:pPr>
        <w:pStyle w:val="a3"/>
        <w:tabs>
          <w:tab w:val="left" w:pos="993"/>
        </w:tabs>
        <w:spacing w:after="0" w:line="360" w:lineRule="auto"/>
        <w:ind w:left="709"/>
        <w:jc w:val="both"/>
        <w:rPr>
          <w:rFonts w:ascii="Times New Roman" w:hAnsi="Times New Roman" w:cs="Times New Roman"/>
          <w:color w:val="000000" w:themeColor="text1"/>
          <w:sz w:val="28"/>
        </w:rPr>
      </w:pPr>
    </w:p>
    <w:p w:rsidR="00EA4F4A" w:rsidRDefault="005D3486" w:rsidP="00EA4F4A">
      <w:pPr>
        <w:pStyle w:val="a3"/>
        <w:tabs>
          <w:tab w:val="left" w:pos="993"/>
        </w:tabs>
        <w:spacing w:after="0" w:line="360" w:lineRule="auto"/>
        <w:ind w:left="709"/>
        <w:jc w:val="center"/>
        <w:rPr>
          <w:rFonts w:ascii="Times New Roman" w:hAnsi="Times New Roman" w:cs="Times New Roman"/>
          <w:color w:val="000000" w:themeColor="text1"/>
          <w:sz w:val="28"/>
        </w:rPr>
      </w:pPr>
      <w:r>
        <w:rPr>
          <w:rFonts w:ascii="Times New Roman" w:hAnsi="Times New Roman" w:cs="Times New Roman"/>
          <w:color w:val="000000" w:themeColor="text1"/>
          <w:sz w:val="28"/>
        </w:rPr>
        <w:t xml:space="preserve">3. </w:t>
      </w:r>
      <w:r w:rsidR="008A01C7">
        <w:rPr>
          <w:rFonts w:ascii="Times New Roman" w:hAnsi="Times New Roman" w:cs="Times New Roman"/>
          <w:color w:val="000000" w:themeColor="text1"/>
          <w:sz w:val="28"/>
        </w:rPr>
        <w:t>Характеристика</w:t>
      </w:r>
      <w:r w:rsidR="00EA4F4A" w:rsidRPr="00EA4F4A">
        <w:rPr>
          <w:rFonts w:ascii="Times New Roman" w:hAnsi="Times New Roman" w:cs="Times New Roman"/>
          <w:color w:val="000000" w:themeColor="text1"/>
          <w:sz w:val="28"/>
        </w:rPr>
        <w:t xml:space="preserve"> форм организации обучения</w:t>
      </w:r>
    </w:p>
    <w:p w:rsidR="00B10B9B" w:rsidRPr="00B10B9B" w:rsidRDefault="00B10B9B" w:rsidP="00B10B9B">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Основные и вспомогательные формы организации обучения в современной школе:</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К основным</w:t>
      </w:r>
      <w:r w:rsidR="00D47004" w:rsidRPr="003D263D">
        <w:rPr>
          <w:rFonts w:ascii="Times New Roman" w:hAnsi="Times New Roman" w:cs="Times New Roman"/>
          <w:sz w:val="28"/>
          <w:szCs w:val="28"/>
        </w:rPr>
        <w:t xml:space="preserve"> </w:t>
      </w:r>
      <w:r w:rsidRPr="003D263D">
        <w:rPr>
          <w:rFonts w:ascii="Times New Roman" w:hAnsi="Times New Roman" w:cs="Times New Roman"/>
          <w:sz w:val="28"/>
          <w:szCs w:val="28"/>
        </w:rPr>
        <w:t>формам организации обучения относятся: урок, учебная экскурсия, домашняя учебная работа учащихся, самоподготовка.</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К вспомогательным формам организации обучения относятся: факультативные, стимулирующие и поддерживающие занятия, консультации, олимпиады по учебным предметам, конференции учащихся, предметные недели (декады), занятия в кружках, секциях и клубах по интересам и т. п.</w:t>
      </w:r>
    </w:p>
    <w:p w:rsidR="00BC18CC" w:rsidRPr="00BC18CC" w:rsidRDefault="00BC18CC" w:rsidP="00104CB0">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BC18CC">
        <w:rPr>
          <w:rFonts w:ascii="Times New Roman" w:eastAsia="Times New Roman" w:hAnsi="Times New Roman" w:cs="Times New Roman"/>
          <w:color w:val="000000"/>
          <w:sz w:val="28"/>
          <w:szCs w:val="28"/>
        </w:rPr>
        <w:t>Организационные формы обучения классифицируются по различным </w:t>
      </w:r>
      <w:r w:rsidRPr="00BC18CC">
        <w:rPr>
          <w:rFonts w:ascii="Times New Roman" w:eastAsia="Times New Roman" w:hAnsi="Times New Roman" w:cs="Times New Roman"/>
          <w:iCs/>
          <w:color w:val="000000"/>
          <w:sz w:val="28"/>
          <w:szCs w:val="28"/>
        </w:rPr>
        <w:t>критериям</w:t>
      </w:r>
      <w:r w:rsidRPr="00BC18CC">
        <w:rPr>
          <w:rFonts w:ascii="Times New Roman" w:eastAsia="Times New Roman" w:hAnsi="Times New Roman" w:cs="Times New Roman"/>
          <w:i/>
          <w:iCs/>
          <w:color w:val="000000"/>
          <w:sz w:val="28"/>
          <w:szCs w:val="28"/>
        </w:rPr>
        <w:t>.</w:t>
      </w:r>
    </w:p>
    <w:p w:rsidR="00BC18CC" w:rsidRPr="00BC18CC" w:rsidRDefault="00BC18CC" w:rsidP="00104CB0">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BC18CC">
        <w:rPr>
          <w:rFonts w:ascii="Times New Roman" w:eastAsia="Times New Roman" w:hAnsi="Times New Roman" w:cs="Times New Roman"/>
          <w:color w:val="000000"/>
          <w:sz w:val="28"/>
          <w:szCs w:val="28"/>
        </w:rPr>
        <w:t>-</w:t>
      </w:r>
      <w:r w:rsidRPr="00BC18CC">
        <w:rPr>
          <w:rFonts w:ascii="Times New Roman" w:eastAsia="Times New Roman" w:hAnsi="Times New Roman" w:cs="Times New Roman"/>
          <w:i/>
          <w:iCs/>
          <w:color w:val="000000"/>
          <w:sz w:val="28"/>
          <w:szCs w:val="28"/>
        </w:rPr>
        <w:t> </w:t>
      </w:r>
      <w:r w:rsidRPr="00BC18CC">
        <w:rPr>
          <w:rFonts w:ascii="Times New Roman" w:eastAsia="Times New Roman" w:hAnsi="Times New Roman" w:cs="Times New Roman"/>
          <w:color w:val="000000"/>
          <w:sz w:val="28"/>
          <w:szCs w:val="28"/>
        </w:rPr>
        <w:t>По </w:t>
      </w:r>
      <w:r w:rsidRPr="003D263D">
        <w:rPr>
          <w:rFonts w:ascii="Times New Roman" w:eastAsia="Times New Roman" w:hAnsi="Times New Roman" w:cs="Times New Roman"/>
          <w:iCs/>
          <w:color w:val="000000"/>
          <w:sz w:val="28"/>
          <w:szCs w:val="28"/>
        </w:rPr>
        <w:t>количеству</w:t>
      </w:r>
      <w:r w:rsidRPr="00BC18CC">
        <w:rPr>
          <w:rFonts w:ascii="Times New Roman" w:eastAsia="Times New Roman" w:hAnsi="Times New Roman" w:cs="Times New Roman"/>
          <w:i/>
          <w:iCs/>
          <w:color w:val="000000"/>
          <w:sz w:val="28"/>
          <w:szCs w:val="28"/>
        </w:rPr>
        <w:t> </w:t>
      </w:r>
      <w:r w:rsidRPr="00BC18CC">
        <w:rPr>
          <w:rFonts w:ascii="Times New Roman" w:eastAsia="Times New Roman" w:hAnsi="Times New Roman" w:cs="Times New Roman"/>
          <w:color w:val="000000"/>
          <w:sz w:val="28"/>
          <w:szCs w:val="28"/>
        </w:rPr>
        <w:t>охваченных учеников выделяется индивидуальное, групповое, фронтальное обучение.</w:t>
      </w:r>
    </w:p>
    <w:p w:rsidR="00BC18CC" w:rsidRPr="00BC18CC" w:rsidRDefault="00BC18CC" w:rsidP="00104CB0">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BC18CC">
        <w:rPr>
          <w:rFonts w:ascii="Times New Roman" w:eastAsia="Times New Roman" w:hAnsi="Times New Roman" w:cs="Times New Roman"/>
          <w:color w:val="000000"/>
          <w:sz w:val="28"/>
          <w:szCs w:val="28"/>
        </w:rPr>
        <w:t>- По</w:t>
      </w:r>
      <w:r w:rsidRPr="003D263D">
        <w:rPr>
          <w:rFonts w:ascii="Times New Roman" w:eastAsia="Times New Roman" w:hAnsi="Times New Roman" w:cs="Times New Roman"/>
          <w:color w:val="000000"/>
          <w:sz w:val="28"/>
          <w:szCs w:val="28"/>
        </w:rPr>
        <w:t> </w:t>
      </w:r>
      <w:r w:rsidRPr="003D263D">
        <w:rPr>
          <w:rFonts w:ascii="Times New Roman" w:eastAsia="Times New Roman" w:hAnsi="Times New Roman" w:cs="Times New Roman"/>
          <w:iCs/>
          <w:color w:val="000000"/>
          <w:sz w:val="28"/>
          <w:szCs w:val="28"/>
        </w:rPr>
        <w:t>месту</w:t>
      </w:r>
      <w:r w:rsidRPr="00BC18CC">
        <w:rPr>
          <w:rFonts w:ascii="Times New Roman" w:eastAsia="Times New Roman" w:hAnsi="Times New Roman" w:cs="Times New Roman"/>
          <w:i/>
          <w:iCs/>
          <w:color w:val="000000"/>
          <w:sz w:val="28"/>
          <w:szCs w:val="28"/>
        </w:rPr>
        <w:t> </w:t>
      </w:r>
      <w:r w:rsidRPr="00BC18CC">
        <w:rPr>
          <w:rFonts w:ascii="Times New Roman" w:eastAsia="Times New Roman" w:hAnsi="Times New Roman" w:cs="Times New Roman"/>
          <w:color w:val="000000"/>
          <w:sz w:val="28"/>
          <w:szCs w:val="28"/>
        </w:rPr>
        <w:t>учебы различают школьные, внешкольные формы и экстернат. К первым относятся школьные уроки, работа на пришкольном опытном участке, консультации, кружковые</w:t>
      </w:r>
      <w:r w:rsidR="008A3B36">
        <w:rPr>
          <w:rFonts w:ascii="Times New Roman" w:eastAsia="Times New Roman" w:hAnsi="Times New Roman" w:cs="Times New Roman"/>
          <w:color w:val="000000"/>
          <w:sz w:val="28"/>
          <w:szCs w:val="28"/>
        </w:rPr>
        <w:t xml:space="preserve"> занятия и т.д., к внешкольным -</w:t>
      </w:r>
      <w:r w:rsidRPr="00BC18CC">
        <w:rPr>
          <w:rFonts w:ascii="Times New Roman" w:eastAsia="Times New Roman" w:hAnsi="Times New Roman" w:cs="Times New Roman"/>
          <w:color w:val="000000"/>
          <w:sz w:val="28"/>
          <w:szCs w:val="28"/>
        </w:rPr>
        <w:t xml:space="preserve"> домашняя самостоятельная работа, экскурсии, занятия на природе и т.д. А экстернат </w:t>
      </w:r>
      <w:r w:rsidR="008A3B36">
        <w:rPr>
          <w:rFonts w:ascii="Times New Roman" w:eastAsia="Times New Roman" w:hAnsi="Times New Roman" w:cs="Times New Roman"/>
          <w:color w:val="000000"/>
          <w:sz w:val="28"/>
          <w:szCs w:val="28"/>
        </w:rPr>
        <w:t>-</w:t>
      </w:r>
      <w:r w:rsidRPr="00BC18CC">
        <w:rPr>
          <w:rFonts w:ascii="Times New Roman" w:eastAsia="Times New Roman" w:hAnsi="Times New Roman" w:cs="Times New Roman"/>
          <w:color w:val="000000"/>
          <w:sz w:val="28"/>
          <w:szCs w:val="28"/>
        </w:rPr>
        <w:t xml:space="preserve"> это особая форма, предполагающая самостоятельное обучение с последующей сдачей экзаменов для получения свидетельства об образовании.</w:t>
      </w:r>
    </w:p>
    <w:p w:rsidR="00BC18CC" w:rsidRPr="00BC18CC" w:rsidRDefault="00BC18CC" w:rsidP="00104CB0">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BC18CC">
        <w:rPr>
          <w:rFonts w:ascii="Times New Roman" w:eastAsia="Times New Roman" w:hAnsi="Times New Roman" w:cs="Times New Roman"/>
          <w:color w:val="000000"/>
          <w:sz w:val="28"/>
          <w:szCs w:val="28"/>
        </w:rPr>
        <w:t>- По </w:t>
      </w:r>
      <w:r w:rsidRPr="003D263D">
        <w:rPr>
          <w:rFonts w:ascii="Times New Roman" w:eastAsia="Times New Roman" w:hAnsi="Times New Roman" w:cs="Times New Roman"/>
          <w:iCs/>
          <w:color w:val="000000"/>
          <w:sz w:val="28"/>
          <w:szCs w:val="28"/>
        </w:rPr>
        <w:t>длительности</w:t>
      </w:r>
      <w:r w:rsidRPr="00BC18CC">
        <w:rPr>
          <w:rFonts w:ascii="Times New Roman" w:eastAsia="Times New Roman" w:hAnsi="Times New Roman" w:cs="Times New Roman"/>
          <w:i/>
          <w:iCs/>
          <w:color w:val="000000"/>
          <w:sz w:val="28"/>
          <w:szCs w:val="28"/>
        </w:rPr>
        <w:t> </w:t>
      </w:r>
      <w:r w:rsidRPr="00BC18CC">
        <w:rPr>
          <w:rFonts w:ascii="Times New Roman" w:eastAsia="Times New Roman" w:hAnsi="Times New Roman" w:cs="Times New Roman"/>
          <w:color w:val="000000"/>
          <w:sz w:val="28"/>
          <w:szCs w:val="28"/>
        </w:rPr>
        <w:t xml:space="preserve">обучения различают формы, регламентируемые педагогами, родителями, самими учениками. Среди форм, регулируемых </w:t>
      </w:r>
      <w:r w:rsidRPr="00BC18CC">
        <w:rPr>
          <w:rFonts w:ascii="Times New Roman" w:eastAsia="Times New Roman" w:hAnsi="Times New Roman" w:cs="Times New Roman"/>
          <w:color w:val="000000"/>
          <w:sz w:val="28"/>
          <w:szCs w:val="28"/>
        </w:rPr>
        <w:lastRenderedPageBreak/>
        <w:t>школой и педагогами, — классический урок (45 мин), укороченное занятие (30—35 мин), а также уроки «без звонков» произвольной длительности.</w:t>
      </w:r>
    </w:p>
    <w:p w:rsidR="00BC18CC" w:rsidRPr="00BC18CC" w:rsidRDefault="00BC18CC" w:rsidP="00104CB0">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BC18CC">
        <w:rPr>
          <w:rFonts w:ascii="Times New Roman" w:eastAsia="Times New Roman" w:hAnsi="Times New Roman" w:cs="Times New Roman"/>
          <w:color w:val="000000"/>
          <w:sz w:val="28"/>
          <w:szCs w:val="28"/>
        </w:rPr>
        <w:t>Наибольшее распространение как в нашей стране, так и за рубежом получила </w:t>
      </w:r>
      <w:r w:rsidRPr="003D263D">
        <w:rPr>
          <w:rFonts w:ascii="Times New Roman" w:eastAsia="Times New Roman" w:hAnsi="Times New Roman" w:cs="Times New Roman"/>
          <w:iCs/>
          <w:color w:val="000000"/>
          <w:sz w:val="28"/>
          <w:szCs w:val="28"/>
        </w:rPr>
        <w:t>классно-урочная система</w:t>
      </w:r>
      <w:r w:rsidRPr="00BC18CC">
        <w:rPr>
          <w:rFonts w:ascii="Times New Roman" w:eastAsia="Times New Roman" w:hAnsi="Times New Roman" w:cs="Times New Roman"/>
          <w:i/>
          <w:iCs/>
          <w:color w:val="000000"/>
          <w:sz w:val="28"/>
          <w:szCs w:val="28"/>
        </w:rPr>
        <w:t> </w:t>
      </w:r>
      <w:r w:rsidRPr="00BC18CC">
        <w:rPr>
          <w:rFonts w:ascii="Times New Roman" w:eastAsia="Times New Roman" w:hAnsi="Times New Roman" w:cs="Times New Roman"/>
          <w:color w:val="000000"/>
          <w:sz w:val="28"/>
          <w:szCs w:val="28"/>
        </w:rPr>
        <w:t>обучения, которую отличают следующие особенности:</w:t>
      </w:r>
    </w:p>
    <w:p w:rsidR="00BC18CC" w:rsidRPr="00BC18CC" w:rsidRDefault="00BC18CC" w:rsidP="00104CB0">
      <w:pPr>
        <w:numPr>
          <w:ilvl w:val="0"/>
          <w:numId w:val="2"/>
        </w:numPr>
        <w:shd w:val="clear" w:color="auto" w:fill="FFFFFF"/>
        <w:spacing w:after="0" w:line="360" w:lineRule="auto"/>
        <w:ind w:left="0" w:firstLine="709"/>
        <w:jc w:val="both"/>
        <w:rPr>
          <w:rFonts w:ascii="Times New Roman" w:eastAsia="Times New Roman" w:hAnsi="Times New Roman" w:cs="Times New Roman"/>
          <w:color w:val="000000"/>
          <w:sz w:val="28"/>
          <w:szCs w:val="28"/>
        </w:rPr>
      </w:pPr>
      <w:r w:rsidRPr="00BC18CC">
        <w:rPr>
          <w:rFonts w:ascii="Times New Roman" w:eastAsia="Times New Roman" w:hAnsi="Times New Roman" w:cs="Times New Roman"/>
          <w:color w:val="000000"/>
          <w:sz w:val="28"/>
          <w:szCs w:val="28"/>
        </w:rPr>
        <w:t>постоянный состав учеников примерно одного возраста и уровня подготовленности (класс);</w:t>
      </w:r>
    </w:p>
    <w:p w:rsidR="00BC18CC" w:rsidRPr="00BC18CC" w:rsidRDefault="00BC18CC" w:rsidP="00104CB0">
      <w:pPr>
        <w:numPr>
          <w:ilvl w:val="0"/>
          <w:numId w:val="2"/>
        </w:numPr>
        <w:shd w:val="clear" w:color="auto" w:fill="FFFFFF"/>
        <w:spacing w:after="0" w:line="360" w:lineRule="auto"/>
        <w:ind w:left="0" w:firstLine="709"/>
        <w:jc w:val="both"/>
        <w:rPr>
          <w:rFonts w:ascii="Times New Roman" w:eastAsia="Times New Roman" w:hAnsi="Times New Roman" w:cs="Times New Roman"/>
          <w:color w:val="000000"/>
          <w:sz w:val="28"/>
          <w:szCs w:val="28"/>
        </w:rPr>
      </w:pPr>
      <w:r w:rsidRPr="00BC18CC">
        <w:rPr>
          <w:rFonts w:ascii="Times New Roman" w:eastAsia="Times New Roman" w:hAnsi="Times New Roman" w:cs="Times New Roman"/>
          <w:color w:val="000000"/>
          <w:sz w:val="28"/>
          <w:szCs w:val="28"/>
        </w:rPr>
        <w:t>работа в каждом классе в соответствии с годовым планом (планирование обучения);</w:t>
      </w:r>
    </w:p>
    <w:p w:rsidR="00BC18CC" w:rsidRPr="00BC18CC" w:rsidRDefault="00BC18CC" w:rsidP="00104CB0">
      <w:pPr>
        <w:numPr>
          <w:ilvl w:val="0"/>
          <w:numId w:val="2"/>
        </w:numPr>
        <w:shd w:val="clear" w:color="auto" w:fill="FFFFFF"/>
        <w:spacing w:after="0" w:line="360" w:lineRule="auto"/>
        <w:ind w:left="0" w:firstLine="709"/>
        <w:jc w:val="both"/>
        <w:rPr>
          <w:rFonts w:ascii="Times New Roman" w:eastAsia="Times New Roman" w:hAnsi="Times New Roman" w:cs="Times New Roman"/>
          <w:color w:val="000000"/>
          <w:sz w:val="28"/>
          <w:szCs w:val="28"/>
        </w:rPr>
      </w:pPr>
      <w:r w:rsidRPr="00BC18CC">
        <w:rPr>
          <w:rFonts w:ascii="Times New Roman" w:eastAsia="Times New Roman" w:hAnsi="Times New Roman" w:cs="Times New Roman"/>
          <w:color w:val="000000"/>
          <w:sz w:val="28"/>
          <w:szCs w:val="28"/>
        </w:rPr>
        <w:t>учебный процесс осуществляется в виде отдельных взаимосвязанных, следующих одна за другой частей (уроков);</w:t>
      </w:r>
    </w:p>
    <w:p w:rsidR="00BC18CC" w:rsidRPr="00BC18CC" w:rsidRDefault="00BC18CC" w:rsidP="00104CB0">
      <w:pPr>
        <w:numPr>
          <w:ilvl w:val="0"/>
          <w:numId w:val="2"/>
        </w:numPr>
        <w:shd w:val="clear" w:color="auto" w:fill="FFFFFF"/>
        <w:spacing w:after="0" w:line="360" w:lineRule="auto"/>
        <w:ind w:left="0" w:firstLine="709"/>
        <w:jc w:val="both"/>
        <w:rPr>
          <w:rFonts w:ascii="Times New Roman" w:eastAsia="Times New Roman" w:hAnsi="Times New Roman" w:cs="Times New Roman"/>
          <w:color w:val="000000"/>
          <w:sz w:val="28"/>
          <w:szCs w:val="28"/>
        </w:rPr>
      </w:pPr>
      <w:r w:rsidRPr="00BC18CC">
        <w:rPr>
          <w:rFonts w:ascii="Times New Roman" w:eastAsia="Times New Roman" w:hAnsi="Times New Roman" w:cs="Times New Roman"/>
          <w:color w:val="000000"/>
          <w:sz w:val="28"/>
          <w:szCs w:val="28"/>
        </w:rPr>
        <w:t>каждый урок посвящается только одному предмету (монизм);</w:t>
      </w:r>
    </w:p>
    <w:p w:rsidR="00BC18CC" w:rsidRPr="00BC18CC" w:rsidRDefault="00BC18CC" w:rsidP="00104CB0">
      <w:pPr>
        <w:numPr>
          <w:ilvl w:val="0"/>
          <w:numId w:val="2"/>
        </w:numPr>
        <w:shd w:val="clear" w:color="auto" w:fill="FFFFFF"/>
        <w:spacing w:after="0" w:line="360" w:lineRule="auto"/>
        <w:ind w:left="0" w:firstLine="709"/>
        <w:jc w:val="both"/>
        <w:rPr>
          <w:rFonts w:ascii="Times New Roman" w:eastAsia="Times New Roman" w:hAnsi="Times New Roman" w:cs="Times New Roman"/>
          <w:color w:val="000000"/>
          <w:sz w:val="28"/>
          <w:szCs w:val="28"/>
        </w:rPr>
      </w:pPr>
      <w:r w:rsidRPr="00BC18CC">
        <w:rPr>
          <w:rFonts w:ascii="Times New Roman" w:eastAsia="Times New Roman" w:hAnsi="Times New Roman" w:cs="Times New Roman"/>
          <w:color w:val="000000"/>
          <w:sz w:val="28"/>
          <w:szCs w:val="28"/>
        </w:rPr>
        <w:t>постоянное чередование уроков (расписание);</w:t>
      </w:r>
    </w:p>
    <w:p w:rsidR="00BC18CC" w:rsidRPr="00BC18CC" w:rsidRDefault="00BC18CC" w:rsidP="00104CB0">
      <w:pPr>
        <w:numPr>
          <w:ilvl w:val="0"/>
          <w:numId w:val="2"/>
        </w:numPr>
        <w:shd w:val="clear" w:color="auto" w:fill="FFFFFF"/>
        <w:spacing w:after="0" w:line="360" w:lineRule="auto"/>
        <w:ind w:left="0" w:firstLine="709"/>
        <w:jc w:val="both"/>
        <w:rPr>
          <w:rFonts w:ascii="Times New Roman" w:eastAsia="Times New Roman" w:hAnsi="Times New Roman" w:cs="Times New Roman"/>
          <w:color w:val="000000"/>
          <w:sz w:val="28"/>
          <w:szCs w:val="28"/>
        </w:rPr>
      </w:pPr>
      <w:r w:rsidRPr="00BC18CC">
        <w:rPr>
          <w:rFonts w:ascii="Times New Roman" w:eastAsia="Times New Roman" w:hAnsi="Times New Roman" w:cs="Times New Roman"/>
          <w:color w:val="000000"/>
          <w:sz w:val="28"/>
          <w:szCs w:val="28"/>
        </w:rPr>
        <w:t>руководящая роль учителя (педагогическое управление);</w:t>
      </w:r>
    </w:p>
    <w:p w:rsidR="00BC18CC" w:rsidRPr="00BC18CC" w:rsidRDefault="00BC18CC" w:rsidP="00104CB0">
      <w:pPr>
        <w:numPr>
          <w:ilvl w:val="0"/>
          <w:numId w:val="2"/>
        </w:numPr>
        <w:shd w:val="clear" w:color="auto" w:fill="FFFFFF"/>
        <w:spacing w:after="0" w:line="360" w:lineRule="auto"/>
        <w:ind w:left="0" w:firstLine="709"/>
        <w:jc w:val="both"/>
        <w:rPr>
          <w:rFonts w:ascii="Times New Roman" w:eastAsia="Times New Roman" w:hAnsi="Times New Roman" w:cs="Times New Roman"/>
          <w:color w:val="000000"/>
          <w:sz w:val="28"/>
          <w:szCs w:val="28"/>
        </w:rPr>
      </w:pPr>
      <w:r w:rsidRPr="00BC18CC">
        <w:rPr>
          <w:rFonts w:ascii="Times New Roman" w:eastAsia="Times New Roman" w:hAnsi="Times New Roman" w:cs="Times New Roman"/>
          <w:color w:val="000000"/>
          <w:sz w:val="28"/>
          <w:szCs w:val="28"/>
        </w:rPr>
        <w:t>различные виды и формы познавательной деятельности учащих</w:t>
      </w:r>
      <w:r w:rsidR="00563563">
        <w:rPr>
          <w:rFonts w:ascii="Times New Roman" w:eastAsia="Times New Roman" w:hAnsi="Times New Roman" w:cs="Times New Roman"/>
          <w:color w:val="000000"/>
          <w:sz w:val="28"/>
          <w:szCs w:val="28"/>
        </w:rPr>
        <w:t>ся (вариативность деятельности)[5</w:t>
      </w:r>
      <w:r w:rsidR="00563563" w:rsidRPr="00563563">
        <w:rPr>
          <w:rFonts w:ascii="Times New Roman" w:eastAsia="Times New Roman" w:hAnsi="Times New Roman" w:cs="Times New Roman"/>
          <w:color w:val="000000"/>
          <w:sz w:val="28"/>
          <w:szCs w:val="28"/>
        </w:rPr>
        <w:t>]</w:t>
      </w:r>
      <w:r w:rsidR="00563563">
        <w:rPr>
          <w:rFonts w:ascii="Times New Roman" w:eastAsia="Times New Roman" w:hAnsi="Times New Roman" w:cs="Times New Roman"/>
          <w:color w:val="000000"/>
          <w:sz w:val="28"/>
          <w:szCs w:val="28"/>
        </w:rPr>
        <w:t>.</w:t>
      </w:r>
    </w:p>
    <w:p w:rsidR="00BC18CC" w:rsidRPr="00BC18CC" w:rsidRDefault="00BC18CC" w:rsidP="00104CB0">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BC18CC">
        <w:rPr>
          <w:rFonts w:ascii="Times New Roman" w:eastAsia="Times New Roman" w:hAnsi="Times New Roman" w:cs="Times New Roman"/>
          <w:color w:val="000000"/>
          <w:sz w:val="28"/>
          <w:szCs w:val="28"/>
        </w:rPr>
        <w:t>Классно-урочная форма имеет ряд преимуществ по сравнению с другими формами, в частности индивидуальной:</w:t>
      </w:r>
    </w:p>
    <w:p w:rsidR="00BC18CC" w:rsidRPr="00BC18CC" w:rsidRDefault="00BC18CC" w:rsidP="00104CB0">
      <w:pPr>
        <w:numPr>
          <w:ilvl w:val="0"/>
          <w:numId w:val="3"/>
        </w:numPr>
        <w:shd w:val="clear" w:color="auto" w:fill="FFFFFF"/>
        <w:spacing w:after="0" w:line="360" w:lineRule="auto"/>
        <w:ind w:left="0" w:firstLine="709"/>
        <w:jc w:val="both"/>
        <w:rPr>
          <w:rFonts w:ascii="Times New Roman" w:eastAsia="Times New Roman" w:hAnsi="Times New Roman" w:cs="Times New Roman"/>
          <w:color w:val="000000"/>
          <w:sz w:val="28"/>
          <w:szCs w:val="28"/>
        </w:rPr>
      </w:pPr>
      <w:r w:rsidRPr="00BC18CC">
        <w:rPr>
          <w:rFonts w:ascii="Times New Roman" w:eastAsia="Times New Roman" w:hAnsi="Times New Roman" w:cs="Times New Roman"/>
          <w:color w:val="000000"/>
          <w:sz w:val="28"/>
          <w:szCs w:val="28"/>
        </w:rPr>
        <w:t>она отличается более строгой организационной структурой;</w:t>
      </w:r>
    </w:p>
    <w:p w:rsidR="00BC18CC" w:rsidRPr="00BC18CC" w:rsidRDefault="00BC18CC" w:rsidP="00104CB0">
      <w:pPr>
        <w:numPr>
          <w:ilvl w:val="0"/>
          <w:numId w:val="3"/>
        </w:numPr>
        <w:shd w:val="clear" w:color="auto" w:fill="FFFFFF"/>
        <w:spacing w:after="0" w:line="360" w:lineRule="auto"/>
        <w:ind w:left="0" w:firstLine="709"/>
        <w:jc w:val="both"/>
        <w:rPr>
          <w:rFonts w:ascii="Times New Roman" w:eastAsia="Times New Roman" w:hAnsi="Times New Roman" w:cs="Times New Roman"/>
          <w:color w:val="000000"/>
          <w:sz w:val="28"/>
          <w:szCs w:val="28"/>
        </w:rPr>
      </w:pPr>
      <w:r w:rsidRPr="00BC18CC">
        <w:rPr>
          <w:rFonts w:ascii="Times New Roman" w:eastAsia="Times New Roman" w:hAnsi="Times New Roman" w:cs="Times New Roman"/>
          <w:color w:val="000000"/>
          <w:sz w:val="28"/>
          <w:szCs w:val="28"/>
        </w:rPr>
        <w:t>она экономна, поскольку один учитель работает одновременно с большой группой учеников;</w:t>
      </w:r>
    </w:p>
    <w:p w:rsidR="00BC18CC" w:rsidRPr="00BC18CC" w:rsidRDefault="00BC18CC" w:rsidP="00104CB0">
      <w:pPr>
        <w:numPr>
          <w:ilvl w:val="0"/>
          <w:numId w:val="3"/>
        </w:numPr>
        <w:shd w:val="clear" w:color="auto" w:fill="FFFFFF"/>
        <w:spacing w:after="0" w:line="360" w:lineRule="auto"/>
        <w:ind w:left="0" w:firstLine="709"/>
        <w:jc w:val="both"/>
        <w:rPr>
          <w:rFonts w:ascii="Times New Roman" w:eastAsia="Times New Roman" w:hAnsi="Times New Roman" w:cs="Times New Roman"/>
          <w:color w:val="000000"/>
          <w:sz w:val="28"/>
          <w:szCs w:val="28"/>
        </w:rPr>
      </w:pPr>
      <w:r w:rsidRPr="00BC18CC">
        <w:rPr>
          <w:rFonts w:ascii="Times New Roman" w:eastAsia="Times New Roman" w:hAnsi="Times New Roman" w:cs="Times New Roman"/>
          <w:color w:val="000000"/>
          <w:sz w:val="28"/>
          <w:szCs w:val="28"/>
        </w:rPr>
        <w:t>создает благоприятные предпосылки для взаимообучения, коллективной деятельности, соревновательности, воспитания и развития школьников.</w:t>
      </w:r>
    </w:p>
    <w:p w:rsidR="008A3B36" w:rsidRPr="009974AA" w:rsidRDefault="00BC18CC" w:rsidP="00104CB0">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BC18CC">
        <w:rPr>
          <w:rFonts w:ascii="Times New Roman" w:eastAsia="Times New Roman" w:hAnsi="Times New Roman" w:cs="Times New Roman"/>
          <w:color w:val="000000"/>
          <w:sz w:val="28"/>
          <w:szCs w:val="28"/>
        </w:rPr>
        <w:t xml:space="preserve">Вместе с тем данная форма не лишена недостатков, снижающих ее эффективность, главный среди которых </w:t>
      </w:r>
      <w:r w:rsidR="008A3B36">
        <w:rPr>
          <w:rFonts w:ascii="Times New Roman" w:eastAsia="Times New Roman" w:hAnsi="Times New Roman" w:cs="Times New Roman"/>
          <w:color w:val="000000"/>
          <w:sz w:val="28"/>
          <w:szCs w:val="28"/>
        </w:rPr>
        <w:t>-</w:t>
      </w:r>
      <w:r w:rsidRPr="00BC18CC">
        <w:rPr>
          <w:rFonts w:ascii="Times New Roman" w:eastAsia="Times New Roman" w:hAnsi="Times New Roman" w:cs="Times New Roman"/>
          <w:color w:val="000000"/>
          <w:sz w:val="28"/>
          <w:szCs w:val="28"/>
        </w:rPr>
        <w:t xml:space="preserve"> опора (ориентация) на «среднего» ученика и почти полное отсутствие возможности осуществления индивидуальн</w:t>
      </w:r>
      <w:r w:rsidR="00563563">
        <w:rPr>
          <w:rFonts w:ascii="Times New Roman" w:eastAsia="Times New Roman" w:hAnsi="Times New Roman" w:cs="Times New Roman"/>
          <w:color w:val="000000"/>
          <w:sz w:val="28"/>
          <w:szCs w:val="28"/>
        </w:rPr>
        <w:t>ой учебно-воспитательной работы</w:t>
      </w:r>
      <w:r w:rsidR="009974AA" w:rsidRPr="009974AA">
        <w:rPr>
          <w:rFonts w:ascii="Times New Roman" w:eastAsia="Times New Roman" w:hAnsi="Times New Roman" w:cs="Times New Roman"/>
          <w:color w:val="000000"/>
          <w:sz w:val="28"/>
          <w:szCs w:val="28"/>
        </w:rPr>
        <w:t>[3]</w:t>
      </w:r>
      <w:r w:rsidR="00563563">
        <w:rPr>
          <w:rFonts w:ascii="Times New Roman" w:eastAsia="Times New Roman" w:hAnsi="Times New Roman" w:cs="Times New Roman"/>
          <w:color w:val="000000"/>
          <w:sz w:val="28"/>
          <w:szCs w:val="28"/>
        </w:rPr>
        <w:t>.</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Основные формы организации обучения</w:t>
      </w:r>
      <w:r w:rsidR="00104CB0" w:rsidRPr="003D263D">
        <w:rPr>
          <w:rFonts w:ascii="Times New Roman" w:hAnsi="Times New Roman" w:cs="Times New Roman"/>
          <w:sz w:val="28"/>
          <w:szCs w:val="28"/>
        </w:rPr>
        <w:t xml:space="preserve"> :</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lastRenderedPageBreak/>
        <w:t xml:space="preserve">Урок </w:t>
      </w:r>
      <w:r w:rsidR="00104CB0" w:rsidRPr="003D263D">
        <w:rPr>
          <w:rFonts w:ascii="Times New Roman" w:hAnsi="Times New Roman" w:cs="Times New Roman"/>
          <w:sz w:val="28"/>
          <w:szCs w:val="28"/>
        </w:rPr>
        <w:t>-</w:t>
      </w:r>
      <w:r w:rsidRPr="003D263D">
        <w:rPr>
          <w:rFonts w:ascii="Times New Roman" w:hAnsi="Times New Roman" w:cs="Times New Roman"/>
          <w:sz w:val="28"/>
          <w:szCs w:val="28"/>
        </w:rPr>
        <w:t xml:space="preserve"> это основная форма организации обучения, при которой учитель в течение строго установленного времени (чаще всего 45 минут) осуществляет руководство познавательной и практической деятельностью постоянной группы учащихся (класса), сочетая фронтальную, индивидуальную и групповую работу.</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Урок остается основной формой организации обучения в современной школе. Причина «живучести» урока заключается в том, что эта форма организации обучения весьма выгодна экономически, так как при массовости охвата учащихся обеспечивает организационную чёткость и непрерывность процесса обучения</w:t>
      </w:r>
      <w:r w:rsidR="00563563" w:rsidRPr="00563563">
        <w:rPr>
          <w:rFonts w:ascii="Times New Roman" w:hAnsi="Times New Roman" w:cs="Times New Roman"/>
          <w:sz w:val="28"/>
          <w:szCs w:val="28"/>
        </w:rPr>
        <w:t>[</w:t>
      </w:r>
      <w:r w:rsidR="00563563">
        <w:rPr>
          <w:rFonts w:ascii="Times New Roman" w:hAnsi="Times New Roman" w:cs="Times New Roman"/>
          <w:sz w:val="28"/>
          <w:szCs w:val="28"/>
        </w:rPr>
        <w:t>3</w:t>
      </w:r>
      <w:r w:rsidR="00563563" w:rsidRPr="00563563">
        <w:rPr>
          <w:rFonts w:ascii="Times New Roman" w:hAnsi="Times New Roman" w:cs="Times New Roman"/>
          <w:sz w:val="28"/>
          <w:szCs w:val="28"/>
        </w:rPr>
        <w:t>]</w:t>
      </w:r>
      <w:r w:rsidRPr="003D263D">
        <w:rPr>
          <w:rFonts w:ascii="Times New Roman" w:hAnsi="Times New Roman" w:cs="Times New Roman"/>
          <w:sz w:val="28"/>
          <w:szCs w:val="28"/>
        </w:rPr>
        <w:t>.</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Учебная экскурсия (см. дальше) – форма организации обучения, при которой учащиеся под непосредственным руководством учителя или самостоятельно, но под его контролем наблюдают, исследуют окружающую действительность или её искусственное воссоздание (музей, оранжерея) в тесной связи с изучаемым программным материалом.</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Домашняя работа учащихся (см. дальше)</w:t>
      </w:r>
      <w:r w:rsidR="00F0795B">
        <w:rPr>
          <w:rFonts w:ascii="Times New Roman" w:hAnsi="Times New Roman" w:cs="Times New Roman"/>
          <w:sz w:val="28"/>
          <w:szCs w:val="28"/>
        </w:rPr>
        <w:t xml:space="preserve"> </w:t>
      </w:r>
      <w:r w:rsidRPr="003D263D">
        <w:rPr>
          <w:rFonts w:ascii="Times New Roman" w:hAnsi="Times New Roman" w:cs="Times New Roman"/>
          <w:sz w:val="28"/>
          <w:szCs w:val="28"/>
        </w:rPr>
        <w:t>выполняется учащимся самостоятельно; она органически связана с классным занятием и его содержанием.</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Виды домашней работы разнообразны, из них основными являются: заучивание объясняемого на уроках материала по учебным и другим вспомогательным литературным источникам; выполнение письменных и устных упражнений; решение задач; проведение опытов; написание сочинений; изготовление моделей и чертежей; составление различных схем и диаграмм; собирание экспонатов (коллекций, гербариев) и др.</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Самоподготовка – организованное выполнение домашних заданий в школах-интернатах и группах продлённого под руководством учителя или воспитателя.</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Преимущества самоподготовки:</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а) она проходит в продуктивные для самостоятельной работы часы (обычно после отдыха или прогулки);</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lastRenderedPageBreak/>
        <w:t>б) учащиеся могут обратиться за помощью к педагогу;</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в) можно организовать взаимоконтроль, взаимопомощь.</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Однако самоподготовка не лишена недостатков:</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а) возможно списывание и подсказки, порождающие иждивенческие настроения отдельных учащихся;</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б) выполнившие задание, как правило, находятся в том же помещении, что и другие (мешают, вызывают торопливость);</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в) усложняется процесс подготовки устных заданий.</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Вспомогательные формы организации обучения</w:t>
      </w:r>
      <w:r w:rsidR="006F395F" w:rsidRPr="003D263D">
        <w:rPr>
          <w:rFonts w:ascii="Times New Roman" w:hAnsi="Times New Roman" w:cs="Times New Roman"/>
          <w:sz w:val="28"/>
          <w:szCs w:val="28"/>
        </w:rPr>
        <w:t>:</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Факультативные занятия – форма организации обучения во внеурочное время, направленная на расширение и углубление знаний, навыков и умений учащихся по учебным предметам в соответствии с их запросами, склонностями и способностями, удовлетворение повышенного интереса к предмету</w:t>
      </w:r>
      <w:r w:rsidR="00563563" w:rsidRPr="00563563">
        <w:rPr>
          <w:rFonts w:ascii="Times New Roman" w:hAnsi="Times New Roman" w:cs="Times New Roman"/>
          <w:sz w:val="28"/>
          <w:szCs w:val="28"/>
        </w:rPr>
        <w:t>[</w:t>
      </w:r>
      <w:r w:rsidR="00563563">
        <w:rPr>
          <w:rFonts w:ascii="Times New Roman" w:hAnsi="Times New Roman" w:cs="Times New Roman"/>
          <w:sz w:val="28"/>
          <w:szCs w:val="28"/>
        </w:rPr>
        <w:t>8</w:t>
      </w:r>
      <w:r w:rsidR="00563563" w:rsidRPr="00563563">
        <w:rPr>
          <w:rFonts w:ascii="Times New Roman" w:hAnsi="Times New Roman" w:cs="Times New Roman"/>
          <w:sz w:val="28"/>
          <w:szCs w:val="28"/>
        </w:rPr>
        <w:t>]</w:t>
      </w:r>
      <w:r w:rsidRPr="003D263D">
        <w:rPr>
          <w:rFonts w:ascii="Times New Roman" w:hAnsi="Times New Roman" w:cs="Times New Roman"/>
          <w:sz w:val="28"/>
          <w:szCs w:val="28"/>
        </w:rPr>
        <w:t>.</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Факультативные занятия являются одной из основных форм дифференциации обучения в современной школе. В этом плане их значение возросло после Декрета Президента Республики Беларусь от 17 июля 2008 г. № 15 «Об отдельных вопросах общего среднего образования», которым было отменено профильное обучение.</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Группы для проведения факультативных занятий комплектуются из учащихся одного класса или параллельных классов в количестве не менее 5 учащихся в городских населённых пунктах и не менее 3 в сельских населённых пунктах. Учащиеся посещают факультативные занятия добровольно, на основании заявлений их законных представителей, но состав факультативных групп остаётся стабильным в течение года.</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Стимулирующие занятия – проводятся во внеурочное время с наиболее способными, хорошо успевающими учениками.</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 xml:space="preserve">На стимулирующих занятиях решаются задачи повышенной трудности, обсуждаются научные проблемы, выходящие за рамки обязательной программы, даются рекомендации по самостоятельному освоению </w:t>
      </w:r>
      <w:r w:rsidRPr="003D263D">
        <w:rPr>
          <w:rFonts w:ascii="Times New Roman" w:hAnsi="Times New Roman" w:cs="Times New Roman"/>
          <w:sz w:val="28"/>
          <w:szCs w:val="28"/>
        </w:rPr>
        <w:lastRenderedPageBreak/>
        <w:t>интересующих вопросов, осуществляется подготовка школьников к участию в олимпиадах и конференциях.</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Поддерживающие занятия – проводятся во внеурочное время с целью восполнения у учащихся пробелов в знаниях, умениях и навыках.</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Стимулирующие и поддерживающие занятия проводятся по мере необходимости при наполняемости групп не менее 3 учащихся.</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Консультации – особый вид вспомогательных учебных занятий, строящийся на основе индивидуального подхода к учащимся и имеющий целью помочь отдельным учащимся лучше понять и усвоить то из ранее пройденного материала, что почему-то ими не было в достаточной степени понято и усвоено в своё время</w:t>
      </w:r>
      <w:r w:rsidR="00563563" w:rsidRPr="00563563">
        <w:rPr>
          <w:rFonts w:ascii="Times New Roman" w:hAnsi="Times New Roman" w:cs="Times New Roman"/>
          <w:sz w:val="28"/>
          <w:szCs w:val="28"/>
        </w:rPr>
        <w:t>[</w:t>
      </w:r>
      <w:r w:rsidR="00563563">
        <w:rPr>
          <w:rFonts w:ascii="Times New Roman" w:hAnsi="Times New Roman" w:cs="Times New Roman"/>
          <w:sz w:val="28"/>
          <w:szCs w:val="28"/>
        </w:rPr>
        <w:t>9</w:t>
      </w:r>
      <w:r w:rsidR="00563563" w:rsidRPr="00563563">
        <w:rPr>
          <w:rFonts w:ascii="Times New Roman" w:hAnsi="Times New Roman" w:cs="Times New Roman"/>
          <w:sz w:val="28"/>
          <w:szCs w:val="28"/>
        </w:rPr>
        <w:t>]</w:t>
      </w:r>
      <w:r w:rsidRPr="003D263D">
        <w:rPr>
          <w:rFonts w:ascii="Times New Roman" w:hAnsi="Times New Roman" w:cs="Times New Roman"/>
          <w:sz w:val="28"/>
          <w:szCs w:val="28"/>
        </w:rPr>
        <w:t>.</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Консультации проводятся эпизодически, по мере необходимости. Различают текущие, тематические и обобщающие консультации (последние организуются, например, при подготовке к экзаменам). Консультации в школе обычно групповые, но не исключаются и индивидуальные консультации. Иногда в школах практикуется выделение специального дня консультаций.</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Олимпиада – это товарищеское соревнование учащихся в выполнении учебных заданий творческого характера (повышенной сложности, занимательных) по тому или иному учебному предмету.</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Олимпиада способствует проверке качества теоретической и практической подготовки учащихся, стимулирует их к более активной работе по усвоению знаний и умений, содействует выявлению одарённых учащихся.</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Конференция учащихся – это комплексная форма обобщения результатов, подведения итогов самостоятельной (под руководством учителя) исследовательской деятельности учащихся. Характерная черта конференции – подготовка и чтение учащимися докладов, сообщений. Ученические конференции могут проводиться по различным учебным предметам и в то же время далеко выходить за рамки учебных программ.</w:t>
      </w:r>
    </w:p>
    <w:p w:rsidR="00BC18CC" w:rsidRPr="009974AA"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lastRenderedPageBreak/>
        <w:t>Конференция имеет, как правило, тематический характер. Ее задача – привлечь внимание как можно большего числа учащихся к изучаемой учебной проблеме, теме. Поэтому тема конференции должна быть не только актуальной, но и интересной, дос</w:t>
      </w:r>
      <w:r w:rsidR="00563563">
        <w:rPr>
          <w:rFonts w:ascii="Times New Roman" w:hAnsi="Times New Roman" w:cs="Times New Roman"/>
          <w:sz w:val="28"/>
          <w:szCs w:val="28"/>
        </w:rPr>
        <w:t>тупной для большинства учащихся</w:t>
      </w:r>
      <w:r w:rsidR="009974AA" w:rsidRPr="009974AA">
        <w:rPr>
          <w:rFonts w:ascii="Times New Roman" w:hAnsi="Times New Roman" w:cs="Times New Roman"/>
          <w:sz w:val="28"/>
          <w:szCs w:val="28"/>
        </w:rPr>
        <w:t>[1]</w:t>
      </w:r>
      <w:r w:rsidR="00563563">
        <w:rPr>
          <w:rFonts w:ascii="Times New Roman" w:hAnsi="Times New Roman" w:cs="Times New Roman"/>
          <w:sz w:val="28"/>
          <w:szCs w:val="28"/>
        </w:rPr>
        <w:t>.</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Учебная экскурсия и домашняя учебная работа</w:t>
      </w:r>
      <w:r w:rsidR="008A3B36" w:rsidRPr="003D263D">
        <w:rPr>
          <w:rFonts w:ascii="Times New Roman" w:hAnsi="Times New Roman" w:cs="Times New Roman"/>
          <w:sz w:val="28"/>
          <w:szCs w:val="28"/>
        </w:rPr>
        <w:t>.</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 xml:space="preserve">Учебная экскурсия </w:t>
      </w:r>
      <w:r w:rsidR="008A3B36" w:rsidRPr="003D263D">
        <w:rPr>
          <w:rFonts w:ascii="Times New Roman" w:hAnsi="Times New Roman" w:cs="Times New Roman"/>
          <w:sz w:val="28"/>
          <w:szCs w:val="28"/>
        </w:rPr>
        <w:t>-</w:t>
      </w:r>
      <w:r w:rsidRPr="003D263D">
        <w:rPr>
          <w:rFonts w:ascii="Times New Roman" w:hAnsi="Times New Roman" w:cs="Times New Roman"/>
          <w:sz w:val="28"/>
          <w:szCs w:val="28"/>
        </w:rPr>
        <w:t xml:space="preserve"> форма организации обучения, при которой учащиеся под непосредственным руководством учителя или самостоятельно, но под его контролем наблюдают, исследуют окружающую действительность или её искусственное воссоздание (музей, оранжерея) в тесной связи с изучаемым программным материалом.</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Для этой формы организации обучения характерны высокая степень самостоятельности учащихся, наглядность и предметность в обучении, связь обучения с жизнью. На экскурсиях школьники учатся целенаправленно наблюдать и анализировать под руководством учителя или специалиста факты, явления в их взаимосвязи и взаимодействии, сравнивать их, обобщать, делать выводы. Экскурсии во многом способствуют задачам развития у учащихся познавательного интереса, эстетических качеств.</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Домашняя учебная работа выполняется учащимся самостоятельно; она органически связана с классным занятием и его содержанием.</w:t>
      </w:r>
    </w:p>
    <w:p w:rsidR="00BC18CC" w:rsidRPr="003D263D"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Виды домашней работы разнообразны, из них основными являются: заучивание объясняемого на уроках материала по учебным и другим вспомогательным литературным источникам; выполнение письменных и устных упражнений; решение задач; проведение опытов; написание сочинений; изготовление моделей и чертежей; составление различных схем и диаграмм; собирание экспонатов (коллекций, гербариев) и др.</w:t>
      </w:r>
    </w:p>
    <w:p w:rsidR="00BC18CC" w:rsidRPr="009974AA" w:rsidRDefault="00BC18CC" w:rsidP="003D263D">
      <w:pPr>
        <w:spacing w:after="0" w:line="360" w:lineRule="auto"/>
        <w:ind w:firstLine="709"/>
        <w:jc w:val="both"/>
        <w:rPr>
          <w:rFonts w:ascii="Times New Roman" w:hAnsi="Times New Roman" w:cs="Times New Roman"/>
          <w:sz w:val="28"/>
          <w:szCs w:val="28"/>
        </w:rPr>
      </w:pPr>
      <w:r w:rsidRPr="003D263D">
        <w:rPr>
          <w:rFonts w:ascii="Times New Roman" w:hAnsi="Times New Roman" w:cs="Times New Roman"/>
          <w:sz w:val="28"/>
          <w:szCs w:val="28"/>
        </w:rPr>
        <w:t>Чтобы не перегружать учащихся домашними заданиями, их целесообразно строить по принципу «минимум-максимум». Задания-минимум обязательны для всех. Задания-максимум необязательны, рассчитаны на учеников, интересующихся предметом, имеющих к нему склонность</w:t>
      </w:r>
      <w:r w:rsidR="009974AA" w:rsidRPr="009974AA">
        <w:rPr>
          <w:rFonts w:ascii="Times New Roman" w:hAnsi="Times New Roman" w:cs="Times New Roman"/>
          <w:sz w:val="28"/>
          <w:szCs w:val="28"/>
        </w:rPr>
        <w:t>[4]</w:t>
      </w:r>
      <w:r w:rsidR="00563563">
        <w:rPr>
          <w:rFonts w:ascii="Times New Roman" w:hAnsi="Times New Roman" w:cs="Times New Roman"/>
          <w:sz w:val="28"/>
          <w:szCs w:val="28"/>
        </w:rPr>
        <w:t>.</w:t>
      </w:r>
    </w:p>
    <w:p w:rsidR="0088641B" w:rsidRPr="00563563" w:rsidRDefault="0088641B" w:rsidP="00563563">
      <w:pPr>
        <w:jc w:val="center"/>
        <w:rPr>
          <w:rFonts w:ascii="Times New Roman" w:eastAsia="Times New Roman" w:hAnsi="Times New Roman" w:cs="Times New Roman"/>
          <w:b/>
          <w:caps/>
          <w:color w:val="000000" w:themeColor="text1"/>
          <w:sz w:val="28"/>
          <w:szCs w:val="28"/>
        </w:rPr>
      </w:pPr>
      <w:r w:rsidRPr="0088641B">
        <w:rPr>
          <w:rFonts w:ascii="Times New Roman" w:hAnsi="Times New Roman" w:cs="Times New Roman"/>
          <w:b/>
          <w:caps/>
          <w:sz w:val="28"/>
          <w:szCs w:val="28"/>
        </w:rPr>
        <w:lastRenderedPageBreak/>
        <w:t>Задания для самопроверки</w:t>
      </w:r>
    </w:p>
    <w:p w:rsidR="0088641B" w:rsidRDefault="004940DC" w:rsidP="0088641B">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Тест</w:t>
      </w:r>
    </w:p>
    <w:p w:rsidR="004940DC" w:rsidRPr="008E5B93" w:rsidRDefault="004940DC" w:rsidP="007248EE">
      <w:pPr>
        <w:spacing w:after="0" w:line="360" w:lineRule="auto"/>
        <w:ind w:firstLine="709"/>
        <w:jc w:val="both"/>
        <w:rPr>
          <w:rFonts w:ascii="Times New Roman" w:eastAsia="Times New Roman" w:hAnsi="Times New Roman" w:cs="Times New Roman"/>
          <w:color w:val="000000"/>
          <w:sz w:val="28"/>
          <w:szCs w:val="28"/>
        </w:rPr>
      </w:pPr>
      <w:r w:rsidRPr="008E5B93">
        <w:rPr>
          <w:rFonts w:ascii="Times New Roman" w:eastAsia="Times New Roman" w:hAnsi="Times New Roman" w:cs="Times New Roman"/>
          <w:b/>
          <w:color w:val="000000"/>
          <w:sz w:val="28"/>
          <w:szCs w:val="28"/>
        </w:rPr>
        <w:t>1.Этап планирования урока включает в себя такие взаимосвязанные стадии, как…</w:t>
      </w:r>
    </w:p>
    <w:p w:rsidR="004940DC" w:rsidRPr="008E5B93" w:rsidRDefault="004940DC" w:rsidP="007248EE">
      <w:pPr>
        <w:spacing w:after="0" w:line="360" w:lineRule="auto"/>
        <w:ind w:firstLine="709"/>
        <w:jc w:val="both"/>
        <w:rPr>
          <w:rFonts w:ascii="Times New Roman" w:eastAsia="Times New Roman" w:hAnsi="Times New Roman" w:cs="Times New Roman"/>
          <w:color w:val="000000"/>
          <w:sz w:val="28"/>
          <w:szCs w:val="28"/>
        </w:rPr>
      </w:pPr>
      <w:r w:rsidRPr="008E5B93">
        <w:rPr>
          <w:rFonts w:ascii="Times New Roman" w:eastAsia="Times New Roman" w:hAnsi="Times New Roman" w:cs="Times New Roman"/>
          <w:color w:val="000000"/>
          <w:sz w:val="28"/>
          <w:szCs w:val="28"/>
        </w:rPr>
        <w:t>а. разработка дидактического аппарата</w:t>
      </w:r>
    </w:p>
    <w:p w:rsidR="004940DC" w:rsidRPr="008E5B93" w:rsidRDefault="004940DC" w:rsidP="007248EE">
      <w:pPr>
        <w:spacing w:after="0" w:line="360" w:lineRule="auto"/>
        <w:ind w:firstLine="709"/>
        <w:jc w:val="both"/>
        <w:rPr>
          <w:rFonts w:ascii="Times New Roman" w:eastAsia="Times New Roman" w:hAnsi="Times New Roman" w:cs="Times New Roman"/>
          <w:color w:val="000000"/>
          <w:sz w:val="28"/>
          <w:szCs w:val="28"/>
        </w:rPr>
      </w:pPr>
      <w:r w:rsidRPr="008E5B93">
        <w:rPr>
          <w:rFonts w:ascii="Times New Roman" w:eastAsia="Times New Roman" w:hAnsi="Times New Roman" w:cs="Times New Roman"/>
          <w:color w:val="000000"/>
          <w:sz w:val="28"/>
          <w:szCs w:val="28"/>
        </w:rPr>
        <w:t>б. установление структуры урока с проработкой учебных ситуаций</w:t>
      </w:r>
    </w:p>
    <w:p w:rsidR="004940DC" w:rsidRPr="008E5B93" w:rsidRDefault="004940DC" w:rsidP="007248EE">
      <w:pPr>
        <w:spacing w:after="0" w:line="360" w:lineRule="auto"/>
        <w:ind w:firstLine="709"/>
        <w:jc w:val="both"/>
        <w:rPr>
          <w:rFonts w:ascii="Times New Roman" w:eastAsia="Times New Roman" w:hAnsi="Times New Roman" w:cs="Times New Roman"/>
          <w:color w:val="000000"/>
          <w:sz w:val="28"/>
          <w:szCs w:val="28"/>
        </w:rPr>
      </w:pPr>
      <w:r w:rsidRPr="008E5B93">
        <w:rPr>
          <w:rFonts w:ascii="Times New Roman" w:eastAsia="Times New Roman" w:hAnsi="Times New Roman" w:cs="Times New Roman"/>
          <w:color w:val="000000"/>
          <w:sz w:val="28"/>
          <w:szCs w:val="28"/>
        </w:rPr>
        <w:t>в. определение целей урока</w:t>
      </w:r>
    </w:p>
    <w:p w:rsidR="004940DC" w:rsidRPr="008E5B93" w:rsidRDefault="004940DC" w:rsidP="007248EE">
      <w:pPr>
        <w:spacing w:after="0" w:line="360" w:lineRule="auto"/>
        <w:ind w:firstLine="709"/>
        <w:jc w:val="both"/>
        <w:rPr>
          <w:rFonts w:ascii="Times New Roman" w:eastAsia="Times New Roman" w:hAnsi="Times New Roman" w:cs="Times New Roman"/>
          <w:color w:val="000000"/>
          <w:sz w:val="28"/>
          <w:szCs w:val="28"/>
        </w:rPr>
      </w:pPr>
      <w:r w:rsidRPr="008E5B93">
        <w:rPr>
          <w:rFonts w:ascii="Times New Roman" w:eastAsia="Times New Roman" w:hAnsi="Times New Roman" w:cs="Times New Roman"/>
          <w:color w:val="000000"/>
          <w:sz w:val="28"/>
          <w:szCs w:val="28"/>
        </w:rPr>
        <w:t>г. проведе</w:t>
      </w:r>
      <w:r w:rsidR="00992FC1" w:rsidRPr="008E5B93">
        <w:rPr>
          <w:rFonts w:ascii="Times New Roman" w:eastAsia="Times New Roman" w:hAnsi="Times New Roman" w:cs="Times New Roman"/>
          <w:color w:val="000000"/>
          <w:sz w:val="28"/>
          <w:szCs w:val="28"/>
        </w:rPr>
        <w:t xml:space="preserve">ние педагогической диагностики </w:t>
      </w:r>
    </w:p>
    <w:p w:rsidR="004940DC" w:rsidRPr="008E5B93" w:rsidRDefault="004940DC" w:rsidP="007248EE">
      <w:pPr>
        <w:spacing w:after="0" w:line="360" w:lineRule="auto"/>
        <w:ind w:firstLine="709"/>
        <w:jc w:val="both"/>
        <w:rPr>
          <w:rFonts w:ascii="Times New Roman" w:eastAsia="Times New Roman" w:hAnsi="Times New Roman" w:cs="Times New Roman"/>
          <w:b/>
          <w:color w:val="000000"/>
          <w:sz w:val="28"/>
          <w:szCs w:val="28"/>
        </w:rPr>
      </w:pPr>
      <w:r w:rsidRPr="008E5B93">
        <w:rPr>
          <w:rFonts w:ascii="Times New Roman" w:hAnsi="Times New Roman" w:cs="Times New Roman"/>
          <w:b/>
          <w:sz w:val="28"/>
          <w:szCs w:val="28"/>
        </w:rPr>
        <w:t>2.</w:t>
      </w:r>
      <w:r w:rsidRPr="008E5B93">
        <w:rPr>
          <w:rFonts w:ascii="Times New Roman" w:hAnsi="Times New Roman" w:cs="Times New Roman"/>
          <w:b/>
          <w:color w:val="000000"/>
          <w:sz w:val="28"/>
          <w:szCs w:val="28"/>
        </w:rPr>
        <w:t xml:space="preserve"> </w:t>
      </w:r>
      <w:r w:rsidRPr="008E5B93">
        <w:rPr>
          <w:rFonts w:ascii="Times New Roman" w:eastAsia="Times New Roman" w:hAnsi="Times New Roman" w:cs="Times New Roman"/>
          <w:b/>
          <w:color w:val="000000"/>
          <w:sz w:val="28"/>
          <w:szCs w:val="28"/>
        </w:rPr>
        <w:t>Закрепление как этап урока включает в себя…</w:t>
      </w:r>
    </w:p>
    <w:p w:rsidR="004940DC" w:rsidRPr="008E5B93" w:rsidRDefault="004940DC" w:rsidP="007248EE">
      <w:pPr>
        <w:spacing w:after="0" w:line="360" w:lineRule="auto"/>
        <w:ind w:firstLine="709"/>
        <w:jc w:val="both"/>
        <w:rPr>
          <w:rFonts w:ascii="Times New Roman" w:eastAsia="Times New Roman" w:hAnsi="Times New Roman" w:cs="Times New Roman"/>
          <w:color w:val="000000"/>
          <w:sz w:val="28"/>
          <w:szCs w:val="28"/>
        </w:rPr>
      </w:pPr>
      <w:r w:rsidRPr="008E5B93">
        <w:rPr>
          <w:rFonts w:ascii="Times New Roman" w:eastAsia="Times New Roman" w:hAnsi="Times New Roman" w:cs="Times New Roman"/>
          <w:color w:val="000000"/>
          <w:sz w:val="28"/>
          <w:szCs w:val="28"/>
        </w:rPr>
        <w:t>а. специальные задания после объяснения материала</w:t>
      </w:r>
    </w:p>
    <w:p w:rsidR="004940DC" w:rsidRPr="008E5B93" w:rsidRDefault="004940DC" w:rsidP="007248EE">
      <w:pPr>
        <w:spacing w:after="0" w:line="360" w:lineRule="auto"/>
        <w:ind w:firstLine="709"/>
        <w:jc w:val="both"/>
        <w:rPr>
          <w:rFonts w:ascii="Times New Roman" w:eastAsia="Times New Roman" w:hAnsi="Times New Roman" w:cs="Times New Roman"/>
          <w:color w:val="000000"/>
          <w:sz w:val="28"/>
          <w:szCs w:val="28"/>
        </w:rPr>
      </w:pPr>
      <w:r w:rsidRPr="008E5B93">
        <w:rPr>
          <w:rFonts w:ascii="Times New Roman" w:eastAsia="Times New Roman" w:hAnsi="Times New Roman" w:cs="Times New Roman"/>
          <w:color w:val="000000"/>
          <w:sz w:val="28"/>
          <w:szCs w:val="28"/>
        </w:rPr>
        <w:t>б. разъяснение основных идей учебного материала</w:t>
      </w:r>
      <w:r w:rsidR="00992FC1" w:rsidRPr="008E5B93">
        <w:rPr>
          <w:rFonts w:ascii="Times New Roman" w:eastAsia="Times New Roman" w:hAnsi="Times New Roman" w:cs="Times New Roman"/>
          <w:color w:val="000000"/>
          <w:sz w:val="28"/>
          <w:szCs w:val="28"/>
        </w:rPr>
        <w:t xml:space="preserve"> </w:t>
      </w:r>
    </w:p>
    <w:p w:rsidR="004940DC" w:rsidRPr="008E5B93" w:rsidRDefault="004940DC" w:rsidP="007248EE">
      <w:pPr>
        <w:spacing w:after="0" w:line="360" w:lineRule="auto"/>
        <w:ind w:firstLine="709"/>
        <w:jc w:val="both"/>
        <w:rPr>
          <w:rFonts w:ascii="Times New Roman" w:eastAsia="Times New Roman" w:hAnsi="Times New Roman" w:cs="Times New Roman"/>
          <w:color w:val="000000"/>
          <w:sz w:val="28"/>
          <w:szCs w:val="28"/>
        </w:rPr>
      </w:pPr>
      <w:r w:rsidRPr="008E5B93">
        <w:rPr>
          <w:rFonts w:ascii="Times New Roman" w:eastAsia="Times New Roman" w:hAnsi="Times New Roman" w:cs="Times New Roman"/>
          <w:color w:val="000000"/>
          <w:sz w:val="28"/>
          <w:szCs w:val="28"/>
        </w:rPr>
        <w:t>в. выработку умений применения знаний</w:t>
      </w:r>
    </w:p>
    <w:p w:rsidR="004940DC" w:rsidRPr="008E5B93" w:rsidRDefault="004940DC" w:rsidP="007248EE">
      <w:pPr>
        <w:spacing w:after="0" w:line="360" w:lineRule="auto"/>
        <w:ind w:firstLine="709"/>
        <w:jc w:val="both"/>
        <w:rPr>
          <w:rFonts w:ascii="Times New Roman" w:eastAsia="Times New Roman" w:hAnsi="Times New Roman" w:cs="Times New Roman"/>
          <w:color w:val="000000"/>
          <w:sz w:val="28"/>
          <w:szCs w:val="28"/>
        </w:rPr>
      </w:pPr>
      <w:r w:rsidRPr="008E5B93">
        <w:rPr>
          <w:rFonts w:ascii="Times New Roman" w:eastAsia="Times New Roman" w:hAnsi="Times New Roman" w:cs="Times New Roman"/>
          <w:color w:val="000000"/>
          <w:sz w:val="28"/>
          <w:szCs w:val="28"/>
        </w:rPr>
        <w:t>г. воспроизведение учебного материала</w:t>
      </w:r>
    </w:p>
    <w:p w:rsidR="004940DC" w:rsidRPr="008E5B93" w:rsidRDefault="004940DC" w:rsidP="007248EE">
      <w:pPr>
        <w:spacing w:after="0" w:line="360" w:lineRule="auto"/>
        <w:ind w:firstLine="709"/>
        <w:jc w:val="both"/>
        <w:rPr>
          <w:rFonts w:ascii="Times New Roman" w:hAnsi="Times New Roman" w:cs="Times New Roman"/>
          <w:b/>
          <w:sz w:val="28"/>
          <w:szCs w:val="28"/>
        </w:rPr>
      </w:pPr>
      <w:r w:rsidRPr="008E5B93">
        <w:rPr>
          <w:rFonts w:ascii="Times New Roman" w:eastAsia="Times New Roman" w:hAnsi="Times New Roman" w:cs="Times New Roman"/>
          <w:b/>
          <w:color w:val="000000"/>
          <w:sz w:val="28"/>
          <w:szCs w:val="28"/>
        </w:rPr>
        <w:t>3.</w:t>
      </w:r>
      <w:r w:rsidRPr="008E5B93">
        <w:rPr>
          <w:rFonts w:ascii="Times New Roman" w:hAnsi="Times New Roman" w:cs="Times New Roman"/>
          <w:b/>
          <w:sz w:val="28"/>
          <w:szCs w:val="28"/>
        </w:rPr>
        <w:t>Классно-урочную систему теоретически обосновал…</w:t>
      </w:r>
    </w:p>
    <w:p w:rsidR="004940DC" w:rsidRPr="008E5B93" w:rsidRDefault="00D015BF"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а</w:t>
      </w:r>
      <w:r w:rsidR="004940DC" w:rsidRPr="008E5B93">
        <w:rPr>
          <w:rFonts w:ascii="Times New Roman" w:hAnsi="Times New Roman" w:cs="Times New Roman"/>
          <w:sz w:val="28"/>
          <w:szCs w:val="28"/>
        </w:rPr>
        <w:t>. Я.А. Коменский</w:t>
      </w:r>
      <w:r w:rsidR="00992FC1" w:rsidRPr="008E5B93">
        <w:rPr>
          <w:rFonts w:ascii="Times New Roman" w:hAnsi="Times New Roman" w:cs="Times New Roman"/>
          <w:sz w:val="28"/>
          <w:szCs w:val="28"/>
        </w:rPr>
        <w:t xml:space="preserve"> </w:t>
      </w:r>
    </w:p>
    <w:p w:rsidR="004940DC" w:rsidRPr="008E5B93" w:rsidRDefault="00D015BF"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б</w:t>
      </w:r>
      <w:r w:rsidR="004940DC" w:rsidRPr="008E5B93">
        <w:rPr>
          <w:rFonts w:ascii="Times New Roman" w:hAnsi="Times New Roman" w:cs="Times New Roman"/>
          <w:sz w:val="28"/>
          <w:szCs w:val="28"/>
        </w:rPr>
        <w:t>. К.Д. Ушинский</w:t>
      </w:r>
    </w:p>
    <w:p w:rsidR="004940DC" w:rsidRPr="008E5B93" w:rsidRDefault="00D015BF"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в</w:t>
      </w:r>
      <w:r w:rsidR="004940DC" w:rsidRPr="008E5B93">
        <w:rPr>
          <w:rFonts w:ascii="Times New Roman" w:hAnsi="Times New Roman" w:cs="Times New Roman"/>
          <w:sz w:val="28"/>
          <w:szCs w:val="28"/>
        </w:rPr>
        <w:t>. Дж. Локк</w:t>
      </w:r>
    </w:p>
    <w:p w:rsidR="004940DC" w:rsidRPr="008E5B93" w:rsidRDefault="00D015BF"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г</w:t>
      </w:r>
      <w:r w:rsidR="004940DC" w:rsidRPr="008E5B93">
        <w:rPr>
          <w:rFonts w:ascii="Times New Roman" w:hAnsi="Times New Roman" w:cs="Times New Roman"/>
          <w:sz w:val="28"/>
          <w:szCs w:val="28"/>
        </w:rPr>
        <w:t>. А. Дистерверг</w:t>
      </w:r>
    </w:p>
    <w:p w:rsidR="00D015BF" w:rsidRPr="008E5B93" w:rsidRDefault="00D015BF" w:rsidP="007248EE">
      <w:pPr>
        <w:spacing w:after="0" w:line="360" w:lineRule="auto"/>
        <w:ind w:firstLine="709"/>
        <w:jc w:val="both"/>
        <w:rPr>
          <w:rFonts w:ascii="Times New Roman" w:hAnsi="Times New Roman" w:cs="Times New Roman"/>
          <w:b/>
          <w:sz w:val="28"/>
          <w:szCs w:val="28"/>
        </w:rPr>
      </w:pPr>
      <w:r w:rsidRPr="008E5B93">
        <w:rPr>
          <w:rFonts w:ascii="Times New Roman" w:eastAsia="Times New Roman" w:hAnsi="Times New Roman" w:cs="Times New Roman"/>
          <w:b/>
          <w:color w:val="000000"/>
          <w:sz w:val="28"/>
          <w:szCs w:val="28"/>
        </w:rPr>
        <w:t>4.</w:t>
      </w:r>
      <w:r w:rsidRPr="008E5B93">
        <w:rPr>
          <w:rFonts w:ascii="Times New Roman" w:hAnsi="Times New Roman" w:cs="Times New Roman"/>
          <w:b/>
          <w:sz w:val="28"/>
          <w:szCs w:val="28"/>
        </w:rPr>
        <w:t xml:space="preserve"> Внешнее выражение согласованной деятельности учителя и учащихся, осуществляемой в установленном порядке и определенном режиме, – это…</w:t>
      </w:r>
    </w:p>
    <w:p w:rsidR="00D015BF" w:rsidRPr="008E5B93" w:rsidRDefault="00D015BF"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а. процесс обучения</w:t>
      </w:r>
    </w:p>
    <w:p w:rsidR="00D015BF" w:rsidRPr="008E5B93" w:rsidRDefault="00D015BF"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б. метод обучения</w:t>
      </w:r>
    </w:p>
    <w:p w:rsidR="00D015BF" w:rsidRPr="008E5B93" w:rsidRDefault="00D015BF"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в. форма организации обучения</w:t>
      </w:r>
      <w:r w:rsidR="00992FC1" w:rsidRPr="008E5B93">
        <w:rPr>
          <w:rFonts w:ascii="Times New Roman" w:hAnsi="Times New Roman" w:cs="Times New Roman"/>
          <w:sz w:val="28"/>
          <w:szCs w:val="28"/>
        </w:rPr>
        <w:t xml:space="preserve"> </w:t>
      </w:r>
    </w:p>
    <w:p w:rsidR="00D015BF" w:rsidRPr="008E5B93" w:rsidRDefault="00D015BF" w:rsidP="007248EE">
      <w:pPr>
        <w:spacing w:after="0" w:line="360" w:lineRule="auto"/>
        <w:ind w:firstLine="709"/>
        <w:jc w:val="both"/>
        <w:rPr>
          <w:rFonts w:ascii="Times New Roman" w:hAnsi="Times New Roman" w:cs="Times New Roman"/>
          <w:b/>
          <w:sz w:val="28"/>
          <w:szCs w:val="28"/>
        </w:rPr>
      </w:pPr>
      <w:r w:rsidRPr="008E5B93">
        <w:rPr>
          <w:rFonts w:ascii="Times New Roman" w:hAnsi="Times New Roman" w:cs="Times New Roman"/>
          <w:b/>
          <w:sz w:val="28"/>
          <w:szCs w:val="28"/>
        </w:rPr>
        <w:t>5. Учебное занятие на старшей ступени обучения в форме коллективного обсуждения изучаемых вопросов – это …</w:t>
      </w:r>
    </w:p>
    <w:p w:rsidR="00D015BF" w:rsidRPr="008E5B93" w:rsidRDefault="00D015BF"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а. семинар</w:t>
      </w:r>
      <w:r w:rsidR="00992FC1" w:rsidRPr="008E5B93">
        <w:rPr>
          <w:rFonts w:ascii="Times New Roman" w:hAnsi="Times New Roman" w:cs="Times New Roman"/>
          <w:sz w:val="28"/>
          <w:szCs w:val="28"/>
        </w:rPr>
        <w:t xml:space="preserve"> </w:t>
      </w:r>
    </w:p>
    <w:p w:rsidR="00D015BF" w:rsidRPr="008E5B93" w:rsidRDefault="00D015BF"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б. факультатив</w:t>
      </w:r>
    </w:p>
    <w:p w:rsidR="00D015BF" w:rsidRPr="008E5B93" w:rsidRDefault="00D015BF"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в. консультация</w:t>
      </w:r>
    </w:p>
    <w:p w:rsidR="00D015BF" w:rsidRPr="008E5B93" w:rsidRDefault="00D015BF"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г. конференция</w:t>
      </w:r>
    </w:p>
    <w:p w:rsidR="00785DDA" w:rsidRPr="008E5B93" w:rsidRDefault="00785DDA" w:rsidP="007248EE">
      <w:pPr>
        <w:spacing w:after="0" w:line="360" w:lineRule="auto"/>
        <w:ind w:firstLine="709"/>
        <w:jc w:val="both"/>
        <w:rPr>
          <w:rFonts w:ascii="Times New Roman" w:hAnsi="Times New Roman" w:cs="Times New Roman"/>
          <w:b/>
          <w:sz w:val="28"/>
          <w:szCs w:val="28"/>
        </w:rPr>
      </w:pPr>
      <w:r w:rsidRPr="008E5B93">
        <w:rPr>
          <w:rFonts w:ascii="Times New Roman" w:eastAsia="Times New Roman" w:hAnsi="Times New Roman" w:cs="Times New Roman"/>
          <w:b/>
          <w:sz w:val="28"/>
          <w:szCs w:val="28"/>
        </w:rPr>
        <w:lastRenderedPageBreak/>
        <w:t>6</w:t>
      </w:r>
      <w:r w:rsidRPr="008E5B93">
        <w:rPr>
          <w:rFonts w:ascii="Times New Roman" w:hAnsi="Times New Roman" w:cs="Times New Roman"/>
          <w:b/>
          <w:sz w:val="28"/>
          <w:szCs w:val="28"/>
        </w:rPr>
        <w:t>. Форма организации обучения, позволяющая изучать явления и процессы в естественных условиях, – это …</w:t>
      </w:r>
    </w:p>
    <w:p w:rsidR="00785DDA" w:rsidRPr="008E5B93" w:rsidRDefault="00785DDA"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а. учебная экскурсия</w:t>
      </w:r>
      <w:r w:rsidR="00992FC1" w:rsidRPr="008E5B93">
        <w:rPr>
          <w:rFonts w:ascii="Times New Roman" w:hAnsi="Times New Roman" w:cs="Times New Roman"/>
          <w:sz w:val="28"/>
          <w:szCs w:val="28"/>
        </w:rPr>
        <w:t xml:space="preserve"> </w:t>
      </w:r>
    </w:p>
    <w:p w:rsidR="00785DDA" w:rsidRPr="008E5B93" w:rsidRDefault="00785DDA"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б. практическое занятие</w:t>
      </w:r>
    </w:p>
    <w:p w:rsidR="00785DDA" w:rsidRPr="008E5B93" w:rsidRDefault="00785DDA"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в. лабораторное занятие</w:t>
      </w:r>
    </w:p>
    <w:p w:rsidR="00785DDA" w:rsidRPr="008E5B93" w:rsidRDefault="00785DDA"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г. дополнительное занятие</w:t>
      </w:r>
    </w:p>
    <w:p w:rsidR="00D42E0D" w:rsidRPr="008E5B93" w:rsidRDefault="00D42E0D" w:rsidP="007248EE">
      <w:pPr>
        <w:spacing w:after="0" w:line="360" w:lineRule="auto"/>
        <w:ind w:firstLine="709"/>
        <w:jc w:val="both"/>
        <w:rPr>
          <w:rFonts w:ascii="Times New Roman" w:hAnsi="Times New Roman" w:cs="Times New Roman"/>
          <w:b/>
          <w:sz w:val="28"/>
          <w:szCs w:val="28"/>
        </w:rPr>
      </w:pPr>
      <w:r w:rsidRPr="008E5B93">
        <w:rPr>
          <w:rFonts w:ascii="Times New Roman" w:hAnsi="Times New Roman" w:cs="Times New Roman"/>
          <w:b/>
          <w:sz w:val="28"/>
          <w:szCs w:val="28"/>
        </w:rPr>
        <w:t>7. Форма организации обучения, используемая для отработки практических умений и навыков, - это …</w:t>
      </w:r>
    </w:p>
    <w:p w:rsidR="00D42E0D" w:rsidRPr="008E5B93" w:rsidRDefault="00D42E0D"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а. практикум</w:t>
      </w:r>
      <w:r w:rsidR="00992FC1" w:rsidRPr="008E5B93">
        <w:rPr>
          <w:rFonts w:ascii="Times New Roman" w:hAnsi="Times New Roman" w:cs="Times New Roman"/>
          <w:sz w:val="28"/>
          <w:szCs w:val="28"/>
        </w:rPr>
        <w:t xml:space="preserve"> </w:t>
      </w:r>
    </w:p>
    <w:p w:rsidR="00D42E0D" w:rsidRPr="008E5B93" w:rsidRDefault="00D42E0D"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б. учебная конференция</w:t>
      </w:r>
    </w:p>
    <w:p w:rsidR="00D42E0D" w:rsidRPr="008E5B93" w:rsidRDefault="00D42E0D"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в. курс по выбору</w:t>
      </w:r>
    </w:p>
    <w:p w:rsidR="00D42E0D" w:rsidRPr="008E5B93" w:rsidRDefault="00D42E0D"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г. предметный урок</w:t>
      </w:r>
    </w:p>
    <w:p w:rsidR="00D42E0D" w:rsidRPr="008E5B93" w:rsidRDefault="00D42E0D" w:rsidP="007248EE">
      <w:pPr>
        <w:spacing w:after="0" w:line="360" w:lineRule="auto"/>
        <w:ind w:firstLine="709"/>
        <w:jc w:val="both"/>
        <w:rPr>
          <w:rFonts w:ascii="Times New Roman" w:hAnsi="Times New Roman" w:cs="Times New Roman"/>
          <w:b/>
          <w:sz w:val="28"/>
          <w:szCs w:val="28"/>
        </w:rPr>
      </w:pPr>
      <w:r w:rsidRPr="008E5B93">
        <w:rPr>
          <w:rFonts w:ascii="Times New Roman" w:hAnsi="Times New Roman" w:cs="Times New Roman"/>
          <w:b/>
          <w:sz w:val="28"/>
          <w:szCs w:val="28"/>
        </w:rPr>
        <w:t>8. Внеурочная форма организации обучения, направленная на формирование навыков самостоятельной работы, – это …</w:t>
      </w:r>
    </w:p>
    <w:p w:rsidR="00D42E0D" w:rsidRPr="008E5B93" w:rsidRDefault="00D42E0D"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а. домашняя работа</w:t>
      </w:r>
      <w:r w:rsidR="00992FC1" w:rsidRPr="008E5B93">
        <w:rPr>
          <w:rFonts w:ascii="Times New Roman" w:hAnsi="Times New Roman" w:cs="Times New Roman"/>
          <w:sz w:val="28"/>
          <w:szCs w:val="28"/>
        </w:rPr>
        <w:t xml:space="preserve"> </w:t>
      </w:r>
    </w:p>
    <w:p w:rsidR="00D42E0D" w:rsidRPr="008E5B93" w:rsidRDefault="00D42E0D"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б. экскурсия</w:t>
      </w:r>
    </w:p>
    <w:p w:rsidR="00D42E0D" w:rsidRPr="008E5B93" w:rsidRDefault="00D42E0D"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в. семинар</w:t>
      </w:r>
    </w:p>
    <w:p w:rsidR="00D42E0D" w:rsidRPr="008E5B93" w:rsidRDefault="00D42E0D"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г. консультация</w:t>
      </w:r>
    </w:p>
    <w:p w:rsidR="00B6731E" w:rsidRPr="008E5B93" w:rsidRDefault="00B6731E" w:rsidP="007248EE">
      <w:pPr>
        <w:spacing w:after="0" w:line="360" w:lineRule="auto"/>
        <w:ind w:firstLine="709"/>
        <w:jc w:val="both"/>
        <w:rPr>
          <w:rFonts w:ascii="Times New Roman" w:hAnsi="Times New Roman" w:cs="Times New Roman"/>
          <w:b/>
          <w:sz w:val="28"/>
          <w:szCs w:val="28"/>
        </w:rPr>
      </w:pPr>
      <w:r w:rsidRPr="008E5B93">
        <w:rPr>
          <w:rFonts w:ascii="Times New Roman" w:hAnsi="Times New Roman" w:cs="Times New Roman"/>
          <w:b/>
          <w:sz w:val="28"/>
          <w:szCs w:val="28"/>
        </w:rPr>
        <w:t>9. По количеству учащихся и по особенностям взаимодействия учителя и учащихся выделяются формы организации обучения: индивидуальная, групповая и …</w:t>
      </w:r>
    </w:p>
    <w:p w:rsidR="00B6731E" w:rsidRPr="008E5B93" w:rsidRDefault="00B6731E"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а. фронтальная</w:t>
      </w:r>
    </w:p>
    <w:p w:rsidR="00B6731E" w:rsidRPr="008E5B93" w:rsidRDefault="00B6731E"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б. бригадная</w:t>
      </w:r>
    </w:p>
    <w:p w:rsidR="00B6731E" w:rsidRPr="008E5B93" w:rsidRDefault="00B6731E"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в. индивидуально-групповая</w:t>
      </w:r>
    </w:p>
    <w:p w:rsidR="00B6731E" w:rsidRPr="008E5B93" w:rsidRDefault="00B6731E"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г. классно-урочная</w:t>
      </w:r>
    </w:p>
    <w:p w:rsidR="00B6731E" w:rsidRPr="008E5B93" w:rsidRDefault="00B6731E" w:rsidP="007248EE">
      <w:pPr>
        <w:spacing w:after="0" w:line="360" w:lineRule="auto"/>
        <w:ind w:firstLine="709"/>
        <w:jc w:val="both"/>
        <w:rPr>
          <w:rFonts w:ascii="Times New Roman" w:hAnsi="Times New Roman" w:cs="Times New Roman"/>
          <w:b/>
          <w:sz w:val="28"/>
          <w:szCs w:val="28"/>
        </w:rPr>
      </w:pPr>
      <w:r w:rsidRPr="008E5B93">
        <w:rPr>
          <w:rFonts w:ascii="Times New Roman" w:hAnsi="Times New Roman" w:cs="Times New Roman"/>
          <w:b/>
          <w:sz w:val="28"/>
          <w:szCs w:val="28"/>
        </w:rPr>
        <w:t>10. К типам уроков, выделяемых в педагогике, не относится …</w:t>
      </w:r>
    </w:p>
    <w:p w:rsidR="00B6731E" w:rsidRPr="008E5B93" w:rsidRDefault="00B6731E"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а. деловая игра</w:t>
      </w:r>
      <w:r w:rsidR="00992FC1" w:rsidRPr="008E5B93">
        <w:rPr>
          <w:rFonts w:ascii="Times New Roman" w:hAnsi="Times New Roman" w:cs="Times New Roman"/>
          <w:sz w:val="28"/>
          <w:szCs w:val="28"/>
        </w:rPr>
        <w:t xml:space="preserve"> </w:t>
      </w:r>
    </w:p>
    <w:p w:rsidR="00B6731E" w:rsidRPr="008E5B93" w:rsidRDefault="00B6731E"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б. комбинированный урок</w:t>
      </w:r>
    </w:p>
    <w:p w:rsidR="00B6731E" w:rsidRPr="008E5B93" w:rsidRDefault="00B6731E" w:rsidP="007248EE">
      <w:pPr>
        <w:spacing w:after="0" w:line="360" w:lineRule="auto"/>
        <w:ind w:firstLine="709"/>
        <w:jc w:val="both"/>
        <w:rPr>
          <w:rFonts w:ascii="Times New Roman" w:hAnsi="Times New Roman" w:cs="Times New Roman"/>
          <w:sz w:val="28"/>
          <w:szCs w:val="28"/>
        </w:rPr>
      </w:pPr>
      <w:r w:rsidRPr="008E5B93">
        <w:rPr>
          <w:rFonts w:ascii="Times New Roman" w:hAnsi="Times New Roman" w:cs="Times New Roman"/>
          <w:sz w:val="28"/>
          <w:szCs w:val="28"/>
        </w:rPr>
        <w:t>в. урок изучения нового материала</w:t>
      </w:r>
    </w:p>
    <w:p w:rsidR="008E5B93" w:rsidRDefault="00B6731E" w:rsidP="007248EE">
      <w:pPr>
        <w:spacing w:after="0" w:line="360" w:lineRule="auto"/>
        <w:ind w:firstLine="709"/>
        <w:jc w:val="both"/>
        <w:rPr>
          <w:rFonts w:ascii="Times New Roman" w:hAnsi="Times New Roman" w:cs="Times New Roman"/>
          <w:b/>
          <w:sz w:val="28"/>
          <w:szCs w:val="28"/>
        </w:rPr>
      </w:pPr>
      <w:r w:rsidRPr="008E5B93">
        <w:rPr>
          <w:rFonts w:ascii="Times New Roman" w:hAnsi="Times New Roman" w:cs="Times New Roman"/>
          <w:sz w:val="28"/>
          <w:szCs w:val="28"/>
        </w:rPr>
        <w:t>г. урок обобщения и систематизации знаний</w:t>
      </w:r>
      <w:r w:rsidR="008E5B93">
        <w:rPr>
          <w:rFonts w:ascii="Times New Roman" w:hAnsi="Times New Roman" w:cs="Times New Roman"/>
          <w:b/>
          <w:sz w:val="28"/>
          <w:szCs w:val="28"/>
        </w:rPr>
        <w:br w:type="page"/>
      </w:r>
    </w:p>
    <w:p w:rsidR="00D42E0D" w:rsidRDefault="006F0814" w:rsidP="006F0814">
      <w:pPr>
        <w:jc w:val="center"/>
        <w:rPr>
          <w:rFonts w:ascii="Times New Roman" w:hAnsi="Times New Roman" w:cs="Times New Roman"/>
          <w:b/>
          <w:sz w:val="28"/>
          <w:szCs w:val="28"/>
        </w:rPr>
      </w:pPr>
      <w:r w:rsidRPr="006F0814">
        <w:rPr>
          <w:rFonts w:ascii="Times New Roman" w:hAnsi="Times New Roman" w:cs="Times New Roman"/>
          <w:b/>
          <w:sz w:val="28"/>
          <w:szCs w:val="28"/>
        </w:rPr>
        <w:lastRenderedPageBreak/>
        <w:t>Кроссворд</w:t>
      </w:r>
    </w:p>
    <w:tbl>
      <w:tblPr>
        <w:tblW w:w="0" w:type="auto"/>
        <w:jc w:val="center"/>
        <w:tblInd w:w="-108" w:type="dxa"/>
        <w:tblBorders>
          <w:top w:val="single" w:sz="4" w:space="0" w:color="888888"/>
          <w:left w:val="single" w:sz="4" w:space="0" w:color="888888"/>
          <w:bottom w:val="single" w:sz="4" w:space="0" w:color="888888"/>
          <w:right w:val="single" w:sz="4" w:space="0" w:color="888888"/>
          <w:insideH w:val="single" w:sz="4" w:space="0" w:color="888888"/>
          <w:insideV w:val="single" w:sz="4" w:space="0" w:color="888888"/>
        </w:tblBorders>
        <w:tblCellMar>
          <w:left w:w="0" w:type="dxa"/>
          <w:right w:w="0" w:type="dxa"/>
        </w:tblCellMar>
        <w:tblLook w:val="0400"/>
      </w:tblPr>
      <w:tblGrid>
        <w:gridCol w:w="376"/>
        <w:gridCol w:w="376"/>
        <w:gridCol w:w="376"/>
        <w:gridCol w:w="376"/>
        <w:gridCol w:w="376"/>
        <w:gridCol w:w="376"/>
        <w:gridCol w:w="376"/>
        <w:gridCol w:w="188"/>
        <w:gridCol w:w="180"/>
        <w:gridCol w:w="360"/>
        <w:gridCol w:w="360"/>
        <w:gridCol w:w="360"/>
        <w:gridCol w:w="360"/>
        <w:gridCol w:w="360"/>
        <w:gridCol w:w="360"/>
        <w:gridCol w:w="360"/>
        <w:gridCol w:w="360"/>
        <w:gridCol w:w="360"/>
        <w:gridCol w:w="360"/>
        <w:gridCol w:w="653"/>
      </w:tblGrid>
      <w:tr w:rsidR="006F0814" w:rsidRPr="00F077DD" w:rsidTr="00BE3380">
        <w:trPr>
          <w:trHeight w:hRule="exact" w:val="360"/>
          <w:jc w:val="center"/>
        </w:trPr>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gridSpan w:val="2"/>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rPr>
                <w:rFonts w:ascii="Times New Roman" w:hAnsi="Times New Roman" w:cs="Times New Roman"/>
                <w:lang w:val="ru-RU"/>
              </w:rPr>
            </w:pPr>
            <w:r w:rsidRPr="00F077DD">
              <w:rPr>
                <w:rFonts w:ascii="Times New Roman" w:hAnsi="Times New Roman" w:cs="Times New Roman"/>
                <w:vertAlign w:val="superscript"/>
              </w:rPr>
              <w:t>7</w:t>
            </w:r>
          </w:p>
        </w:tc>
        <w:tc>
          <w:tcPr>
            <w:tcW w:w="360"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43"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r>
      <w:tr w:rsidR="006F0814" w:rsidRPr="00F077DD" w:rsidTr="00BE3380">
        <w:trPr>
          <w:trHeight w:hRule="exact" w:val="360"/>
          <w:jc w:val="center"/>
        </w:trPr>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gridSpan w:val="2"/>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43"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r>
      <w:tr w:rsidR="006F0814" w:rsidRPr="00F077DD" w:rsidTr="00BE3380">
        <w:trPr>
          <w:trHeight w:hRule="exact" w:val="360"/>
          <w:jc w:val="center"/>
        </w:trPr>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gridSpan w:val="2"/>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43"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r>
      <w:tr w:rsidR="006F0814" w:rsidRPr="00F077DD" w:rsidTr="00BE3380">
        <w:trPr>
          <w:trHeight w:hRule="exact" w:val="360"/>
          <w:jc w:val="center"/>
        </w:trPr>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gridSpan w:val="2"/>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43"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r>
      <w:tr w:rsidR="006F0814" w:rsidRPr="00F077DD" w:rsidTr="00BE3380">
        <w:trPr>
          <w:trHeight w:hRule="exact" w:val="360"/>
          <w:jc w:val="center"/>
        </w:trPr>
        <w:tc>
          <w:tcPr>
            <w:tcW w:w="360" w:type="dxa"/>
            <w:tcBorders>
              <w:top w:val="nil"/>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single" w:sz="4" w:space="0" w:color="888888"/>
              <w:right w:val="single" w:sz="4" w:space="0" w:color="888888"/>
            </w:tcBorders>
            <w:vAlign w:val="center"/>
          </w:tcPr>
          <w:p w:rsidR="006F0814" w:rsidRPr="00C9253C" w:rsidRDefault="006F0814" w:rsidP="00963423">
            <w:pPr>
              <w:pStyle w:val="a8"/>
              <w:rPr>
                <w:rFonts w:ascii="Times New Roman" w:hAnsi="Times New Roman" w:cs="Times New Roman"/>
                <w:lang w:val="ru-RU"/>
              </w:rPr>
            </w:pPr>
            <w:r w:rsidRPr="00F077DD">
              <w:rPr>
                <w:rFonts w:ascii="Times New Roman" w:hAnsi="Times New Roman" w:cs="Times New Roman"/>
                <w:vertAlign w:val="superscript"/>
              </w:rPr>
              <w:t>1</w:t>
            </w:r>
          </w:p>
        </w:tc>
        <w:tc>
          <w:tcPr>
            <w:tcW w:w="360"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gridSpan w:val="2"/>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43"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r>
      <w:tr w:rsidR="006F0814" w:rsidRPr="00F077DD" w:rsidTr="00BE3380">
        <w:trPr>
          <w:trHeight w:hRule="exact" w:val="360"/>
          <w:jc w:val="center"/>
        </w:trPr>
        <w:tc>
          <w:tcPr>
            <w:tcW w:w="360" w:type="dxa"/>
            <w:tcBorders>
              <w:top w:val="nil"/>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gridSpan w:val="2"/>
            <w:tcBorders>
              <w:top w:val="nil"/>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single" w:sz="4" w:space="0" w:color="888888"/>
              <w:bottom w:val="single" w:sz="4" w:space="0" w:color="888888"/>
            </w:tcBorders>
            <w:vAlign w:val="center"/>
          </w:tcPr>
          <w:p w:rsidR="006F0814" w:rsidRPr="00C9253C" w:rsidRDefault="006F0814" w:rsidP="00963423">
            <w:pPr>
              <w:pStyle w:val="a8"/>
              <w:rPr>
                <w:rFonts w:ascii="Times New Roman" w:hAnsi="Times New Roman" w:cs="Times New Roman"/>
                <w:lang w:val="ru-RU"/>
              </w:rPr>
            </w:pPr>
            <w:r w:rsidRPr="00F077DD">
              <w:rPr>
                <w:rFonts w:ascii="Times New Roman" w:hAnsi="Times New Roman" w:cs="Times New Roman"/>
                <w:vertAlign w:val="superscript"/>
              </w:rPr>
              <w:t>5</w:t>
            </w: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bottom w:val="single" w:sz="4" w:space="0" w:color="888888"/>
            </w:tcBorders>
            <w:vAlign w:val="center"/>
          </w:tcPr>
          <w:p w:rsidR="006F0814" w:rsidRPr="00C9253C" w:rsidRDefault="006F0814" w:rsidP="00963423">
            <w:pPr>
              <w:pStyle w:val="a8"/>
              <w:rPr>
                <w:rFonts w:ascii="Times New Roman" w:hAnsi="Times New Roman" w:cs="Times New Roman"/>
                <w:lang w:val="ru-RU"/>
              </w:rPr>
            </w:pPr>
            <w:r w:rsidRPr="00F077DD">
              <w:rPr>
                <w:rFonts w:ascii="Times New Roman" w:hAnsi="Times New Roman" w:cs="Times New Roman"/>
                <w:vertAlign w:val="superscript"/>
              </w:rPr>
              <w:t>9</w:t>
            </w: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bottom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43"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r>
      <w:tr w:rsidR="006F0814" w:rsidRPr="00F077DD" w:rsidTr="00BE3380">
        <w:trPr>
          <w:trHeight w:hRule="exact" w:val="360"/>
          <w:jc w:val="center"/>
        </w:trPr>
        <w:tc>
          <w:tcPr>
            <w:tcW w:w="360" w:type="dxa"/>
            <w:tcBorders>
              <w:top w:val="nil"/>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gridSpan w:val="2"/>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43"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r>
      <w:tr w:rsidR="006F0814" w:rsidRPr="00F077DD" w:rsidTr="00BE3380">
        <w:trPr>
          <w:trHeight w:hRule="exact" w:val="360"/>
          <w:jc w:val="center"/>
        </w:trPr>
        <w:tc>
          <w:tcPr>
            <w:tcW w:w="360" w:type="dxa"/>
            <w:tcBorders>
              <w:top w:val="nil"/>
              <w:left w:val="nil"/>
              <w:bottom w:val="single" w:sz="4" w:space="0" w:color="888888"/>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bottom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single" w:sz="4" w:space="0" w:color="888888"/>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single" w:sz="4" w:space="0" w:color="888888"/>
              <w:bottom w:val="single" w:sz="4" w:space="0" w:color="888888"/>
              <w:right w:val="single" w:sz="4" w:space="0" w:color="888888"/>
            </w:tcBorders>
            <w:vAlign w:val="center"/>
          </w:tcPr>
          <w:p w:rsidR="006F0814" w:rsidRPr="00C9253C" w:rsidRDefault="006F0814" w:rsidP="00963423">
            <w:pPr>
              <w:pStyle w:val="a8"/>
              <w:rPr>
                <w:rFonts w:ascii="Times New Roman" w:hAnsi="Times New Roman" w:cs="Times New Roman"/>
                <w:lang w:val="ru-RU"/>
              </w:rPr>
            </w:pPr>
            <w:r w:rsidRPr="00F077DD">
              <w:rPr>
                <w:rFonts w:ascii="Times New Roman" w:hAnsi="Times New Roman" w:cs="Times New Roman"/>
                <w:vertAlign w:val="superscript"/>
              </w:rPr>
              <w:t>3</w:t>
            </w:r>
          </w:p>
        </w:tc>
        <w:tc>
          <w:tcPr>
            <w:tcW w:w="360" w:type="dxa"/>
            <w:tcBorders>
              <w:top w:val="nil"/>
              <w:left w:val="single" w:sz="4" w:space="0" w:color="888888"/>
              <w:bottom w:val="single" w:sz="4" w:space="0" w:color="888888"/>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single" w:sz="4" w:space="0" w:color="888888"/>
              <w:bottom w:val="single" w:sz="4" w:space="0" w:color="888888"/>
              <w:right w:val="single" w:sz="4" w:space="0" w:color="888888"/>
            </w:tcBorders>
            <w:vAlign w:val="center"/>
          </w:tcPr>
          <w:p w:rsidR="006F0814" w:rsidRPr="00C9253C" w:rsidRDefault="006F0814" w:rsidP="00963423">
            <w:pPr>
              <w:pStyle w:val="a8"/>
              <w:rPr>
                <w:rFonts w:ascii="Times New Roman" w:hAnsi="Times New Roman" w:cs="Times New Roman"/>
                <w:lang w:val="ru-RU"/>
              </w:rPr>
            </w:pPr>
            <w:r w:rsidRPr="00F077DD">
              <w:rPr>
                <w:rFonts w:ascii="Times New Roman" w:hAnsi="Times New Roman" w:cs="Times New Roman"/>
                <w:vertAlign w:val="superscript"/>
              </w:rPr>
              <w:t>4</w:t>
            </w:r>
          </w:p>
        </w:tc>
        <w:tc>
          <w:tcPr>
            <w:tcW w:w="360" w:type="dxa"/>
            <w:tcBorders>
              <w:top w:val="nil"/>
              <w:left w:val="single" w:sz="4" w:space="0" w:color="888888"/>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gridSpan w:val="2"/>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bottom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43"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r>
      <w:tr w:rsidR="006F0814" w:rsidRPr="00F077DD" w:rsidTr="00BE3380">
        <w:trPr>
          <w:trHeight w:hRule="exact" w:val="360"/>
          <w:jc w:val="center"/>
        </w:trPr>
        <w:tc>
          <w:tcPr>
            <w:tcW w:w="360" w:type="dxa"/>
            <w:tcBorders>
              <w:top w:val="single" w:sz="4" w:space="0" w:color="888888"/>
              <w:bottom w:val="single" w:sz="4" w:space="0" w:color="888888"/>
            </w:tcBorders>
            <w:vAlign w:val="center"/>
          </w:tcPr>
          <w:p w:rsidR="006F0814" w:rsidRPr="00C9253C" w:rsidRDefault="006F0814" w:rsidP="00963423">
            <w:pPr>
              <w:pStyle w:val="a8"/>
              <w:rPr>
                <w:rFonts w:ascii="Times New Roman" w:hAnsi="Times New Roman" w:cs="Times New Roman"/>
                <w:lang w:val="ru-RU"/>
              </w:rPr>
            </w:pPr>
            <w:r w:rsidRPr="00F077DD">
              <w:rPr>
                <w:rFonts w:ascii="Times New Roman" w:hAnsi="Times New Roman" w:cs="Times New Roman"/>
                <w:vertAlign w:val="superscript"/>
              </w:rPr>
              <w:t>2</w:t>
            </w: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gridSpan w:val="2"/>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bottom w:val="single" w:sz="4" w:space="0" w:color="888888"/>
            </w:tcBorders>
            <w:vAlign w:val="center"/>
          </w:tcPr>
          <w:p w:rsidR="006F0814" w:rsidRPr="00C9253C" w:rsidRDefault="006F0814" w:rsidP="00963423">
            <w:pPr>
              <w:pStyle w:val="a8"/>
              <w:rPr>
                <w:rFonts w:ascii="Times New Roman" w:hAnsi="Times New Roman" w:cs="Times New Roman"/>
                <w:lang w:val="ru-RU"/>
              </w:rPr>
            </w:pPr>
            <w:r w:rsidRPr="00F077DD">
              <w:rPr>
                <w:rFonts w:ascii="Times New Roman" w:hAnsi="Times New Roman" w:cs="Times New Roman"/>
                <w:vertAlign w:val="superscript"/>
              </w:rPr>
              <w:t>8</w:t>
            </w: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bottom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43"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r>
      <w:tr w:rsidR="006F0814" w:rsidRPr="00F077DD" w:rsidTr="00BE3380">
        <w:trPr>
          <w:trHeight w:hRule="exact" w:val="360"/>
          <w:jc w:val="center"/>
        </w:trPr>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left w:val="single" w:sz="4" w:space="0" w:color="888888"/>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single" w:sz="4" w:space="0" w:color="888888"/>
              <w:bottom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left w:val="single" w:sz="4" w:space="0" w:color="888888"/>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gridSpan w:val="2"/>
            <w:tcBorders>
              <w:top w:val="single" w:sz="4" w:space="0" w:color="888888"/>
              <w:left w:val="nil"/>
              <w:bottom w:val="single" w:sz="4" w:space="0" w:color="888888"/>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single" w:sz="4" w:space="0" w:color="888888"/>
              <w:bottom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left w:val="single" w:sz="4" w:space="0" w:color="888888"/>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43"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r>
      <w:tr w:rsidR="006F0814" w:rsidRPr="00F077DD" w:rsidTr="00BE3380">
        <w:trPr>
          <w:trHeight w:hRule="exact" w:val="360"/>
          <w:jc w:val="center"/>
        </w:trPr>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single" w:sz="4" w:space="0" w:color="888888"/>
              <w:bottom w:val="single" w:sz="4" w:space="0" w:color="888888"/>
            </w:tcBorders>
            <w:vAlign w:val="center"/>
          </w:tcPr>
          <w:p w:rsidR="006F0814" w:rsidRPr="00C9253C" w:rsidRDefault="006F0814" w:rsidP="00963423">
            <w:pPr>
              <w:pStyle w:val="a8"/>
              <w:rPr>
                <w:rFonts w:ascii="Times New Roman" w:hAnsi="Times New Roman" w:cs="Times New Roman"/>
                <w:lang w:val="ru-RU"/>
              </w:rPr>
            </w:pPr>
            <w:r w:rsidRPr="00F077DD">
              <w:rPr>
                <w:rFonts w:ascii="Times New Roman" w:hAnsi="Times New Roman" w:cs="Times New Roman"/>
                <w:vertAlign w:val="superscript"/>
              </w:rPr>
              <w:t>6</w:t>
            </w: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gridSpan w:val="2"/>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bottom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bottom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43"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r>
      <w:tr w:rsidR="006F0814" w:rsidRPr="00F077DD" w:rsidTr="00BE3380">
        <w:trPr>
          <w:trHeight w:hRule="exact" w:val="360"/>
          <w:jc w:val="center"/>
        </w:trPr>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gridSpan w:val="2"/>
            <w:tcBorders>
              <w:top w:val="single" w:sz="4" w:space="0" w:color="888888"/>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43"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r>
      <w:tr w:rsidR="006F0814" w:rsidRPr="00F077DD" w:rsidTr="00BE3380">
        <w:trPr>
          <w:trHeight w:hRule="exact" w:val="360"/>
          <w:jc w:val="center"/>
        </w:trPr>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gridSpan w:val="2"/>
            <w:tcBorders>
              <w:top w:val="nil"/>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43"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r>
      <w:tr w:rsidR="006F0814" w:rsidRPr="00F077DD" w:rsidTr="00BE3380">
        <w:trPr>
          <w:trHeight w:hRule="exact" w:val="360"/>
          <w:jc w:val="center"/>
        </w:trPr>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gridSpan w:val="2"/>
            <w:tcBorders>
              <w:top w:val="nil"/>
              <w:left w:val="nil"/>
              <w:bottom w:val="single" w:sz="4" w:space="0" w:color="888888"/>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bottom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43"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r>
      <w:tr w:rsidR="006F0814" w:rsidRPr="00F077DD" w:rsidTr="00BE3380">
        <w:trPr>
          <w:trHeight w:hRule="exact" w:val="360"/>
          <w:jc w:val="center"/>
        </w:trPr>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gridSpan w:val="2"/>
            <w:tcBorders>
              <w:top w:val="single" w:sz="4" w:space="0" w:color="888888"/>
              <w:left w:val="single" w:sz="4" w:space="0" w:color="888888"/>
              <w:bottom w:val="single" w:sz="4" w:space="0" w:color="888888"/>
              <w:right w:val="single" w:sz="4" w:space="0" w:color="888888"/>
            </w:tcBorders>
            <w:vAlign w:val="center"/>
          </w:tcPr>
          <w:p w:rsidR="006F0814" w:rsidRPr="00C9253C" w:rsidRDefault="006F0814" w:rsidP="00963423">
            <w:pPr>
              <w:pStyle w:val="a8"/>
              <w:rPr>
                <w:rFonts w:ascii="Times New Roman" w:hAnsi="Times New Roman" w:cs="Times New Roman"/>
                <w:lang w:val="ru-RU"/>
              </w:rPr>
            </w:pPr>
            <w:r w:rsidRPr="00F077DD">
              <w:rPr>
                <w:rFonts w:ascii="Times New Roman" w:hAnsi="Times New Roman" w:cs="Times New Roman"/>
                <w:vertAlign w:val="superscript"/>
              </w:rPr>
              <w:t>10</w:t>
            </w:r>
          </w:p>
        </w:tc>
        <w:tc>
          <w:tcPr>
            <w:tcW w:w="360" w:type="dxa"/>
            <w:tcBorders>
              <w:top w:val="single" w:sz="4" w:space="0" w:color="888888"/>
              <w:left w:val="single" w:sz="4" w:space="0" w:color="888888"/>
              <w:bottom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left w:val="single" w:sz="4" w:space="0" w:color="888888"/>
              <w:bottom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left w:val="single" w:sz="4" w:space="0" w:color="888888"/>
              <w:bottom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left w:val="single" w:sz="4" w:space="0" w:color="888888"/>
              <w:bottom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left w:val="single" w:sz="4" w:space="0" w:color="888888"/>
              <w:bottom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left w:val="single" w:sz="4" w:space="0" w:color="888888"/>
              <w:bottom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left w:val="single" w:sz="4" w:space="0" w:color="888888"/>
              <w:bottom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left w:val="single" w:sz="4" w:space="0" w:color="888888"/>
              <w:bottom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left w:val="single" w:sz="4" w:space="0" w:color="888888"/>
              <w:bottom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left w:val="single" w:sz="4" w:space="0" w:color="888888"/>
              <w:bottom w:val="single" w:sz="4" w:space="0" w:color="888888"/>
              <w:right w:val="single" w:sz="4" w:space="0" w:color="888888"/>
            </w:tcBorders>
            <w:shd w:val="clear" w:color="auto" w:fill="auto"/>
            <w:vAlign w:val="center"/>
          </w:tcPr>
          <w:p w:rsidR="006F0814" w:rsidRPr="00C9253C" w:rsidRDefault="006F0814" w:rsidP="00963423">
            <w:pPr>
              <w:pStyle w:val="a8"/>
              <w:jc w:val="center"/>
              <w:rPr>
                <w:rFonts w:ascii="Times New Roman" w:hAnsi="Times New Roman" w:cs="Times New Roman"/>
                <w:lang w:val="ru-RU"/>
              </w:rPr>
            </w:pPr>
          </w:p>
        </w:tc>
        <w:tc>
          <w:tcPr>
            <w:tcW w:w="343"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r>
      <w:tr w:rsidR="006F0814" w:rsidRPr="00F077DD" w:rsidTr="00BE3380">
        <w:trPr>
          <w:trHeight w:hRule="exact" w:val="360"/>
          <w:jc w:val="center"/>
        </w:trPr>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gridSpan w:val="2"/>
            <w:tcBorders>
              <w:top w:val="single" w:sz="4" w:space="0" w:color="888888"/>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single" w:sz="4" w:space="0" w:color="888888"/>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43"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r>
      <w:tr w:rsidR="006F0814" w:rsidRPr="00F077DD" w:rsidTr="00BE3380">
        <w:trPr>
          <w:trHeight w:hRule="exact" w:val="360"/>
          <w:jc w:val="center"/>
        </w:trPr>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gridSpan w:val="2"/>
            <w:tcBorders>
              <w:top w:val="nil"/>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bottom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43"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r>
      <w:tr w:rsidR="006F0814" w:rsidRPr="00F077DD" w:rsidTr="00BE3380">
        <w:trPr>
          <w:trHeight w:hRule="exact" w:val="360"/>
          <w:jc w:val="center"/>
        </w:trPr>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bottom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gridSpan w:val="2"/>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43"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r>
      <w:tr w:rsidR="006F0814" w:rsidRPr="00F077DD" w:rsidTr="00BE3380">
        <w:trPr>
          <w:trHeight w:hRule="exact" w:val="360"/>
          <w:jc w:val="center"/>
        </w:trPr>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single" w:sz="4" w:space="0" w:color="888888"/>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6F0814" w:rsidRPr="00C9253C" w:rsidRDefault="006F0814" w:rsidP="00963423">
            <w:pPr>
              <w:pStyle w:val="a8"/>
              <w:jc w:val="center"/>
              <w:rPr>
                <w:rFonts w:ascii="Times New Roman" w:hAnsi="Times New Roman" w:cs="Times New Roman"/>
                <w:lang w:val="ru-RU"/>
              </w:rPr>
            </w:pPr>
          </w:p>
        </w:tc>
        <w:tc>
          <w:tcPr>
            <w:tcW w:w="360" w:type="dxa"/>
            <w:tcBorders>
              <w:top w:val="nil"/>
              <w:left w:val="single" w:sz="4" w:space="0" w:color="888888"/>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gridSpan w:val="2"/>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c>
          <w:tcPr>
            <w:tcW w:w="343" w:type="dxa"/>
            <w:tcBorders>
              <w:top w:val="nil"/>
              <w:left w:val="nil"/>
              <w:bottom w:val="nil"/>
              <w:right w:val="nil"/>
            </w:tcBorders>
            <w:shd w:val="clear" w:color="auto" w:fill="auto"/>
            <w:vAlign w:val="center"/>
          </w:tcPr>
          <w:p w:rsidR="006F0814" w:rsidRPr="00F077DD" w:rsidRDefault="006F0814" w:rsidP="00963423">
            <w:pPr>
              <w:pStyle w:val="a8"/>
              <w:jc w:val="center"/>
              <w:rPr>
                <w:rFonts w:ascii="Times New Roman" w:hAnsi="Times New Roman" w:cs="Times New Roman"/>
              </w:rPr>
            </w:pPr>
          </w:p>
        </w:tc>
      </w:tr>
      <w:tr w:rsidR="00BE3380" w:rsidRPr="00F077DD" w:rsidTr="00BE338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2"/>
          <w:wAfter w:w="4253" w:type="dxa"/>
        </w:trPr>
        <w:tc>
          <w:tcPr>
            <w:tcW w:w="0" w:type="auto"/>
            <w:gridSpan w:val="8"/>
          </w:tcPr>
          <w:p w:rsidR="00BE3380" w:rsidRPr="009D391A" w:rsidRDefault="001836A4" w:rsidP="00D53E78">
            <w:pPr>
              <w:pStyle w:val="a8"/>
              <w:rPr>
                <w:rFonts w:ascii="Times New Roman" w:hAnsi="Times New Roman" w:cs="Times New Roman"/>
                <w:sz w:val="28"/>
                <w:szCs w:val="28"/>
              </w:rPr>
            </w:pPr>
            <w:r>
              <w:rPr>
                <w:rFonts w:ascii="Times New Roman" w:hAnsi="Times New Roman" w:cs="Times New Roman"/>
                <w:sz w:val="28"/>
                <w:szCs w:val="28"/>
                <w:lang w:val="ru-RU"/>
              </w:rPr>
              <w:t xml:space="preserve">         </w:t>
            </w:r>
            <w:r w:rsidR="00BE3380" w:rsidRPr="009D391A">
              <w:rPr>
                <w:rFonts w:ascii="Times New Roman" w:hAnsi="Times New Roman" w:cs="Times New Roman"/>
                <w:sz w:val="28"/>
                <w:szCs w:val="28"/>
              </w:rPr>
              <w:t>По горизонтали:</w:t>
            </w:r>
          </w:p>
        </w:tc>
      </w:tr>
    </w:tbl>
    <w:p w:rsidR="00BE3380" w:rsidRDefault="00BE3380" w:rsidP="00BE33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 </w:t>
      </w:r>
      <w:r w:rsidRPr="00903212">
        <w:rPr>
          <w:rFonts w:ascii="Times New Roman" w:hAnsi="Times New Roman" w:cs="Times New Roman"/>
          <w:sz w:val="28"/>
          <w:szCs w:val="28"/>
        </w:rPr>
        <w:t>организованное выполнение домашних заданий в школах-интернатах и группах продлённого под руководством учителя или воспитателя.</w:t>
      </w:r>
    </w:p>
    <w:p w:rsidR="00BE3380" w:rsidRDefault="00BE3380" w:rsidP="00BE3380">
      <w:pPr>
        <w:spacing w:after="0" w:line="360" w:lineRule="auto"/>
        <w:ind w:firstLine="709"/>
        <w:jc w:val="both"/>
        <w:rPr>
          <w:rFonts w:ascii="Arial" w:hAnsi="Arial" w:cs="Arial"/>
          <w:color w:val="222222"/>
          <w:shd w:val="clear" w:color="auto" w:fill="FFFFFF"/>
        </w:rPr>
      </w:pPr>
      <w:r>
        <w:rPr>
          <w:rFonts w:ascii="Times New Roman" w:hAnsi="Times New Roman" w:cs="Times New Roman"/>
          <w:sz w:val="28"/>
          <w:szCs w:val="28"/>
        </w:rPr>
        <w:t xml:space="preserve">5. - </w:t>
      </w:r>
      <w:r w:rsidRPr="00544DD3">
        <w:rPr>
          <w:rFonts w:ascii="Times New Roman" w:hAnsi="Times New Roman" w:cs="Times New Roman"/>
          <w:color w:val="222222"/>
          <w:sz w:val="28"/>
          <w:szCs w:val="28"/>
          <w:shd w:val="clear" w:color="auto" w:fill="FFFFFF"/>
        </w:rPr>
        <w:t>коллективная поездка куда-н</w:t>
      </w:r>
      <w:r w:rsidR="00D2293C">
        <w:rPr>
          <w:rFonts w:ascii="Times New Roman" w:hAnsi="Times New Roman" w:cs="Times New Roman"/>
          <w:color w:val="222222"/>
          <w:sz w:val="28"/>
          <w:szCs w:val="28"/>
          <w:shd w:val="clear" w:color="auto" w:fill="FFFFFF"/>
        </w:rPr>
        <w:t>ибудь</w:t>
      </w:r>
      <w:r w:rsidRPr="00544DD3">
        <w:rPr>
          <w:rFonts w:ascii="Times New Roman" w:hAnsi="Times New Roman" w:cs="Times New Roman"/>
          <w:color w:val="222222"/>
          <w:sz w:val="28"/>
          <w:szCs w:val="28"/>
          <w:shd w:val="clear" w:color="auto" w:fill="FFFFFF"/>
        </w:rPr>
        <w:t>, посещение чего-н</w:t>
      </w:r>
      <w:r w:rsidR="00D2293C">
        <w:rPr>
          <w:rFonts w:ascii="Times New Roman" w:hAnsi="Times New Roman" w:cs="Times New Roman"/>
          <w:color w:val="222222"/>
          <w:sz w:val="28"/>
          <w:szCs w:val="28"/>
          <w:shd w:val="clear" w:color="auto" w:fill="FFFFFF"/>
        </w:rPr>
        <w:t>ибудь</w:t>
      </w:r>
      <w:r w:rsidRPr="00544DD3">
        <w:rPr>
          <w:rFonts w:ascii="Times New Roman" w:hAnsi="Times New Roman" w:cs="Times New Roman"/>
          <w:color w:val="222222"/>
          <w:sz w:val="28"/>
          <w:szCs w:val="28"/>
          <w:shd w:val="clear" w:color="auto" w:fill="FFFFFF"/>
        </w:rPr>
        <w:t xml:space="preserve"> с образовательной или увеселительной целью</w:t>
      </w:r>
      <w:r>
        <w:rPr>
          <w:rFonts w:ascii="Arial" w:hAnsi="Arial" w:cs="Arial"/>
          <w:color w:val="222222"/>
          <w:shd w:val="clear" w:color="auto" w:fill="FFFFFF"/>
        </w:rPr>
        <w:t>.</w:t>
      </w:r>
    </w:p>
    <w:p w:rsidR="00BE3380" w:rsidRDefault="00BE3380" w:rsidP="00BE3380">
      <w:pPr>
        <w:spacing w:after="0" w:line="360" w:lineRule="auto"/>
        <w:ind w:firstLine="709"/>
        <w:jc w:val="both"/>
        <w:rPr>
          <w:rFonts w:ascii="Times New Roman" w:hAnsi="Times New Roman" w:cs="Times New Roman"/>
          <w:sz w:val="28"/>
          <w:szCs w:val="28"/>
        </w:rPr>
      </w:pPr>
      <w:r w:rsidRPr="00294CD2">
        <w:rPr>
          <w:rFonts w:ascii="Times New Roman" w:hAnsi="Times New Roman" w:cs="Times New Roman"/>
          <w:color w:val="222222"/>
          <w:sz w:val="28"/>
          <w:szCs w:val="28"/>
          <w:shd w:val="clear" w:color="auto" w:fill="FFFFFF"/>
        </w:rPr>
        <w:t>6</w:t>
      </w:r>
      <w:r>
        <w:rPr>
          <w:rFonts w:ascii="Arial" w:hAnsi="Arial" w:cs="Arial"/>
          <w:color w:val="222222"/>
          <w:shd w:val="clear" w:color="auto" w:fill="FFFFFF"/>
        </w:rPr>
        <w:t xml:space="preserve">. </w:t>
      </w:r>
      <w:r w:rsidRPr="00903212">
        <w:rPr>
          <w:rFonts w:ascii="Times New Roman" w:hAnsi="Times New Roman" w:cs="Times New Roman"/>
          <w:color w:val="222222"/>
          <w:sz w:val="28"/>
          <w:szCs w:val="28"/>
          <w:shd w:val="clear" w:color="auto" w:fill="FFFFFF"/>
        </w:rPr>
        <w:t>- групповые практические занятия под руководством преподавателя в высшем учебном заведении</w:t>
      </w:r>
    </w:p>
    <w:p w:rsidR="00BE3380" w:rsidRPr="00903212" w:rsidRDefault="00BE3380" w:rsidP="00BE33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Pr="009D391A">
        <w:rPr>
          <w:rFonts w:ascii="Times New Roman" w:hAnsi="Times New Roman" w:cs="Times New Roman"/>
          <w:sz w:val="28"/>
          <w:szCs w:val="28"/>
        </w:rPr>
        <w:t xml:space="preserve"> </w:t>
      </w:r>
      <w:r>
        <w:rPr>
          <w:rFonts w:ascii="Times New Roman" w:hAnsi="Times New Roman" w:cs="Times New Roman"/>
          <w:sz w:val="28"/>
          <w:szCs w:val="28"/>
        </w:rPr>
        <w:t>-</w:t>
      </w:r>
      <w:r w:rsidRPr="00903212">
        <w:rPr>
          <w:rFonts w:ascii="Times New Roman" w:hAnsi="Times New Roman" w:cs="Times New Roman"/>
          <w:sz w:val="28"/>
          <w:szCs w:val="28"/>
        </w:rPr>
        <w:t> форма организации обучения во внеурочное время, направленная на расширение и углубление знаний, навыков и умений учащихся по учебным предметам в соответствии с их запросами, склонностями и способностями, удовлетворение повышенного интереса к предмету.</w:t>
      </w:r>
    </w:p>
    <w:p w:rsidR="00BE3380" w:rsidRDefault="00BE3380" w:rsidP="00BE3380">
      <w:pPr>
        <w:spacing w:after="0" w:line="360" w:lineRule="auto"/>
        <w:ind w:firstLine="709"/>
        <w:jc w:val="both"/>
        <w:rPr>
          <w:rFonts w:ascii="Times New Roman" w:hAnsi="Times New Roman" w:cs="Times New Roman"/>
          <w:sz w:val="28"/>
          <w:szCs w:val="28"/>
        </w:rPr>
      </w:pPr>
    </w:p>
    <w:p w:rsidR="00BE3380" w:rsidRDefault="00BE3380" w:rsidP="00BE3380">
      <w:pPr>
        <w:spacing w:after="0" w:line="360" w:lineRule="auto"/>
        <w:ind w:firstLine="709"/>
        <w:jc w:val="both"/>
        <w:rPr>
          <w:rFonts w:ascii="Times New Roman" w:hAnsi="Times New Roman" w:cs="Times New Roman"/>
          <w:sz w:val="28"/>
          <w:szCs w:val="28"/>
        </w:rPr>
      </w:pPr>
    </w:p>
    <w:p w:rsidR="00BE3380" w:rsidRPr="00544DD3" w:rsidRDefault="00BE3380" w:rsidP="00BE33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По вертикали :</w:t>
      </w:r>
    </w:p>
    <w:p w:rsidR="00BE3380" w:rsidRPr="00903212" w:rsidRDefault="00BE3380" w:rsidP="00BE33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w:t>
      </w:r>
      <w:r w:rsidRPr="00903212">
        <w:rPr>
          <w:rFonts w:ascii="Times New Roman" w:hAnsi="Times New Roman" w:cs="Times New Roman"/>
          <w:sz w:val="28"/>
          <w:szCs w:val="28"/>
        </w:rPr>
        <w:t xml:space="preserve"> это внешнее выражение согласованной деятельности учителя и учащихся, осуществляемой в определенном порядке и режиме.</w:t>
      </w:r>
    </w:p>
    <w:p w:rsidR="00BE3380" w:rsidRDefault="00BE3380" w:rsidP="00BE33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w:t>
      </w:r>
      <w:r w:rsidRPr="00903212">
        <w:rPr>
          <w:rFonts w:ascii="Times New Roman" w:hAnsi="Times New Roman" w:cs="Times New Roman"/>
          <w:sz w:val="28"/>
          <w:szCs w:val="28"/>
        </w:rPr>
        <w:t> это комплексная форма обобщения результатов, подведения итогов самостоятельной (под руководством учителя) исследовательской деятельности учащихся. </w:t>
      </w:r>
    </w:p>
    <w:p w:rsidR="00BE3380" w:rsidRPr="00903212" w:rsidRDefault="00BE3380" w:rsidP="00BE33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Pr="00491C14">
        <w:rPr>
          <w:rFonts w:ascii="Times New Roman" w:hAnsi="Times New Roman" w:cs="Times New Roman"/>
          <w:sz w:val="28"/>
          <w:szCs w:val="28"/>
        </w:rPr>
        <w:t xml:space="preserve"> </w:t>
      </w:r>
      <w:r w:rsidRPr="00903212">
        <w:rPr>
          <w:rFonts w:ascii="Times New Roman" w:hAnsi="Times New Roman" w:cs="Times New Roman"/>
          <w:sz w:val="28"/>
          <w:szCs w:val="28"/>
        </w:rPr>
        <w:t xml:space="preserve"> </w:t>
      </w:r>
      <w:r>
        <w:rPr>
          <w:rFonts w:ascii="Times New Roman" w:hAnsi="Times New Roman" w:cs="Times New Roman"/>
          <w:sz w:val="28"/>
          <w:szCs w:val="28"/>
        </w:rPr>
        <w:t>-</w:t>
      </w:r>
      <w:r w:rsidRPr="00903212">
        <w:rPr>
          <w:rFonts w:ascii="Times New Roman" w:hAnsi="Times New Roman" w:cs="Times New Roman"/>
          <w:sz w:val="28"/>
          <w:szCs w:val="28"/>
        </w:rPr>
        <w:t> особый вид вспомогательных учебных занятий, строящийся на основе индивидуального подхода к учащимся и имеющий целью помочь отдельным учащимся лучше понять и усвоить то из ранее пройденного материала, что почему-то ими не было в достаточной степени понято и усвоено в своё время.</w:t>
      </w:r>
    </w:p>
    <w:p w:rsidR="00BE3380" w:rsidRPr="00903212" w:rsidRDefault="00BE3380" w:rsidP="00BE3380">
      <w:pPr>
        <w:spacing w:after="0" w:line="360" w:lineRule="auto"/>
        <w:ind w:firstLine="709"/>
        <w:jc w:val="both"/>
        <w:rPr>
          <w:rFonts w:ascii="Times New Roman" w:hAnsi="Times New Roman" w:cs="Times New Roman"/>
          <w:color w:val="222222"/>
          <w:sz w:val="28"/>
          <w:szCs w:val="28"/>
          <w:shd w:val="clear" w:color="auto" w:fill="FFFFFF"/>
        </w:rPr>
      </w:pPr>
      <w:r>
        <w:rPr>
          <w:rFonts w:ascii="Times New Roman" w:hAnsi="Times New Roman" w:cs="Times New Roman"/>
          <w:sz w:val="28"/>
          <w:szCs w:val="28"/>
        </w:rPr>
        <w:t xml:space="preserve">7.   </w:t>
      </w:r>
      <w:r w:rsidRPr="00903212">
        <w:rPr>
          <w:rFonts w:ascii="Times New Roman" w:hAnsi="Times New Roman" w:cs="Times New Roman"/>
          <w:sz w:val="28"/>
          <w:szCs w:val="28"/>
        </w:rPr>
        <w:t xml:space="preserve">- </w:t>
      </w:r>
      <w:r w:rsidRPr="00903212">
        <w:rPr>
          <w:rFonts w:ascii="Times New Roman" w:hAnsi="Times New Roman" w:cs="Times New Roman"/>
          <w:color w:val="222222"/>
          <w:sz w:val="28"/>
          <w:szCs w:val="28"/>
          <w:shd w:val="clear" w:color="auto" w:fill="FFFFFF"/>
        </w:rPr>
        <w:t>устное изложение учебного предмета или какой-н. темы, а также запись этого изложения.</w:t>
      </w:r>
    </w:p>
    <w:p w:rsidR="00BE3380" w:rsidRPr="00903212" w:rsidRDefault="00BE3380" w:rsidP="00BE33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8.  -</w:t>
      </w:r>
      <w:r w:rsidRPr="00903212">
        <w:rPr>
          <w:rFonts w:ascii="Times New Roman" w:hAnsi="Times New Roman" w:cs="Times New Roman"/>
          <w:sz w:val="28"/>
          <w:szCs w:val="28"/>
        </w:rPr>
        <w:t> это товарищеское соревнование учащихся в выполнении учебных заданий творческого характера (повышенной сложности, занимательных) по тому или иному учебному предмету.</w:t>
      </w:r>
    </w:p>
    <w:p w:rsidR="00BE3380" w:rsidRPr="00903212" w:rsidRDefault="00BE3380" w:rsidP="00BE338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9. </w:t>
      </w:r>
      <w:r w:rsidRPr="00903212">
        <w:rPr>
          <w:rFonts w:ascii="Times New Roman" w:hAnsi="Times New Roman" w:cs="Times New Roman"/>
          <w:sz w:val="28"/>
          <w:szCs w:val="28"/>
        </w:rPr>
        <w:t xml:space="preserve"> </w:t>
      </w:r>
      <w:r>
        <w:rPr>
          <w:rFonts w:ascii="Times New Roman" w:hAnsi="Times New Roman" w:cs="Times New Roman"/>
          <w:sz w:val="28"/>
          <w:szCs w:val="28"/>
        </w:rPr>
        <w:t>-</w:t>
      </w:r>
      <w:r w:rsidRPr="00903212">
        <w:rPr>
          <w:rFonts w:ascii="Times New Roman" w:hAnsi="Times New Roman" w:cs="Times New Roman"/>
          <w:sz w:val="28"/>
          <w:szCs w:val="28"/>
        </w:rPr>
        <w:t xml:space="preserve"> это основная форма организации обучения, при которой учитель в течение строго установленного времени (чаще всего 45 минут).</w:t>
      </w:r>
    </w:p>
    <w:p w:rsidR="006F0814" w:rsidRPr="00164AC4" w:rsidRDefault="00164AC4" w:rsidP="00164AC4">
      <w:pP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br w:type="page"/>
      </w:r>
    </w:p>
    <w:p w:rsidR="003650A1" w:rsidRDefault="003650A1" w:rsidP="003650A1">
      <w:pPr>
        <w:pStyle w:val="a4"/>
        <w:spacing w:before="0" w:beforeAutospacing="0" w:after="0" w:line="360" w:lineRule="auto"/>
        <w:ind w:firstLine="709"/>
        <w:jc w:val="center"/>
        <w:rPr>
          <w:b/>
          <w:caps/>
          <w:color w:val="000000" w:themeColor="text1"/>
          <w:sz w:val="28"/>
          <w:szCs w:val="28"/>
        </w:rPr>
      </w:pPr>
      <w:r w:rsidRPr="006F395F">
        <w:rPr>
          <w:b/>
          <w:caps/>
          <w:color w:val="000000" w:themeColor="text1"/>
          <w:sz w:val="28"/>
          <w:szCs w:val="28"/>
        </w:rPr>
        <w:lastRenderedPageBreak/>
        <w:t>Рекомендуемая и дополнительная литература</w:t>
      </w:r>
    </w:p>
    <w:p w:rsidR="003650A1" w:rsidRPr="00DB0C2A" w:rsidRDefault="003650A1" w:rsidP="003650A1">
      <w:pPr>
        <w:pStyle w:val="a4"/>
        <w:spacing w:before="0" w:beforeAutospacing="0" w:after="0" w:line="360" w:lineRule="auto"/>
        <w:ind w:firstLine="709"/>
        <w:jc w:val="center"/>
        <w:rPr>
          <w:b/>
          <w:caps/>
          <w:color w:val="000000" w:themeColor="text1"/>
          <w:sz w:val="28"/>
          <w:szCs w:val="28"/>
        </w:rPr>
      </w:pPr>
    </w:p>
    <w:p w:rsidR="003650A1" w:rsidRPr="0097558B" w:rsidRDefault="003650A1" w:rsidP="003650A1">
      <w:pPr>
        <w:spacing w:after="0" w:line="360" w:lineRule="auto"/>
        <w:ind w:firstLine="709"/>
        <w:jc w:val="both"/>
        <w:rPr>
          <w:rFonts w:ascii="Times New Roman" w:hAnsi="Times New Roman" w:cs="Times New Roman"/>
          <w:sz w:val="28"/>
          <w:szCs w:val="28"/>
        </w:rPr>
      </w:pPr>
      <w:r w:rsidRPr="0097558B">
        <w:rPr>
          <w:rFonts w:ascii="Times New Roman" w:hAnsi="Times New Roman" w:cs="Times New Roman"/>
          <w:sz w:val="28"/>
          <w:szCs w:val="28"/>
        </w:rPr>
        <w:t>1. Гребенюк О.С., Гребенюк Т.Б. Теория обучения.- М., Изд- во ВЛАДОС-ПРЕСС, 2003.- 384 с.</w:t>
      </w:r>
    </w:p>
    <w:p w:rsidR="003650A1" w:rsidRPr="0097558B" w:rsidRDefault="003650A1" w:rsidP="003650A1">
      <w:pPr>
        <w:spacing w:after="0" w:line="360" w:lineRule="auto"/>
        <w:ind w:firstLine="709"/>
        <w:jc w:val="both"/>
        <w:rPr>
          <w:rFonts w:ascii="Times New Roman" w:hAnsi="Times New Roman" w:cs="Times New Roman"/>
          <w:sz w:val="28"/>
          <w:szCs w:val="28"/>
        </w:rPr>
      </w:pPr>
      <w:r w:rsidRPr="0097558B">
        <w:rPr>
          <w:rFonts w:ascii="Times New Roman" w:hAnsi="Times New Roman" w:cs="Times New Roman"/>
          <w:sz w:val="28"/>
          <w:szCs w:val="28"/>
        </w:rPr>
        <w:t xml:space="preserve"> 2. Загвязинский В.И. - Теория обучения: Современная интерпретация: Учеб. пособие для студ. высш. пед. учеб. заведений. - М.: Издательский центр «Академия», 2001. - 192 с.</w:t>
      </w:r>
    </w:p>
    <w:p w:rsidR="003650A1" w:rsidRPr="0097558B" w:rsidRDefault="003650A1" w:rsidP="003650A1">
      <w:pPr>
        <w:spacing w:after="0" w:line="360" w:lineRule="auto"/>
        <w:ind w:firstLine="709"/>
        <w:jc w:val="both"/>
        <w:rPr>
          <w:rFonts w:ascii="Times New Roman" w:hAnsi="Times New Roman" w:cs="Times New Roman"/>
          <w:sz w:val="28"/>
          <w:szCs w:val="28"/>
        </w:rPr>
      </w:pPr>
      <w:r w:rsidRPr="0097558B">
        <w:rPr>
          <w:rFonts w:ascii="Times New Roman" w:hAnsi="Times New Roman" w:cs="Times New Roman"/>
          <w:sz w:val="28"/>
          <w:szCs w:val="28"/>
        </w:rPr>
        <w:t>3. Ибрагимов Г.И. Формы организации обучения: теория, история, практика. Казань, 1998.</w:t>
      </w:r>
    </w:p>
    <w:p w:rsidR="003650A1" w:rsidRPr="0097558B" w:rsidRDefault="003650A1" w:rsidP="003650A1">
      <w:pPr>
        <w:spacing w:after="0" w:line="360" w:lineRule="auto"/>
        <w:ind w:firstLine="709"/>
        <w:jc w:val="both"/>
        <w:rPr>
          <w:rFonts w:ascii="Times New Roman" w:hAnsi="Times New Roman" w:cs="Times New Roman"/>
          <w:sz w:val="28"/>
          <w:szCs w:val="28"/>
        </w:rPr>
      </w:pPr>
      <w:r w:rsidRPr="0097558B">
        <w:rPr>
          <w:rFonts w:ascii="Times New Roman" w:hAnsi="Times New Roman" w:cs="Times New Roman"/>
          <w:sz w:val="28"/>
          <w:szCs w:val="28"/>
        </w:rPr>
        <w:t>4. Куриленко Л.В. - Активизация познавательной деятельности школьников в условиях инновационных образовательных процессов: Учебное пособие. Самара: Изд-во «Самарский университет»,1998. - 95 с.</w:t>
      </w:r>
    </w:p>
    <w:p w:rsidR="003650A1" w:rsidRPr="0097558B" w:rsidRDefault="003650A1" w:rsidP="003650A1">
      <w:pPr>
        <w:spacing w:after="0" w:line="360" w:lineRule="auto"/>
        <w:ind w:firstLine="709"/>
        <w:jc w:val="both"/>
        <w:rPr>
          <w:rFonts w:ascii="Times New Roman" w:hAnsi="Times New Roman" w:cs="Times New Roman"/>
          <w:sz w:val="28"/>
          <w:szCs w:val="28"/>
        </w:rPr>
      </w:pPr>
      <w:r w:rsidRPr="0097558B">
        <w:rPr>
          <w:rFonts w:ascii="Times New Roman" w:hAnsi="Times New Roman" w:cs="Times New Roman"/>
          <w:sz w:val="28"/>
          <w:szCs w:val="28"/>
        </w:rPr>
        <w:t>5. Махмутов М.И. Современный урок. М., 1975.</w:t>
      </w:r>
    </w:p>
    <w:p w:rsidR="003650A1" w:rsidRPr="0097558B" w:rsidRDefault="003650A1" w:rsidP="003650A1">
      <w:pPr>
        <w:spacing w:after="0" w:line="360" w:lineRule="auto"/>
        <w:ind w:firstLine="709"/>
        <w:jc w:val="both"/>
        <w:rPr>
          <w:rFonts w:ascii="Times New Roman" w:hAnsi="Times New Roman" w:cs="Times New Roman"/>
          <w:sz w:val="28"/>
          <w:szCs w:val="28"/>
        </w:rPr>
      </w:pPr>
      <w:r w:rsidRPr="0097558B">
        <w:rPr>
          <w:rFonts w:ascii="Times New Roman" w:hAnsi="Times New Roman" w:cs="Times New Roman"/>
          <w:sz w:val="28"/>
          <w:szCs w:val="28"/>
        </w:rPr>
        <w:t>6. Махмутов М.И. Проблемное обучение. Основные вопросы теории. М., 1975.</w:t>
      </w:r>
    </w:p>
    <w:p w:rsidR="003650A1" w:rsidRPr="0097558B" w:rsidRDefault="003650A1" w:rsidP="003650A1">
      <w:pPr>
        <w:spacing w:after="0" w:line="360" w:lineRule="auto"/>
        <w:ind w:firstLine="709"/>
        <w:jc w:val="both"/>
        <w:rPr>
          <w:rFonts w:ascii="Times New Roman" w:hAnsi="Times New Roman" w:cs="Times New Roman"/>
          <w:sz w:val="28"/>
          <w:szCs w:val="28"/>
        </w:rPr>
      </w:pPr>
      <w:r w:rsidRPr="0097558B">
        <w:rPr>
          <w:rFonts w:ascii="Times New Roman" w:hAnsi="Times New Roman" w:cs="Times New Roman"/>
          <w:sz w:val="28"/>
          <w:szCs w:val="28"/>
        </w:rPr>
        <w:t>7. Пидкасистый П.И., Портнов М.Л. - Искусство преподавания. Второе издание. Первая книга учителя. - М.: Педагогическое общество России, 1999. - 212 с.</w:t>
      </w:r>
    </w:p>
    <w:p w:rsidR="003650A1" w:rsidRPr="0097558B" w:rsidRDefault="003650A1" w:rsidP="003650A1">
      <w:pPr>
        <w:spacing w:after="0" w:line="360" w:lineRule="auto"/>
        <w:ind w:firstLine="709"/>
        <w:jc w:val="both"/>
        <w:rPr>
          <w:rFonts w:ascii="Times New Roman" w:hAnsi="Times New Roman" w:cs="Times New Roman"/>
          <w:sz w:val="28"/>
          <w:szCs w:val="28"/>
        </w:rPr>
      </w:pPr>
      <w:r w:rsidRPr="0097558B">
        <w:rPr>
          <w:rFonts w:ascii="Times New Roman" w:hAnsi="Times New Roman" w:cs="Times New Roman"/>
          <w:sz w:val="28"/>
          <w:szCs w:val="28"/>
        </w:rPr>
        <w:t>8. Сериков В.В. Образование и личность. М., 1999.</w:t>
      </w:r>
    </w:p>
    <w:p w:rsidR="003650A1" w:rsidRPr="0097558B" w:rsidRDefault="003650A1" w:rsidP="003650A1">
      <w:pPr>
        <w:spacing w:after="0" w:line="360" w:lineRule="auto"/>
        <w:ind w:firstLine="709"/>
        <w:jc w:val="both"/>
        <w:rPr>
          <w:rFonts w:ascii="Times New Roman" w:hAnsi="Times New Roman" w:cs="Times New Roman"/>
          <w:sz w:val="28"/>
          <w:szCs w:val="28"/>
        </w:rPr>
      </w:pPr>
      <w:r w:rsidRPr="0097558B">
        <w:rPr>
          <w:rFonts w:ascii="Times New Roman" w:hAnsi="Times New Roman" w:cs="Times New Roman"/>
          <w:sz w:val="28"/>
          <w:szCs w:val="28"/>
        </w:rPr>
        <w:t>9. Ситаров В.А. - Дидактика: Учеб. Пособие для студ. высш. пед. учеб. заведений / Под ред. В.А. Сластенина. - М.: Издательский центр «Академия», 2002. - 368 с.</w:t>
      </w:r>
    </w:p>
    <w:p w:rsidR="003650A1" w:rsidRDefault="003650A1" w:rsidP="003650A1">
      <w:pPr>
        <w:spacing w:after="0" w:line="360" w:lineRule="auto"/>
        <w:ind w:firstLine="709"/>
        <w:jc w:val="both"/>
        <w:rPr>
          <w:rFonts w:ascii="Times New Roman" w:hAnsi="Times New Roman" w:cs="Times New Roman"/>
          <w:sz w:val="28"/>
          <w:szCs w:val="28"/>
        </w:rPr>
      </w:pPr>
      <w:r w:rsidRPr="0097558B">
        <w:rPr>
          <w:rFonts w:ascii="Times New Roman" w:hAnsi="Times New Roman" w:cs="Times New Roman"/>
          <w:sz w:val="28"/>
          <w:szCs w:val="28"/>
        </w:rPr>
        <w:t>10. Педагогика: педагогические теории, системы, технологии: П 24 Учеб. для студ. высш. и сред. Учеб. заведений / С.А. Смирнов, И.Б. Котова, Е.Н. Шиянов и др.; Под ред. С.А. Смирнова - 3-е изд., испр. и доп. - М.: Издательский центр «Академия», 1999. - 512 с.</w:t>
      </w:r>
    </w:p>
    <w:p w:rsidR="003650A1" w:rsidRDefault="003650A1" w:rsidP="00992FC1">
      <w:pPr>
        <w:ind w:firstLine="709"/>
        <w:jc w:val="center"/>
        <w:rPr>
          <w:rFonts w:ascii="Times New Roman" w:hAnsi="Times New Roman" w:cs="Times New Roman"/>
          <w:b/>
          <w:caps/>
          <w:sz w:val="28"/>
          <w:szCs w:val="28"/>
        </w:rPr>
      </w:pPr>
    </w:p>
    <w:p w:rsidR="003650A1" w:rsidRDefault="003650A1" w:rsidP="00992FC1">
      <w:pPr>
        <w:ind w:firstLine="709"/>
        <w:jc w:val="center"/>
        <w:rPr>
          <w:rFonts w:ascii="Times New Roman" w:hAnsi="Times New Roman" w:cs="Times New Roman"/>
          <w:b/>
          <w:caps/>
          <w:sz w:val="28"/>
          <w:szCs w:val="28"/>
        </w:rPr>
      </w:pPr>
    </w:p>
    <w:p w:rsidR="003650A1" w:rsidRDefault="003650A1" w:rsidP="00992FC1">
      <w:pPr>
        <w:ind w:firstLine="709"/>
        <w:jc w:val="center"/>
        <w:rPr>
          <w:rFonts w:ascii="Times New Roman" w:hAnsi="Times New Roman" w:cs="Times New Roman"/>
          <w:b/>
          <w:caps/>
          <w:sz w:val="28"/>
          <w:szCs w:val="28"/>
        </w:rPr>
      </w:pPr>
    </w:p>
    <w:p w:rsidR="006F0814" w:rsidRPr="00992FC1" w:rsidRDefault="006F0814" w:rsidP="00992FC1">
      <w:pPr>
        <w:ind w:firstLine="709"/>
        <w:jc w:val="center"/>
        <w:rPr>
          <w:rFonts w:ascii="Times New Roman" w:hAnsi="Times New Roman" w:cs="Times New Roman"/>
          <w:b/>
          <w:caps/>
          <w:sz w:val="28"/>
          <w:szCs w:val="28"/>
        </w:rPr>
      </w:pPr>
      <w:r w:rsidRPr="006F0814">
        <w:rPr>
          <w:rFonts w:ascii="Times New Roman" w:hAnsi="Times New Roman" w:cs="Times New Roman"/>
          <w:b/>
          <w:caps/>
          <w:sz w:val="28"/>
          <w:szCs w:val="28"/>
        </w:rPr>
        <w:lastRenderedPageBreak/>
        <w:t>Ключи к выполненным заданиям</w:t>
      </w:r>
    </w:p>
    <w:p w:rsidR="00785DDA" w:rsidRPr="00EB1EBB" w:rsidRDefault="00992FC1" w:rsidP="00D015BF">
      <w:pPr>
        <w:rPr>
          <w:rFonts w:ascii="Times New Roman" w:hAnsi="Times New Roman" w:cs="Times New Roman"/>
          <w:b/>
          <w:sz w:val="28"/>
          <w:szCs w:val="28"/>
        </w:rPr>
      </w:pPr>
      <w:r w:rsidRPr="00EB1EBB">
        <w:rPr>
          <w:rFonts w:ascii="Times New Roman" w:hAnsi="Times New Roman" w:cs="Times New Roman"/>
          <w:b/>
          <w:sz w:val="28"/>
          <w:szCs w:val="28"/>
        </w:rPr>
        <w:t xml:space="preserve">Тест: </w:t>
      </w:r>
    </w:p>
    <w:p w:rsidR="00992FC1" w:rsidRDefault="00992FC1" w:rsidP="00D015BF">
      <w:pPr>
        <w:rPr>
          <w:rFonts w:ascii="Times New Roman" w:hAnsi="Times New Roman" w:cs="Times New Roman"/>
          <w:sz w:val="28"/>
          <w:szCs w:val="28"/>
        </w:rPr>
      </w:pPr>
      <w:r>
        <w:rPr>
          <w:rFonts w:ascii="Times New Roman" w:hAnsi="Times New Roman" w:cs="Times New Roman"/>
          <w:sz w:val="28"/>
          <w:szCs w:val="28"/>
        </w:rPr>
        <w:t>1.а</w:t>
      </w:r>
      <w:r w:rsidRPr="00992FC1">
        <w:rPr>
          <w:rFonts w:ascii="Times New Roman" w:hAnsi="Times New Roman" w:cs="Times New Roman"/>
          <w:sz w:val="28"/>
          <w:szCs w:val="28"/>
        </w:rPr>
        <w:t>,</w:t>
      </w:r>
      <w:r>
        <w:rPr>
          <w:rFonts w:ascii="Times New Roman" w:hAnsi="Times New Roman" w:cs="Times New Roman"/>
          <w:sz w:val="28"/>
          <w:szCs w:val="28"/>
        </w:rPr>
        <w:t>б</w:t>
      </w:r>
      <w:r w:rsidRPr="00992FC1">
        <w:rPr>
          <w:rFonts w:ascii="Times New Roman" w:hAnsi="Times New Roman" w:cs="Times New Roman"/>
          <w:sz w:val="28"/>
          <w:szCs w:val="28"/>
        </w:rPr>
        <w:t>,</w:t>
      </w:r>
      <w:r>
        <w:rPr>
          <w:rFonts w:ascii="Times New Roman" w:hAnsi="Times New Roman" w:cs="Times New Roman"/>
          <w:sz w:val="28"/>
          <w:szCs w:val="28"/>
        </w:rPr>
        <w:t xml:space="preserve">в </w:t>
      </w:r>
    </w:p>
    <w:p w:rsidR="00992FC1" w:rsidRDefault="00992FC1" w:rsidP="00D015BF">
      <w:pPr>
        <w:rPr>
          <w:rFonts w:ascii="Times New Roman" w:hAnsi="Times New Roman" w:cs="Times New Roman"/>
          <w:sz w:val="28"/>
          <w:szCs w:val="28"/>
        </w:rPr>
      </w:pPr>
      <w:r>
        <w:rPr>
          <w:rFonts w:ascii="Times New Roman" w:hAnsi="Times New Roman" w:cs="Times New Roman"/>
          <w:sz w:val="28"/>
          <w:szCs w:val="28"/>
        </w:rPr>
        <w:t>2.а</w:t>
      </w:r>
      <w:r w:rsidRPr="00992FC1">
        <w:rPr>
          <w:rFonts w:ascii="Times New Roman" w:hAnsi="Times New Roman" w:cs="Times New Roman"/>
          <w:sz w:val="28"/>
          <w:szCs w:val="28"/>
        </w:rPr>
        <w:t>,</w:t>
      </w:r>
      <w:r>
        <w:rPr>
          <w:rFonts w:ascii="Times New Roman" w:hAnsi="Times New Roman" w:cs="Times New Roman"/>
          <w:sz w:val="28"/>
          <w:szCs w:val="28"/>
        </w:rPr>
        <w:t>в</w:t>
      </w:r>
      <w:r w:rsidRPr="00992FC1">
        <w:rPr>
          <w:rFonts w:ascii="Times New Roman" w:hAnsi="Times New Roman" w:cs="Times New Roman"/>
          <w:sz w:val="28"/>
          <w:szCs w:val="28"/>
        </w:rPr>
        <w:t>,</w:t>
      </w:r>
      <w:r>
        <w:rPr>
          <w:rFonts w:ascii="Times New Roman" w:hAnsi="Times New Roman" w:cs="Times New Roman"/>
          <w:sz w:val="28"/>
          <w:szCs w:val="28"/>
        </w:rPr>
        <w:t xml:space="preserve">г </w:t>
      </w:r>
    </w:p>
    <w:p w:rsidR="00992FC1" w:rsidRPr="00992FC1" w:rsidRDefault="00992FC1" w:rsidP="00D015BF">
      <w:pPr>
        <w:rPr>
          <w:rFonts w:ascii="Times New Roman" w:hAnsi="Times New Roman" w:cs="Times New Roman"/>
          <w:sz w:val="28"/>
          <w:szCs w:val="28"/>
        </w:rPr>
      </w:pPr>
      <w:r>
        <w:rPr>
          <w:rFonts w:ascii="Times New Roman" w:hAnsi="Times New Roman" w:cs="Times New Roman"/>
          <w:sz w:val="28"/>
          <w:szCs w:val="28"/>
        </w:rPr>
        <w:t xml:space="preserve">3.а </w:t>
      </w:r>
    </w:p>
    <w:p w:rsidR="00992FC1" w:rsidRDefault="00992FC1" w:rsidP="00D015BF">
      <w:pPr>
        <w:rPr>
          <w:rFonts w:ascii="Times New Roman" w:hAnsi="Times New Roman" w:cs="Times New Roman"/>
          <w:sz w:val="28"/>
          <w:szCs w:val="28"/>
        </w:rPr>
      </w:pPr>
      <w:r>
        <w:rPr>
          <w:rFonts w:ascii="Times New Roman" w:hAnsi="Times New Roman" w:cs="Times New Roman"/>
          <w:sz w:val="28"/>
          <w:szCs w:val="28"/>
        </w:rPr>
        <w:t xml:space="preserve">4.в </w:t>
      </w:r>
    </w:p>
    <w:p w:rsidR="00992FC1" w:rsidRDefault="00992FC1" w:rsidP="00D015BF">
      <w:pPr>
        <w:rPr>
          <w:rFonts w:ascii="Times New Roman" w:hAnsi="Times New Roman" w:cs="Times New Roman"/>
          <w:sz w:val="28"/>
          <w:szCs w:val="28"/>
        </w:rPr>
      </w:pPr>
      <w:r>
        <w:rPr>
          <w:rFonts w:ascii="Times New Roman" w:hAnsi="Times New Roman" w:cs="Times New Roman"/>
          <w:sz w:val="28"/>
          <w:szCs w:val="28"/>
        </w:rPr>
        <w:t>5.а</w:t>
      </w:r>
    </w:p>
    <w:p w:rsidR="00992FC1" w:rsidRDefault="00992FC1" w:rsidP="00D015BF">
      <w:pPr>
        <w:rPr>
          <w:rFonts w:ascii="Times New Roman" w:hAnsi="Times New Roman" w:cs="Times New Roman"/>
          <w:sz w:val="28"/>
          <w:szCs w:val="28"/>
        </w:rPr>
      </w:pPr>
      <w:r>
        <w:rPr>
          <w:rFonts w:ascii="Times New Roman" w:hAnsi="Times New Roman" w:cs="Times New Roman"/>
          <w:sz w:val="28"/>
          <w:szCs w:val="28"/>
        </w:rPr>
        <w:t>6.а</w:t>
      </w:r>
    </w:p>
    <w:p w:rsidR="00992FC1" w:rsidRDefault="00992FC1" w:rsidP="00D015BF">
      <w:pPr>
        <w:rPr>
          <w:rFonts w:ascii="Times New Roman" w:hAnsi="Times New Roman" w:cs="Times New Roman"/>
          <w:sz w:val="28"/>
          <w:szCs w:val="28"/>
        </w:rPr>
      </w:pPr>
      <w:r>
        <w:rPr>
          <w:rFonts w:ascii="Times New Roman" w:hAnsi="Times New Roman" w:cs="Times New Roman"/>
          <w:sz w:val="28"/>
          <w:szCs w:val="28"/>
        </w:rPr>
        <w:t>7.а</w:t>
      </w:r>
    </w:p>
    <w:p w:rsidR="00992FC1" w:rsidRDefault="00992FC1" w:rsidP="00D015BF">
      <w:pPr>
        <w:rPr>
          <w:rFonts w:ascii="Times New Roman" w:hAnsi="Times New Roman" w:cs="Times New Roman"/>
          <w:sz w:val="28"/>
          <w:szCs w:val="28"/>
        </w:rPr>
      </w:pPr>
      <w:r>
        <w:rPr>
          <w:rFonts w:ascii="Times New Roman" w:hAnsi="Times New Roman" w:cs="Times New Roman"/>
          <w:sz w:val="28"/>
          <w:szCs w:val="28"/>
        </w:rPr>
        <w:t>8.а</w:t>
      </w:r>
    </w:p>
    <w:p w:rsidR="00992FC1" w:rsidRDefault="00992FC1" w:rsidP="00D015BF">
      <w:pPr>
        <w:rPr>
          <w:rFonts w:ascii="Times New Roman" w:hAnsi="Times New Roman" w:cs="Times New Roman"/>
          <w:sz w:val="28"/>
          <w:szCs w:val="28"/>
        </w:rPr>
      </w:pPr>
      <w:r>
        <w:rPr>
          <w:rFonts w:ascii="Times New Roman" w:hAnsi="Times New Roman" w:cs="Times New Roman"/>
          <w:sz w:val="28"/>
          <w:szCs w:val="28"/>
        </w:rPr>
        <w:t>9.а</w:t>
      </w:r>
    </w:p>
    <w:p w:rsidR="00992FC1" w:rsidRPr="00992FC1" w:rsidRDefault="00992FC1" w:rsidP="00D015BF">
      <w:pPr>
        <w:rPr>
          <w:rFonts w:ascii="Times New Roman" w:hAnsi="Times New Roman" w:cs="Times New Roman"/>
          <w:sz w:val="28"/>
          <w:szCs w:val="28"/>
        </w:rPr>
      </w:pPr>
      <w:r>
        <w:rPr>
          <w:rFonts w:ascii="Times New Roman" w:hAnsi="Times New Roman" w:cs="Times New Roman"/>
          <w:sz w:val="28"/>
          <w:szCs w:val="28"/>
        </w:rPr>
        <w:t>10.а</w:t>
      </w:r>
    </w:p>
    <w:p w:rsidR="00D015BF" w:rsidRDefault="00544DD3" w:rsidP="00D015BF">
      <w:pPr>
        <w:rPr>
          <w:rFonts w:ascii="Times New Roman" w:hAnsi="Times New Roman" w:cs="Times New Roman"/>
          <w:b/>
          <w:sz w:val="28"/>
          <w:szCs w:val="28"/>
        </w:rPr>
      </w:pPr>
      <w:r>
        <w:rPr>
          <w:rFonts w:ascii="Times New Roman" w:hAnsi="Times New Roman" w:cs="Times New Roman"/>
          <w:b/>
          <w:sz w:val="28"/>
          <w:szCs w:val="28"/>
        </w:rPr>
        <w:t>Кроссворд:</w:t>
      </w:r>
    </w:p>
    <w:tbl>
      <w:tblPr>
        <w:tblW w:w="0" w:type="auto"/>
        <w:tblLook w:val="0400"/>
      </w:tblPr>
      <w:tblGrid>
        <w:gridCol w:w="2092"/>
        <w:gridCol w:w="2287"/>
      </w:tblGrid>
      <w:tr w:rsidR="00BE3380" w:rsidRPr="00F077DD" w:rsidTr="00D53E78">
        <w:tc>
          <w:tcPr>
            <w:tcW w:w="0" w:type="auto"/>
          </w:tcPr>
          <w:p w:rsidR="00BE3380" w:rsidRPr="00F077DD" w:rsidRDefault="00BE3380" w:rsidP="00D53E78">
            <w:pPr>
              <w:pStyle w:val="a8"/>
              <w:rPr>
                <w:rFonts w:ascii="Times New Roman" w:hAnsi="Times New Roman" w:cs="Times New Roman"/>
              </w:rPr>
            </w:pPr>
            <w:r w:rsidRPr="00F077DD">
              <w:rPr>
                <w:rFonts w:ascii="Times New Roman" w:hAnsi="Times New Roman" w:cs="Times New Roman"/>
              </w:rPr>
              <w:t>По горизонтали:</w:t>
            </w:r>
          </w:p>
        </w:tc>
        <w:tc>
          <w:tcPr>
            <w:tcW w:w="0" w:type="auto"/>
          </w:tcPr>
          <w:p w:rsidR="00BE3380" w:rsidRPr="00F077DD" w:rsidRDefault="00BE3380" w:rsidP="00D53E78">
            <w:pPr>
              <w:pStyle w:val="a8"/>
              <w:rPr>
                <w:rFonts w:ascii="Times New Roman" w:hAnsi="Times New Roman" w:cs="Times New Roman"/>
              </w:rPr>
            </w:pPr>
            <w:r w:rsidRPr="00F077DD">
              <w:rPr>
                <w:rFonts w:ascii="Times New Roman" w:hAnsi="Times New Roman" w:cs="Times New Roman"/>
              </w:rPr>
              <w:t>По вертикали:</w:t>
            </w:r>
          </w:p>
        </w:tc>
      </w:tr>
      <w:tr w:rsidR="00BE3380" w:rsidRPr="00F077DD" w:rsidTr="00D53E78">
        <w:tc>
          <w:tcPr>
            <w:tcW w:w="0" w:type="auto"/>
          </w:tcPr>
          <w:p w:rsidR="00BE3380" w:rsidRPr="00F077DD" w:rsidRDefault="00BE3380" w:rsidP="00D53E78">
            <w:pPr>
              <w:pStyle w:val="a8"/>
              <w:rPr>
                <w:rFonts w:ascii="Times New Roman" w:hAnsi="Times New Roman" w:cs="Times New Roman"/>
              </w:rPr>
            </w:pPr>
            <w:r w:rsidRPr="00F077DD">
              <w:rPr>
                <w:rFonts w:ascii="Times New Roman" w:hAnsi="Times New Roman" w:cs="Times New Roman"/>
              </w:rPr>
              <w:t>2. самоподготовка</w:t>
            </w:r>
          </w:p>
          <w:p w:rsidR="00BE3380" w:rsidRPr="00F077DD" w:rsidRDefault="00BE3380" w:rsidP="00D53E78">
            <w:pPr>
              <w:pStyle w:val="a8"/>
              <w:rPr>
                <w:rFonts w:ascii="Times New Roman" w:hAnsi="Times New Roman" w:cs="Times New Roman"/>
              </w:rPr>
            </w:pPr>
            <w:r w:rsidRPr="00F077DD">
              <w:rPr>
                <w:rFonts w:ascii="Times New Roman" w:hAnsi="Times New Roman" w:cs="Times New Roman"/>
              </w:rPr>
              <w:t>5. экскурсия</w:t>
            </w:r>
          </w:p>
          <w:p w:rsidR="00BE3380" w:rsidRPr="00F077DD" w:rsidRDefault="00BE3380" w:rsidP="00D53E78">
            <w:pPr>
              <w:pStyle w:val="a8"/>
              <w:rPr>
                <w:rFonts w:ascii="Times New Roman" w:hAnsi="Times New Roman" w:cs="Times New Roman"/>
              </w:rPr>
            </w:pPr>
            <w:r w:rsidRPr="00F077DD">
              <w:rPr>
                <w:rFonts w:ascii="Times New Roman" w:hAnsi="Times New Roman" w:cs="Times New Roman"/>
              </w:rPr>
              <w:t>6. семинар</w:t>
            </w:r>
          </w:p>
          <w:p w:rsidR="00BE3380" w:rsidRPr="00F077DD" w:rsidRDefault="00BE3380" w:rsidP="00D53E78">
            <w:pPr>
              <w:pStyle w:val="a8"/>
              <w:rPr>
                <w:rFonts w:ascii="Times New Roman" w:hAnsi="Times New Roman" w:cs="Times New Roman"/>
              </w:rPr>
            </w:pPr>
            <w:r w:rsidRPr="00F077DD">
              <w:rPr>
                <w:rFonts w:ascii="Times New Roman" w:hAnsi="Times New Roman" w:cs="Times New Roman"/>
              </w:rPr>
              <w:t>10. факультатив</w:t>
            </w:r>
          </w:p>
        </w:tc>
        <w:tc>
          <w:tcPr>
            <w:tcW w:w="0" w:type="auto"/>
          </w:tcPr>
          <w:p w:rsidR="00BE3380" w:rsidRPr="00F077DD" w:rsidRDefault="00BE3380" w:rsidP="00D53E78">
            <w:pPr>
              <w:pStyle w:val="a8"/>
              <w:rPr>
                <w:rFonts w:ascii="Times New Roman" w:hAnsi="Times New Roman" w:cs="Times New Roman"/>
                <w:lang w:val="ru-RU"/>
              </w:rPr>
            </w:pPr>
            <w:r w:rsidRPr="00F077DD">
              <w:rPr>
                <w:rFonts w:ascii="Times New Roman" w:hAnsi="Times New Roman" w:cs="Times New Roman"/>
                <w:lang w:val="ru-RU"/>
              </w:rPr>
              <w:t>1. форма</w:t>
            </w:r>
            <w:r>
              <w:rPr>
                <w:rFonts w:ascii="Times New Roman" w:hAnsi="Times New Roman" w:cs="Times New Roman"/>
                <w:lang w:val="ru-RU"/>
              </w:rPr>
              <w:t xml:space="preserve"> (обучения)</w:t>
            </w:r>
          </w:p>
          <w:p w:rsidR="00BE3380" w:rsidRPr="00F077DD" w:rsidRDefault="00BE3380" w:rsidP="00D53E78">
            <w:pPr>
              <w:pStyle w:val="a8"/>
              <w:rPr>
                <w:rFonts w:ascii="Times New Roman" w:hAnsi="Times New Roman" w:cs="Times New Roman"/>
                <w:lang w:val="ru-RU"/>
              </w:rPr>
            </w:pPr>
            <w:r w:rsidRPr="00F077DD">
              <w:rPr>
                <w:rFonts w:ascii="Times New Roman" w:hAnsi="Times New Roman" w:cs="Times New Roman"/>
                <w:lang w:val="ru-RU"/>
              </w:rPr>
              <w:t>3. конференция</w:t>
            </w:r>
          </w:p>
          <w:p w:rsidR="00BE3380" w:rsidRPr="00F077DD" w:rsidRDefault="00BE3380" w:rsidP="00D53E78">
            <w:pPr>
              <w:pStyle w:val="a8"/>
              <w:rPr>
                <w:rFonts w:ascii="Times New Roman" w:hAnsi="Times New Roman" w:cs="Times New Roman"/>
                <w:lang w:val="ru-RU"/>
              </w:rPr>
            </w:pPr>
            <w:r w:rsidRPr="00F077DD">
              <w:rPr>
                <w:rFonts w:ascii="Times New Roman" w:hAnsi="Times New Roman" w:cs="Times New Roman"/>
                <w:lang w:val="ru-RU"/>
              </w:rPr>
              <w:t>4. консультация</w:t>
            </w:r>
          </w:p>
          <w:p w:rsidR="00BE3380" w:rsidRPr="00F077DD" w:rsidRDefault="00BE3380" w:rsidP="00D53E78">
            <w:pPr>
              <w:pStyle w:val="a8"/>
              <w:rPr>
                <w:rFonts w:ascii="Times New Roman" w:hAnsi="Times New Roman" w:cs="Times New Roman"/>
                <w:lang w:val="ru-RU"/>
              </w:rPr>
            </w:pPr>
            <w:r w:rsidRPr="00F077DD">
              <w:rPr>
                <w:rFonts w:ascii="Times New Roman" w:hAnsi="Times New Roman" w:cs="Times New Roman"/>
                <w:lang w:val="ru-RU"/>
              </w:rPr>
              <w:t>7. лекция</w:t>
            </w:r>
          </w:p>
          <w:p w:rsidR="00BE3380" w:rsidRPr="00F077DD" w:rsidRDefault="00BE3380" w:rsidP="00D53E78">
            <w:pPr>
              <w:pStyle w:val="a8"/>
              <w:rPr>
                <w:rFonts w:ascii="Times New Roman" w:hAnsi="Times New Roman" w:cs="Times New Roman"/>
                <w:lang w:val="ru-RU"/>
              </w:rPr>
            </w:pPr>
            <w:r w:rsidRPr="00F077DD">
              <w:rPr>
                <w:rFonts w:ascii="Times New Roman" w:hAnsi="Times New Roman" w:cs="Times New Roman"/>
                <w:lang w:val="ru-RU"/>
              </w:rPr>
              <w:t>8. олимпиада</w:t>
            </w:r>
          </w:p>
          <w:p w:rsidR="00BE3380" w:rsidRPr="00F077DD" w:rsidRDefault="00BE3380" w:rsidP="00D53E78">
            <w:pPr>
              <w:pStyle w:val="a8"/>
              <w:rPr>
                <w:rFonts w:ascii="Times New Roman" w:hAnsi="Times New Roman" w:cs="Times New Roman"/>
                <w:lang w:val="ru-RU"/>
              </w:rPr>
            </w:pPr>
            <w:r w:rsidRPr="00F077DD">
              <w:rPr>
                <w:rFonts w:ascii="Times New Roman" w:hAnsi="Times New Roman" w:cs="Times New Roman"/>
                <w:lang w:val="ru-RU"/>
              </w:rPr>
              <w:t>9. урок</w:t>
            </w:r>
          </w:p>
        </w:tc>
      </w:tr>
    </w:tbl>
    <w:p w:rsidR="00D5227F" w:rsidRDefault="00D5227F" w:rsidP="003D03BE">
      <w:pPr>
        <w:jc w:val="center"/>
        <w:rPr>
          <w:rFonts w:ascii="Times New Roman" w:hAnsi="Times New Roman" w:cs="Times New Roman"/>
          <w:b/>
          <w:sz w:val="28"/>
          <w:szCs w:val="28"/>
        </w:rPr>
      </w:pPr>
    </w:p>
    <w:p w:rsidR="003D03BE" w:rsidRDefault="00D5227F" w:rsidP="00D5227F">
      <w:pPr>
        <w:rPr>
          <w:rFonts w:ascii="Times New Roman" w:hAnsi="Times New Roman" w:cs="Times New Roman"/>
          <w:b/>
          <w:sz w:val="28"/>
          <w:szCs w:val="28"/>
        </w:rPr>
      </w:pPr>
      <w:r>
        <w:rPr>
          <w:rFonts w:ascii="Times New Roman" w:hAnsi="Times New Roman" w:cs="Times New Roman"/>
          <w:b/>
          <w:sz w:val="28"/>
          <w:szCs w:val="28"/>
        </w:rPr>
        <w:br w:type="page"/>
      </w:r>
    </w:p>
    <w:tbl>
      <w:tblPr>
        <w:tblW w:w="0" w:type="auto"/>
        <w:jc w:val="center"/>
        <w:tblInd w:w="-108" w:type="dxa"/>
        <w:tblBorders>
          <w:top w:val="single" w:sz="4" w:space="0" w:color="888888"/>
          <w:left w:val="single" w:sz="4" w:space="0" w:color="888888"/>
          <w:bottom w:val="single" w:sz="4" w:space="0" w:color="888888"/>
          <w:right w:val="single" w:sz="4" w:space="0" w:color="888888"/>
          <w:insideH w:val="single" w:sz="4" w:space="0" w:color="888888"/>
          <w:insideV w:val="single" w:sz="4" w:space="0" w:color="888888"/>
        </w:tblBorders>
        <w:tblCellMar>
          <w:left w:w="0" w:type="dxa"/>
          <w:right w:w="0" w:type="dxa"/>
        </w:tblCellMar>
        <w:tblLook w:val="0400"/>
      </w:tblPr>
      <w:tblGrid>
        <w:gridCol w:w="385"/>
        <w:gridCol w:w="385"/>
        <w:gridCol w:w="385"/>
        <w:gridCol w:w="385"/>
        <w:gridCol w:w="385"/>
        <w:gridCol w:w="385"/>
        <w:gridCol w:w="385"/>
        <w:gridCol w:w="373"/>
        <w:gridCol w:w="360"/>
        <w:gridCol w:w="360"/>
        <w:gridCol w:w="360"/>
        <w:gridCol w:w="360"/>
        <w:gridCol w:w="360"/>
        <w:gridCol w:w="360"/>
        <w:gridCol w:w="360"/>
        <w:gridCol w:w="360"/>
        <w:gridCol w:w="360"/>
        <w:gridCol w:w="360"/>
        <w:gridCol w:w="653"/>
      </w:tblGrid>
      <w:tr w:rsidR="003D03BE" w:rsidRPr="00F077DD" w:rsidTr="003D03BE">
        <w:trPr>
          <w:trHeight w:hRule="exact" w:val="360"/>
          <w:jc w:val="center"/>
        </w:trPr>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7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3D03BE" w:rsidRPr="00F077DD" w:rsidRDefault="003D03BE" w:rsidP="00A16699">
            <w:pPr>
              <w:pStyle w:val="a8"/>
              <w:rPr>
                <w:rFonts w:ascii="Times New Roman" w:hAnsi="Times New Roman" w:cs="Times New Roman"/>
              </w:rPr>
            </w:pPr>
            <w:r w:rsidRPr="00F077DD">
              <w:rPr>
                <w:rFonts w:ascii="Times New Roman" w:hAnsi="Times New Roman" w:cs="Times New Roman"/>
                <w:vertAlign w:val="superscript"/>
              </w:rPr>
              <w:t>7</w:t>
            </w:r>
            <w:r w:rsidRPr="00F077DD">
              <w:rPr>
                <w:rFonts w:ascii="Times New Roman" w:hAnsi="Times New Roman" w:cs="Times New Roman"/>
              </w:rPr>
              <w:t>л</w:t>
            </w:r>
          </w:p>
        </w:tc>
        <w:tc>
          <w:tcPr>
            <w:tcW w:w="360"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65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r>
      <w:tr w:rsidR="003D03BE" w:rsidRPr="00F077DD" w:rsidTr="003D03BE">
        <w:trPr>
          <w:trHeight w:hRule="exact" w:val="360"/>
          <w:jc w:val="center"/>
        </w:trPr>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7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е</w:t>
            </w:r>
          </w:p>
        </w:tc>
        <w:tc>
          <w:tcPr>
            <w:tcW w:w="360"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65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r>
      <w:tr w:rsidR="003D03BE" w:rsidRPr="00F077DD" w:rsidTr="003D03BE">
        <w:trPr>
          <w:trHeight w:hRule="exact" w:val="360"/>
          <w:jc w:val="center"/>
        </w:trPr>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7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к</w:t>
            </w:r>
          </w:p>
        </w:tc>
        <w:tc>
          <w:tcPr>
            <w:tcW w:w="360"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65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r>
      <w:tr w:rsidR="003D03BE" w:rsidRPr="00F077DD" w:rsidTr="003D03BE">
        <w:trPr>
          <w:trHeight w:hRule="exact" w:val="360"/>
          <w:jc w:val="center"/>
        </w:trPr>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7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ц</w:t>
            </w:r>
          </w:p>
        </w:tc>
        <w:tc>
          <w:tcPr>
            <w:tcW w:w="360"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65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r>
      <w:tr w:rsidR="003D03BE" w:rsidRPr="00F077DD" w:rsidTr="003D03BE">
        <w:trPr>
          <w:trHeight w:hRule="exact" w:val="360"/>
          <w:jc w:val="center"/>
        </w:trPr>
        <w:tc>
          <w:tcPr>
            <w:tcW w:w="385" w:type="dxa"/>
            <w:tcBorders>
              <w:top w:val="nil"/>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single" w:sz="4" w:space="0" w:color="888888"/>
              <w:left w:val="single" w:sz="4" w:space="0" w:color="888888"/>
              <w:right w:val="single" w:sz="4" w:space="0" w:color="888888"/>
            </w:tcBorders>
            <w:vAlign w:val="center"/>
          </w:tcPr>
          <w:p w:rsidR="003D03BE" w:rsidRPr="00F077DD" w:rsidRDefault="003D03BE" w:rsidP="00A16699">
            <w:pPr>
              <w:pStyle w:val="a8"/>
              <w:rPr>
                <w:rFonts w:ascii="Times New Roman" w:hAnsi="Times New Roman" w:cs="Times New Roman"/>
              </w:rPr>
            </w:pPr>
            <w:r w:rsidRPr="00F077DD">
              <w:rPr>
                <w:rFonts w:ascii="Times New Roman" w:hAnsi="Times New Roman" w:cs="Times New Roman"/>
                <w:vertAlign w:val="superscript"/>
              </w:rPr>
              <w:t>1</w:t>
            </w:r>
            <w:r w:rsidRPr="00F077DD">
              <w:rPr>
                <w:rFonts w:ascii="Times New Roman" w:hAnsi="Times New Roman" w:cs="Times New Roman"/>
              </w:rPr>
              <w:t>ф</w:t>
            </w:r>
          </w:p>
        </w:tc>
        <w:tc>
          <w:tcPr>
            <w:tcW w:w="385"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7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и</w:t>
            </w:r>
          </w:p>
        </w:tc>
        <w:tc>
          <w:tcPr>
            <w:tcW w:w="360"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65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r>
      <w:tr w:rsidR="003D03BE" w:rsidRPr="00F077DD" w:rsidTr="003D03BE">
        <w:trPr>
          <w:trHeight w:hRule="exact" w:val="360"/>
          <w:jc w:val="center"/>
        </w:trPr>
        <w:tc>
          <w:tcPr>
            <w:tcW w:w="385" w:type="dxa"/>
            <w:tcBorders>
              <w:top w:val="nil"/>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о</w:t>
            </w:r>
          </w:p>
        </w:tc>
        <w:tc>
          <w:tcPr>
            <w:tcW w:w="385"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73" w:type="dxa"/>
            <w:tcBorders>
              <w:top w:val="nil"/>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single" w:sz="4" w:space="0" w:color="888888"/>
              <w:bottom w:val="single" w:sz="4" w:space="0" w:color="888888"/>
            </w:tcBorders>
            <w:vAlign w:val="center"/>
          </w:tcPr>
          <w:p w:rsidR="003D03BE" w:rsidRPr="00F077DD" w:rsidRDefault="003D03BE" w:rsidP="00A16699">
            <w:pPr>
              <w:pStyle w:val="a8"/>
              <w:rPr>
                <w:rFonts w:ascii="Times New Roman" w:hAnsi="Times New Roman" w:cs="Times New Roman"/>
              </w:rPr>
            </w:pPr>
            <w:r w:rsidRPr="00F077DD">
              <w:rPr>
                <w:rFonts w:ascii="Times New Roman" w:hAnsi="Times New Roman" w:cs="Times New Roman"/>
                <w:vertAlign w:val="superscript"/>
              </w:rPr>
              <w:t>5</w:t>
            </w:r>
            <w:r w:rsidRPr="00F077DD">
              <w:rPr>
                <w:rFonts w:ascii="Times New Roman" w:hAnsi="Times New Roman" w:cs="Times New Roman"/>
              </w:rPr>
              <w:t>э</w:t>
            </w:r>
          </w:p>
        </w:tc>
        <w:tc>
          <w:tcPr>
            <w:tcW w:w="360"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к</w:t>
            </w:r>
          </w:p>
        </w:tc>
        <w:tc>
          <w:tcPr>
            <w:tcW w:w="360"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с</w:t>
            </w:r>
          </w:p>
        </w:tc>
        <w:tc>
          <w:tcPr>
            <w:tcW w:w="360"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к</w:t>
            </w:r>
          </w:p>
        </w:tc>
        <w:tc>
          <w:tcPr>
            <w:tcW w:w="360" w:type="dxa"/>
            <w:tcBorders>
              <w:top w:val="single" w:sz="4" w:space="0" w:color="888888"/>
              <w:bottom w:val="single" w:sz="4" w:space="0" w:color="888888"/>
            </w:tcBorders>
            <w:vAlign w:val="center"/>
          </w:tcPr>
          <w:p w:rsidR="003D03BE" w:rsidRPr="00F077DD" w:rsidRDefault="003D03BE" w:rsidP="00A16699">
            <w:pPr>
              <w:pStyle w:val="a8"/>
              <w:rPr>
                <w:rFonts w:ascii="Times New Roman" w:hAnsi="Times New Roman" w:cs="Times New Roman"/>
              </w:rPr>
            </w:pPr>
            <w:r w:rsidRPr="00F077DD">
              <w:rPr>
                <w:rFonts w:ascii="Times New Roman" w:hAnsi="Times New Roman" w:cs="Times New Roman"/>
                <w:vertAlign w:val="superscript"/>
              </w:rPr>
              <w:t>9</w:t>
            </w:r>
            <w:r w:rsidRPr="00F077DD">
              <w:rPr>
                <w:rFonts w:ascii="Times New Roman" w:hAnsi="Times New Roman" w:cs="Times New Roman"/>
              </w:rPr>
              <w:t>у</w:t>
            </w:r>
          </w:p>
        </w:tc>
        <w:tc>
          <w:tcPr>
            <w:tcW w:w="360"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р</w:t>
            </w:r>
          </w:p>
        </w:tc>
        <w:tc>
          <w:tcPr>
            <w:tcW w:w="360"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с</w:t>
            </w:r>
          </w:p>
        </w:tc>
        <w:tc>
          <w:tcPr>
            <w:tcW w:w="360"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и</w:t>
            </w:r>
          </w:p>
        </w:tc>
        <w:tc>
          <w:tcPr>
            <w:tcW w:w="360" w:type="dxa"/>
            <w:tcBorders>
              <w:bottom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я</w:t>
            </w:r>
          </w:p>
        </w:tc>
        <w:tc>
          <w:tcPr>
            <w:tcW w:w="360"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65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r>
      <w:tr w:rsidR="003D03BE" w:rsidRPr="00F077DD" w:rsidTr="003D03BE">
        <w:trPr>
          <w:trHeight w:hRule="exact" w:val="360"/>
          <w:jc w:val="center"/>
        </w:trPr>
        <w:tc>
          <w:tcPr>
            <w:tcW w:w="385" w:type="dxa"/>
            <w:tcBorders>
              <w:top w:val="nil"/>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р</w:t>
            </w:r>
          </w:p>
        </w:tc>
        <w:tc>
          <w:tcPr>
            <w:tcW w:w="385"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7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р</w:t>
            </w:r>
          </w:p>
        </w:tc>
        <w:tc>
          <w:tcPr>
            <w:tcW w:w="360" w:type="dxa"/>
            <w:tcBorders>
              <w:top w:val="single" w:sz="4" w:space="0" w:color="888888"/>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65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r>
      <w:tr w:rsidR="003D03BE" w:rsidRPr="00F077DD" w:rsidTr="003D03BE">
        <w:trPr>
          <w:trHeight w:hRule="exact" w:val="360"/>
          <w:jc w:val="center"/>
        </w:trPr>
        <w:tc>
          <w:tcPr>
            <w:tcW w:w="385" w:type="dxa"/>
            <w:tcBorders>
              <w:top w:val="nil"/>
              <w:left w:val="nil"/>
              <w:bottom w:val="single" w:sz="4" w:space="0" w:color="888888"/>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left w:val="single" w:sz="4" w:space="0" w:color="888888"/>
              <w:bottom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м</w:t>
            </w:r>
          </w:p>
        </w:tc>
        <w:tc>
          <w:tcPr>
            <w:tcW w:w="385" w:type="dxa"/>
            <w:tcBorders>
              <w:top w:val="nil"/>
              <w:left w:val="single" w:sz="4" w:space="0" w:color="888888"/>
              <w:bottom w:val="single" w:sz="4" w:space="0" w:color="888888"/>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single" w:sz="4" w:space="0" w:color="888888"/>
              <w:left w:val="single" w:sz="4" w:space="0" w:color="888888"/>
              <w:bottom w:val="single" w:sz="4" w:space="0" w:color="888888"/>
              <w:right w:val="single" w:sz="4" w:space="0" w:color="888888"/>
            </w:tcBorders>
            <w:vAlign w:val="center"/>
          </w:tcPr>
          <w:p w:rsidR="003D03BE" w:rsidRPr="00F077DD" w:rsidRDefault="003D03BE" w:rsidP="00A16699">
            <w:pPr>
              <w:pStyle w:val="a8"/>
              <w:rPr>
                <w:rFonts w:ascii="Times New Roman" w:hAnsi="Times New Roman" w:cs="Times New Roman"/>
              </w:rPr>
            </w:pPr>
            <w:r w:rsidRPr="00F077DD">
              <w:rPr>
                <w:rFonts w:ascii="Times New Roman" w:hAnsi="Times New Roman" w:cs="Times New Roman"/>
                <w:vertAlign w:val="superscript"/>
              </w:rPr>
              <w:t>3</w:t>
            </w:r>
            <w:r w:rsidRPr="00F077DD">
              <w:rPr>
                <w:rFonts w:ascii="Times New Roman" w:hAnsi="Times New Roman" w:cs="Times New Roman"/>
              </w:rPr>
              <w:t>к</w:t>
            </w:r>
          </w:p>
        </w:tc>
        <w:tc>
          <w:tcPr>
            <w:tcW w:w="385" w:type="dxa"/>
            <w:tcBorders>
              <w:top w:val="nil"/>
              <w:left w:val="single" w:sz="4" w:space="0" w:color="888888"/>
              <w:bottom w:val="single" w:sz="4" w:space="0" w:color="888888"/>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single" w:sz="4" w:space="0" w:color="888888"/>
              <w:left w:val="single" w:sz="4" w:space="0" w:color="888888"/>
              <w:bottom w:val="single" w:sz="4" w:space="0" w:color="888888"/>
              <w:right w:val="single" w:sz="4" w:space="0" w:color="888888"/>
            </w:tcBorders>
            <w:vAlign w:val="center"/>
          </w:tcPr>
          <w:p w:rsidR="003D03BE" w:rsidRPr="00F077DD" w:rsidRDefault="003D03BE" w:rsidP="00A16699">
            <w:pPr>
              <w:pStyle w:val="a8"/>
              <w:rPr>
                <w:rFonts w:ascii="Times New Roman" w:hAnsi="Times New Roman" w:cs="Times New Roman"/>
              </w:rPr>
            </w:pPr>
            <w:r w:rsidRPr="00F077DD">
              <w:rPr>
                <w:rFonts w:ascii="Times New Roman" w:hAnsi="Times New Roman" w:cs="Times New Roman"/>
                <w:vertAlign w:val="superscript"/>
              </w:rPr>
              <w:t>4</w:t>
            </w:r>
            <w:r w:rsidRPr="00F077DD">
              <w:rPr>
                <w:rFonts w:ascii="Times New Roman" w:hAnsi="Times New Roman" w:cs="Times New Roman"/>
              </w:rPr>
              <w:t>к</w:t>
            </w:r>
          </w:p>
        </w:tc>
        <w:tc>
          <w:tcPr>
            <w:tcW w:w="385" w:type="dxa"/>
            <w:tcBorders>
              <w:top w:val="nil"/>
              <w:left w:val="single" w:sz="4" w:space="0" w:color="888888"/>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73"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left w:val="single" w:sz="4" w:space="0" w:color="888888"/>
              <w:bottom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о</w:t>
            </w:r>
          </w:p>
        </w:tc>
        <w:tc>
          <w:tcPr>
            <w:tcW w:w="360" w:type="dxa"/>
            <w:tcBorders>
              <w:top w:val="nil"/>
              <w:left w:val="single" w:sz="4" w:space="0" w:color="888888"/>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65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r>
      <w:tr w:rsidR="003D03BE" w:rsidRPr="00F077DD" w:rsidTr="003D03BE">
        <w:trPr>
          <w:trHeight w:hRule="exact" w:val="360"/>
          <w:jc w:val="center"/>
        </w:trPr>
        <w:tc>
          <w:tcPr>
            <w:tcW w:w="385" w:type="dxa"/>
            <w:tcBorders>
              <w:top w:val="single" w:sz="4" w:space="0" w:color="888888"/>
              <w:bottom w:val="single" w:sz="4" w:space="0" w:color="888888"/>
            </w:tcBorders>
            <w:vAlign w:val="center"/>
          </w:tcPr>
          <w:p w:rsidR="003D03BE" w:rsidRPr="00F077DD" w:rsidRDefault="003D03BE" w:rsidP="00A16699">
            <w:pPr>
              <w:pStyle w:val="a8"/>
              <w:rPr>
                <w:rFonts w:ascii="Times New Roman" w:hAnsi="Times New Roman" w:cs="Times New Roman"/>
              </w:rPr>
            </w:pPr>
            <w:r w:rsidRPr="00F077DD">
              <w:rPr>
                <w:rFonts w:ascii="Times New Roman" w:hAnsi="Times New Roman" w:cs="Times New Roman"/>
                <w:vertAlign w:val="superscript"/>
              </w:rPr>
              <w:t>2</w:t>
            </w:r>
            <w:r w:rsidRPr="00F077DD">
              <w:rPr>
                <w:rFonts w:ascii="Times New Roman" w:hAnsi="Times New Roman" w:cs="Times New Roman"/>
              </w:rPr>
              <w:t>с</w:t>
            </w:r>
          </w:p>
        </w:tc>
        <w:tc>
          <w:tcPr>
            <w:tcW w:w="385"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а</w:t>
            </w:r>
          </w:p>
        </w:tc>
        <w:tc>
          <w:tcPr>
            <w:tcW w:w="385"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м</w:t>
            </w:r>
          </w:p>
        </w:tc>
        <w:tc>
          <w:tcPr>
            <w:tcW w:w="385"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о</w:t>
            </w:r>
          </w:p>
        </w:tc>
        <w:tc>
          <w:tcPr>
            <w:tcW w:w="385"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п</w:t>
            </w:r>
          </w:p>
        </w:tc>
        <w:tc>
          <w:tcPr>
            <w:tcW w:w="385"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о</w:t>
            </w:r>
          </w:p>
        </w:tc>
        <w:tc>
          <w:tcPr>
            <w:tcW w:w="385"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д</w:t>
            </w:r>
          </w:p>
        </w:tc>
        <w:tc>
          <w:tcPr>
            <w:tcW w:w="373"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г</w:t>
            </w:r>
          </w:p>
        </w:tc>
        <w:tc>
          <w:tcPr>
            <w:tcW w:w="360" w:type="dxa"/>
            <w:tcBorders>
              <w:top w:val="single" w:sz="4" w:space="0" w:color="888888"/>
              <w:bottom w:val="single" w:sz="4" w:space="0" w:color="888888"/>
            </w:tcBorders>
            <w:vAlign w:val="center"/>
          </w:tcPr>
          <w:p w:rsidR="003D03BE" w:rsidRPr="00F077DD" w:rsidRDefault="003D03BE" w:rsidP="00A16699">
            <w:pPr>
              <w:pStyle w:val="a8"/>
              <w:rPr>
                <w:rFonts w:ascii="Times New Roman" w:hAnsi="Times New Roman" w:cs="Times New Roman"/>
              </w:rPr>
            </w:pPr>
            <w:r w:rsidRPr="00F077DD">
              <w:rPr>
                <w:rFonts w:ascii="Times New Roman" w:hAnsi="Times New Roman" w:cs="Times New Roman"/>
                <w:vertAlign w:val="superscript"/>
              </w:rPr>
              <w:t>8</w:t>
            </w:r>
            <w:r w:rsidRPr="00F077DD">
              <w:rPr>
                <w:rFonts w:ascii="Times New Roman" w:hAnsi="Times New Roman" w:cs="Times New Roman"/>
              </w:rPr>
              <w:t>о</w:t>
            </w:r>
          </w:p>
        </w:tc>
        <w:tc>
          <w:tcPr>
            <w:tcW w:w="360"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т</w:t>
            </w:r>
          </w:p>
        </w:tc>
        <w:tc>
          <w:tcPr>
            <w:tcW w:w="360"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о</w:t>
            </w:r>
          </w:p>
        </w:tc>
        <w:tc>
          <w:tcPr>
            <w:tcW w:w="360"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в</w:t>
            </w:r>
          </w:p>
        </w:tc>
        <w:tc>
          <w:tcPr>
            <w:tcW w:w="360"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к</w:t>
            </w:r>
          </w:p>
        </w:tc>
        <w:tc>
          <w:tcPr>
            <w:tcW w:w="360" w:type="dxa"/>
            <w:tcBorders>
              <w:top w:val="single" w:sz="4" w:space="0" w:color="888888"/>
              <w:bottom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а</w:t>
            </w:r>
          </w:p>
        </w:tc>
        <w:tc>
          <w:tcPr>
            <w:tcW w:w="360"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65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r>
      <w:tr w:rsidR="003D03BE" w:rsidRPr="00F077DD" w:rsidTr="003D03BE">
        <w:trPr>
          <w:trHeight w:hRule="exact" w:val="360"/>
          <w:jc w:val="center"/>
        </w:trPr>
        <w:tc>
          <w:tcPr>
            <w:tcW w:w="385"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single" w:sz="4" w:space="0" w:color="888888"/>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single" w:sz="4" w:space="0" w:color="888888"/>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н</w:t>
            </w:r>
          </w:p>
        </w:tc>
        <w:tc>
          <w:tcPr>
            <w:tcW w:w="385" w:type="dxa"/>
            <w:tcBorders>
              <w:top w:val="single" w:sz="4" w:space="0" w:color="888888"/>
              <w:left w:val="single" w:sz="4" w:space="0" w:color="888888"/>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single" w:sz="4" w:space="0" w:color="888888"/>
              <w:left w:val="single" w:sz="4" w:space="0" w:color="888888"/>
              <w:bottom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н</w:t>
            </w:r>
          </w:p>
        </w:tc>
        <w:tc>
          <w:tcPr>
            <w:tcW w:w="385" w:type="dxa"/>
            <w:tcBorders>
              <w:top w:val="single" w:sz="4" w:space="0" w:color="888888"/>
              <w:left w:val="single" w:sz="4" w:space="0" w:color="888888"/>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73" w:type="dxa"/>
            <w:tcBorders>
              <w:top w:val="single" w:sz="4" w:space="0" w:color="888888"/>
              <w:left w:val="nil"/>
              <w:bottom w:val="single" w:sz="4" w:space="0" w:color="888888"/>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single" w:sz="4" w:space="0" w:color="888888"/>
              <w:bottom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л</w:t>
            </w:r>
          </w:p>
        </w:tc>
        <w:tc>
          <w:tcPr>
            <w:tcW w:w="360" w:type="dxa"/>
            <w:tcBorders>
              <w:top w:val="single" w:sz="4" w:space="0" w:color="888888"/>
              <w:left w:val="single" w:sz="4" w:space="0" w:color="888888"/>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65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r>
      <w:tr w:rsidR="003D03BE" w:rsidRPr="00F077DD" w:rsidTr="003D03BE">
        <w:trPr>
          <w:trHeight w:hRule="exact" w:val="360"/>
          <w:jc w:val="center"/>
        </w:trPr>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ф</w:t>
            </w:r>
          </w:p>
        </w:tc>
        <w:tc>
          <w:tcPr>
            <w:tcW w:w="385" w:type="dxa"/>
            <w:tcBorders>
              <w:top w:val="nil"/>
              <w:left w:val="single" w:sz="4" w:space="0" w:color="888888"/>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single" w:sz="4" w:space="0" w:color="888888"/>
              <w:left w:val="single" w:sz="4" w:space="0" w:color="888888"/>
              <w:bottom w:val="single" w:sz="4" w:space="0" w:color="888888"/>
            </w:tcBorders>
            <w:vAlign w:val="center"/>
          </w:tcPr>
          <w:p w:rsidR="003D03BE" w:rsidRPr="00F077DD" w:rsidRDefault="003D03BE" w:rsidP="00A16699">
            <w:pPr>
              <w:pStyle w:val="a8"/>
              <w:rPr>
                <w:rFonts w:ascii="Times New Roman" w:hAnsi="Times New Roman" w:cs="Times New Roman"/>
              </w:rPr>
            </w:pPr>
            <w:r w:rsidRPr="00F077DD">
              <w:rPr>
                <w:rFonts w:ascii="Times New Roman" w:hAnsi="Times New Roman" w:cs="Times New Roman"/>
                <w:vertAlign w:val="superscript"/>
              </w:rPr>
              <w:t>6</w:t>
            </w:r>
            <w:r w:rsidRPr="00F077DD">
              <w:rPr>
                <w:rFonts w:ascii="Times New Roman" w:hAnsi="Times New Roman" w:cs="Times New Roman"/>
              </w:rPr>
              <w:t>с</w:t>
            </w:r>
          </w:p>
        </w:tc>
        <w:tc>
          <w:tcPr>
            <w:tcW w:w="385"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е</w:t>
            </w:r>
          </w:p>
        </w:tc>
        <w:tc>
          <w:tcPr>
            <w:tcW w:w="373"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м</w:t>
            </w:r>
          </w:p>
        </w:tc>
        <w:tc>
          <w:tcPr>
            <w:tcW w:w="360"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и</w:t>
            </w:r>
          </w:p>
        </w:tc>
        <w:tc>
          <w:tcPr>
            <w:tcW w:w="360"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н</w:t>
            </w:r>
          </w:p>
        </w:tc>
        <w:tc>
          <w:tcPr>
            <w:tcW w:w="360" w:type="dxa"/>
            <w:tcBorders>
              <w:top w:val="single" w:sz="4" w:space="0" w:color="888888"/>
              <w:bottom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а</w:t>
            </w:r>
          </w:p>
        </w:tc>
        <w:tc>
          <w:tcPr>
            <w:tcW w:w="360" w:type="dxa"/>
            <w:tcBorders>
              <w:top w:val="single" w:sz="4" w:space="0" w:color="888888"/>
              <w:bottom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р</w:t>
            </w:r>
          </w:p>
        </w:tc>
        <w:tc>
          <w:tcPr>
            <w:tcW w:w="360"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65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r>
      <w:tr w:rsidR="003D03BE" w:rsidRPr="00F077DD" w:rsidTr="003D03BE">
        <w:trPr>
          <w:trHeight w:hRule="exact" w:val="360"/>
          <w:jc w:val="center"/>
        </w:trPr>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е</w:t>
            </w:r>
          </w:p>
        </w:tc>
        <w:tc>
          <w:tcPr>
            <w:tcW w:w="385" w:type="dxa"/>
            <w:tcBorders>
              <w:top w:val="nil"/>
              <w:left w:val="single" w:sz="4" w:space="0" w:color="888888"/>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single" w:sz="4" w:space="0" w:color="888888"/>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у</w:t>
            </w:r>
          </w:p>
        </w:tc>
        <w:tc>
          <w:tcPr>
            <w:tcW w:w="385" w:type="dxa"/>
            <w:tcBorders>
              <w:top w:val="single" w:sz="4" w:space="0" w:color="888888"/>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73" w:type="dxa"/>
            <w:tcBorders>
              <w:top w:val="single" w:sz="4" w:space="0" w:color="888888"/>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м</w:t>
            </w:r>
          </w:p>
        </w:tc>
        <w:tc>
          <w:tcPr>
            <w:tcW w:w="360" w:type="dxa"/>
            <w:tcBorders>
              <w:top w:val="single" w:sz="4" w:space="0" w:color="888888"/>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65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r>
      <w:tr w:rsidR="003D03BE" w:rsidRPr="00F077DD" w:rsidTr="003D03BE">
        <w:trPr>
          <w:trHeight w:hRule="exact" w:val="360"/>
          <w:jc w:val="center"/>
        </w:trPr>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р</w:t>
            </w:r>
          </w:p>
        </w:tc>
        <w:tc>
          <w:tcPr>
            <w:tcW w:w="385" w:type="dxa"/>
            <w:tcBorders>
              <w:top w:val="nil"/>
              <w:left w:val="single" w:sz="4" w:space="0" w:color="888888"/>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л</w:t>
            </w:r>
          </w:p>
        </w:tc>
        <w:tc>
          <w:tcPr>
            <w:tcW w:w="385"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73" w:type="dxa"/>
            <w:tcBorders>
              <w:top w:val="nil"/>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п</w:t>
            </w:r>
          </w:p>
        </w:tc>
        <w:tc>
          <w:tcPr>
            <w:tcW w:w="360"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65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r>
      <w:tr w:rsidR="003D03BE" w:rsidRPr="00F077DD" w:rsidTr="003D03BE">
        <w:trPr>
          <w:trHeight w:hRule="exact" w:val="360"/>
          <w:jc w:val="center"/>
        </w:trPr>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е</w:t>
            </w:r>
          </w:p>
        </w:tc>
        <w:tc>
          <w:tcPr>
            <w:tcW w:w="385" w:type="dxa"/>
            <w:tcBorders>
              <w:top w:val="nil"/>
              <w:left w:val="single" w:sz="4" w:space="0" w:color="888888"/>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ь</w:t>
            </w:r>
          </w:p>
        </w:tc>
        <w:tc>
          <w:tcPr>
            <w:tcW w:w="385"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73" w:type="dxa"/>
            <w:tcBorders>
              <w:top w:val="nil"/>
              <w:left w:val="nil"/>
              <w:bottom w:val="single" w:sz="4" w:space="0" w:color="888888"/>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left w:val="single" w:sz="4" w:space="0" w:color="888888"/>
              <w:bottom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и</w:t>
            </w:r>
          </w:p>
        </w:tc>
        <w:tc>
          <w:tcPr>
            <w:tcW w:w="360" w:type="dxa"/>
            <w:tcBorders>
              <w:top w:val="nil"/>
              <w:left w:val="single" w:sz="4" w:space="0" w:color="888888"/>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single" w:sz="4" w:space="0" w:color="888888"/>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65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r>
      <w:tr w:rsidR="003D03BE" w:rsidRPr="00F077DD" w:rsidTr="003D03BE">
        <w:trPr>
          <w:trHeight w:hRule="exact" w:val="360"/>
          <w:jc w:val="center"/>
        </w:trPr>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н</w:t>
            </w:r>
          </w:p>
        </w:tc>
        <w:tc>
          <w:tcPr>
            <w:tcW w:w="385" w:type="dxa"/>
            <w:tcBorders>
              <w:top w:val="nil"/>
              <w:left w:val="single" w:sz="4" w:space="0" w:color="888888"/>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т</w:t>
            </w:r>
          </w:p>
        </w:tc>
        <w:tc>
          <w:tcPr>
            <w:tcW w:w="385" w:type="dxa"/>
            <w:tcBorders>
              <w:top w:val="nil"/>
              <w:left w:val="single" w:sz="4" w:space="0" w:color="888888"/>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73" w:type="dxa"/>
            <w:tcBorders>
              <w:top w:val="single" w:sz="4" w:space="0" w:color="888888"/>
              <w:left w:val="single" w:sz="4" w:space="0" w:color="888888"/>
              <w:bottom w:val="single" w:sz="4" w:space="0" w:color="888888"/>
              <w:right w:val="single" w:sz="4" w:space="0" w:color="888888"/>
            </w:tcBorders>
            <w:vAlign w:val="center"/>
          </w:tcPr>
          <w:p w:rsidR="003D03BE" w:rsidRPr="00F077DD" w:rsidRDefault="003D03BE" w:rsidP="00A16699">
            <w:pPr>
              <w:pStyle w:val="a8"/>
              <w:rPr>
                <w:rFonts w:ascii="Times New Roman" w:hAnsi="Times New Roman" w:cs="Times New Roman"/>
              </w:rPr>
            </w:pPr>
            <w:r w:rsidRPr="00F077DD">
              <w:rPr>
                <w:rFonts w:ascii="Times New Roman" w:hAnsi="Times New Roman" w:cs="Times New Roman"/>
                <w:vertAlign w:val="superscript"/>
              </w:rPr>
              <w:t>10</w:t>
            </w:r>
            <w:r w:rsidRPr="00F077DD">
              <w:rPr>
                <w:rFonts w:ascii="Times New Roman" w:hAnsi="Times New Roman" w:cs="Times New Roman"/>
              </w:rPr>
              <w:t>ф</w:t>
            </w:r>
          </w:p>
        </w:tc>
        <w:tc>
          <w:tcPr>
            <w:tcW w:w="360" w:type="dxa"/>
            <w:tcBorders>
              <w:top w:val="single" w:sz="4" w:space="0" w:color="888888"/>
              <w:left w:val="single" w:sz="4" w:space="0" w:color="888888"/>
              <w:bottom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а</w:t>
            </w:r>
          </w:p>
        </w:tc>
        <w:tc>
          <w:tcPr>
            <w:tcW w:w="360" w:type="dxa"/>
            <w:tcBorders>
              <w:top w:val="single" w:sz="4" w:space="0" w:color="888888"/>
              <w:left w:val="single" w:sz="4" w:space="0" w:color="888888"/>
              <w:bottom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к</w:t>
            </w:r>
          </w:p>
        </w:tc>
        <w:tc>
          <w:tcPr>
            <w:tcW w:w="360" w:type="dxa"/>
            <w:tcBorders>
              <w:top w:val="single" w:sz="4" w:space="0" w:color="888888"/>
              <w:left w:val="single" w:sz="4" w:space="0" w:color="888888"/>
              <w:bottom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у</w:t>
            </w:r>
          </w:p>
        </w:tc>
        <w:tc>
          <w:tcPr>
            <w:tcW w:w="360" w:type="dxa"/>
            <w:tcBorders>
              <w:top w:val="single" w:sz="4" w:space="0" w:color="888888"/>
              <w:left w:val="single" w:sz="4" w:space="0" w:color="888888"/>
              <w:bottom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л</w:t>
            </w:r>
          </w:p>
        </w:tc>
        <w:tc>
          <w:tcPr>
            <w:tcW w:w="360" w:type="dxa"/>
            <w:tcBorders>
              <w:top w:val="single" w:sz="4" w:space="0" w:color="888888"/>
              <w:left w:val="single" w:sz="4" w:space="0" w:color="888888"/>
              <w:bottom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ь</w:t>
            </w:r>
          </w:p>
        </w:tc>
        <w:tc>
          <w:tcPr>
            <w:tcW w:w="360" w:type="dxa"/>
            <w:tcBorders>
              <w:top w:val="single" w:sz="4" w:space="0" w:color="888888"/>
              <w:left w:val="single" w:sz="4" w:space="0" w:color="888888"/>
              <w:bottom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т</w:t>
            </w:r>
          </w:p>
        </w:tc>
        <w:tc>
          <w:tcPr>
            <w:tcW w:w="360" w:type="dxa"/>
            <w:tcBorders>
              <w:top w:val="single" w:sz="4" w:space="0" w:color="888888"/>
              <w:left w:val="single" w:sz="4" w:space="0" w:color="888888"/>
              <w:bottom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а</w:t>
            </w:r>
          </w:p>
        </w:tc>
        <w:tc>
          <w:tcPr>
            <w:tcW w:w="360" w:type="dxa"/>
            <w:tcBorders>
              <w:top w:val="single" w:sz="4" w:space="0" w:color="888888"/>
              <w:left w:val="single" w:sz="4" w:space="0" w:color="888888"/>
              <w:bottom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т</w:t>
            </w:r>
          </w:p>
        </w:tc>
        <w:tc>
          <w:tcPr>
            <w:tcW w:w="360" w:type="dxa"/>
            <w:tcBorders>
              <w:top w:val="single" w:sz="4" w:space="0" w:color="888888"/>
              <w:left w:val="single" w:sz="4" w:space="0" w:color="888888"/>
              <w:bottom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и</w:t>
            </w:r>
          </w:p>
        </w:tc>
        <w:tc>
          <w:tcPr>
            <w:tcW w:w="360" w:type="dxa"/>
            <w:tcBorders>
              <w:top w:val="single" w:sz="4" w:space="0" w:color="888888"/>
              <w:left w:val="single" w:sz="4" w:space="0" w:color="888888"/>
              <w:bottom w:val="single" w:sz="4" w:space="0" w:color="888888"/>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в</w:t>
            </w:r>
          </w:p>
        </w:tc>
        <w:tc>
          <w:tcPr>
            <w:tcW w:w="653"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r>
      <w:tr w:rsidR="003D03BE" w:rsidRPr="00F077DD" w:rsidTr="003D03BE">
        <w:trPr>
          <w:trHeight w:hRule="exact" w:val="360"/>
          <w:jc w:val="center"/>
        </w:trPr>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ц</w:t>
            </w:r>
          </w:p>
        </w:tc>
        <w:tc>
          <w:tcPr>
            <w:tcW w:w="385" w:type="dxa"/>
            <w:tcBorders>
              <w:top w:val="nil"/>
              <w:left w:val="single" w:sz="4" w:space="0" w:color="888888"/>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а</w:t>
            </w:r>
          </w:p>
        </w:tc>
        <w:tc>
          <w:tcPr>
            <w:tcW w:w="385"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73" w:type="dxa"/>
            <w:tcBorders>
              <w:top w:val="single" w:sz="4" w:space="0" w:color="888888"/>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д</w:t>
            </w:r>
          </w:p>
        </w:tc>
        <w:tc>
          <w:tcPr>
            <w:tcW w:w="360" w:type="dxa"/>
            <w:tcBorders>
              <w:top w:val="single" w:sz="4" w:space="0" w:color="888888"/>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65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r>
      <w:tr w:rsidR="003D03BE" w:rsidRPr="00F077DD" w:rsidTr="003D03BE">
        <w:trPr>
          <w:trHeight w:hRule="exact" w:val="360"/>
          <w:jc w:val="center"/>
        </w:trPr>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и</w:t>
            </w:r>
          </w:p>
        </w:tc>
        <w:tc>
          <w:tcPr>
            <w:tcW w:w="385" w:type="dxa"/>
            <w:tcBorders>
              <w:top w:val="nil"/>
              <w:left w:val="single" w:sz="4" w:space="0" w:color="888888"/>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ц</w:t>
            </w:r>
          </w:p>
        </w:tc>
        <w:tc>
          <w:tcPr>
            <w:tcW w:w="385"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73" w:type="dxa"/>
            <w:tcBorders>
              <w:top w:val="nil"/>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left w:val="single" w:sz="4" w:space="0" w:color="888888"/>
              <w:bottom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а</w:t>
            </w:r>
          </w:p>
        </w:tc>
        <w:tc>
          <w:tcPr>
            <w:tcW w:w="360"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65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r>
      <w:tr w:rsidR="003D03BE" w:rsidRPr="00F077DD" w:rsidTr="003D03BE">
        <w:trPr>
          <w:trHeight w:hRule="exact" w:val="360"/>
          <w:jc w:val="center"/>
        </w:trPr>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left w:val="single" w:sz="4" w:space="0" w:color="888888"/>
              <w:bottom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я</w:t>
            </w:r>
          </w:p>
        </w:tc>
        <w:tc>
          <w:tcPr>
            <w:tcW w:w="385" w:type="dxa"/>
            <w:tcBorders>
              <w:top w:val="nil"/>
              <w:left w:val="single" w:sz="4" w:space="0" w:color="888888"/>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и</w:t>
            </w:r>
          </w:p>
        </w:tc>
        <w:tc>
          <w:tcPr>
            <w:tcW w:w="385"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7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65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r>
      <w:tr w:rsidR="003D03BE" w:rsidRPr="00F077DD" w:rsidTr="003D03BE">
        <w:trPr>
          <w:trHeight w:hRule="exact" w:val="360"/>
          <w:jc w:val="center"/>
        </w:trPr>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single" w:sz="4" w:space="0" w:color="888888"/>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top w:val="nil"/>
              <w:left w:val="nil"/>
              <w:bottom w:val="nil"/>
              <w:right w:val="single" w:sz="4" w:space="0" w:color="888888"/>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85" w:type="dxa"/>
            <w:tcBorders>
              <w:left w:val="single" w:sz="4" w:space="0" w:color="888888"/>
              <w:right w:val="single" w:sz="4" w:space="0" w:color="888888"/>
            </w:tcBorders>
            <w:vAlign w:val="center"/>
          </w:tcPr>
          <w:p w:rsidR="003D03BE" w:rsidRPr="00F077DD" w:rsidRDefault="003D03BE" w:rsidP="00A16699">
            <w:pPr>
              <w:pStyle w:val="a8"/>
              <w:jc w:val="center"/>
              <w:rPr>
                <w:rFonts w:ascii="Times New Roman" w:hAnsi="Times New Roman" w:cs="Times New Roman"/>
              </w:rPr>
            </w:pPr>
            <w:r w:rsidRPr="00F077DD">
              <w:rPr>
                <w:rFonts w:ascii="Times New Roman" w:hAnsi="Times New Roman" w:cs="Times New Roman"/>
              </w:rPr>
              <w:t>я</w:t>
            </w:r>
          </w:p>
        </w:tc>
        <w:tc>
          <w:tcPr>
            <w:tcW w:w="385" w:type="dxa"/>
            <w:tcBorders>
              <w:top w:val="nil"/>
              <w:left w:val="single" w:sz="4" w:space="0" w:color="888888"/>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7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360"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c>
          <w:tcPr>
            <w:tcW w:w="653" w:type="dxa"/>
            <w:tcBorders>
              <w:top w:val="nil"/>
              <w:left w:val="nil"/>
              <w:bottom w:val="nil"/>
              <w:right w:val="nil"/>
            </w:tcBorders>
            <w:shd w:val="clear" w:color="auto" w:fill="auto"/>
            <w:vAlign w:val="center"/>
          </w:tcPr>
          <w:p w:rsidR="003D03BE" w:rsidRPr="00F077DD" w:rsidRDefault="003D03BE" w:rsidP="00A16699">
            <w:pPr>
              <w:pStyle w:val="a8"/>
              <w:jc w:val="center"/>
              <w:rPr>
                <w:rFonts w:ascii="Times New Roman" w:hAnsi="Times New Roman" w:cs="Times New Roman"/>
              </w:rPr>
            </w:pPr>
          </w:p>
        </w:tc>
      </w:tr>
    </w:tbl>
    <w:p w:rsidR="00164AC4" w:rsidRDefault="00164AC4" w:rsidP="00164AC4">
      <w:pPr>
        <w:spacing w:after="0" w:line="360" w:lineRule="auto"/>
        <w:ind w:firstLine="709"/>
        <w:jc w:val="both"/>
        <w:rPr>
          <w:rFonts w:ascii="Times New Roman" w:hAnsi="Times New Roman" w:cs="Times New Roman"/>
          <w:sz w:val="28"/>
          <w:szCs w:val="28"/>
        </w:rPr>
      </w:pPr>
    </w:p>
    <w:p w:rsidR="004940DC" w:rsidRPr="00164AC4" w:rsidRDefault="004940DC" w:rsidP="00164AC4">
      <w:pPr>
        <w:rPr>
          <w:rFonts w:ascii="Times New Roman" w:hAnsi="Times New Roman" w:cs="Times New Roman"/>
          <w:sz w:val="28"/>
          <w:szCs w:val="28"/>
        </w:rPr>
      </w:pPr>
    </w:p>
    <w:sectPr w:rsidR="004940DC" w:rsidRPr="00164AC4" w:rsidSect="00F1092B">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7418" w:rsidRDefault="00327418" w:rsidP="00F1092B">
      <w:pPr>
        <w:spacing w:after="0" w:line="240" w:lineRule="auto"/>
      </w:pPr>
      <w:r>
        <w:separator/>
      </w:r>
    </w:p>
  </w:endnote>
  <w:endnote w:type="continuationSeparator" w:id="1">
    <w:p w:rsidR="00327418" w:rsidRDefault="00327418" w:rsidP="00F109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753094"/>
      <w:docPartObj>
        <w:docPartGallery w:val="Page Numbers (Bottom of Page)"/>
        <w:docPartUnique/>
      </w:docPartObj>
    </w:sdtPr>
    <w:sdtContent>
      <w:p w:rsidR="00F1092B" w:rsidRDefault="00684079">
        <w:pPr>
          <w:pStyle w:val="ac"/>
          <w:jc w:val="right"/>
        </w:pPr>
        <w:fldSimple w:instr=" PAGE   \* MERGEFORMAT ">
          <w:r w:rsidR="008603D6">
            <w:rPr>
              <w:noProof/>
            </w:rPr>
            <w:t>3</w:t>
          </w:r>
        </w:fldSimple>
      </w:p>
    </w:sdtContent>
  </w:sdt>
  <w:p w:rsidR="00F1092B" w:rsidRDefault="00F1092B">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7418" w:rsidRDefault="00327418" w:rsidP="00F1092B">
      <w:pPr>
        <w:spacing w:after="0" w:line="240" w:lineRule="auto"/>
      </w:pPr>
      <w:r>
        <w:separator/>
      </w:r>
    </w:p>
  </w:footnote>
  <w:footnote w:type="continuationSeparator" w:id="1">
    <w:p w:rsidR="00327418" w:rsidRDefault="00327418" w:rsidP="00F1092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01B09"/>
    <w:multiLevelType w:val="multilevel"/>
    <w:tmpl w:val="AD9A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3457D1"/>
    <w:multiLevelType w:val="multilevel"/>
    <w:tmpl w:val="5476B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584AB7"/>
    <w:multiLevelType w:val="multilevel"/>
    <w:tmpl w:val="21784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C42BDA"/>
    <w:multiLevelType w:val="multilevel"/>
    <w:tmpl w:val="2CD40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795D40"/>
    <w:multiLevelType w:val="hybridMultilevel"/>
    <w:tmpl w:val="747C3B36"/>
    <w:lvl w:ilvl="0" w:tplc="0419000F">
      <w:start w:val="1"/>
      <w:numFmt w:val="decimal"/>
      <w:lvlText w:val="%1."/>
      <w:lvlJc w:val="left"/>
      <w:pPr>
        <w:ind w:left="1494"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FC17816"/>
    <w:multiLevelType w:val="multilevel"/>
    <w:tmpl w:val="7800F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035552"/>
    <w:multiLevelType w:val="multilevel"/>
    <w:tmpl w:val="00807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2701F45"/>
    <w:multiLevelType w:val="hybridMultilevel"/>
    <w:tmpl w:val="92A2D86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43E20032"/>
    <w:multiLevelType w:val="multilevel"/>
    <w:tmpl w:val="796EF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5587C31"/>
    <w:multiLevelType w:val="multilevel"/>
    <w:tmpl w:val="7908C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EC278B6"/>
    <w:multiLevelType w:val="multilevel"/>
    <w:tmpl w:val="5D3EA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304565F"/>
    <w:multiLevelType w:val="multilevel"/>
    <w:tmpl w:val="6BA62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C427591"/>
    <w:multiLevelType w:val="multilevel"/>
    <w:tmpl w:val="06DEE8D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nsid w:val="707469D8"/>
    <w:multiLevelType w:val="hybridMultilevel"/>
    <w:tmpl w:val="92A2D86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7A89390E"/>
    <w:multiLevelType w:val="multilevel"/>
    <w:tmpl w:val="2BE4291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4"/>
  </w:num>
  <w:num w:numId="2">
    <w:abstractNumId w:val="11"/>
  </w:num>
  <w:num w:numId="3">
    <w:abstractNumId w:val="8"/>
  </w:num>
  <w:num w:numId="4">
    <w:abstractNumId w:val="12"/>
  </w:num>
  <w:num w:numId="5">
    <w:abstractNumId w:val="14"/>
  </w:num>
  <w:num w:numId="6">
    <w:abstractNumId w:val="2"/>
  </w:num>
  <w:num w:numId="7">
    <w:abstractNumId w:val="9"/>
  </w:num>
  <w:num w:numId="8">
    <w:abstractNumId w:val="10"/>
  </w:num>
  <w:num w:numId="9">
    <w:abstractNumId w:val="3"/>
  </w:num>
  <w:num w:numId="10">
    <w:abstractNumId w:val="6"/>
  </w:num>
  <w:num w:numId="11">
    <w:abstractNumId w:val="0"/>
  </w:num>
  <w:num w:numId="12">
    <w:abstractNumId w:val="5"/>
  </w:num>
  <w:num w:numId="13">
    <w:abstractNumId w:val="1"/>
  </w:num>
  <w:num w:numId="14">
    <w:abstractNumId w:val="7"/>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10AD1"/>
    <w:rsid w:val="0001735D"/>
    <w:rsid w:val="00025CC8"/>
    <w:rsid w:val="0003593D"/>
    <w:rsid w:val="00065A3B"/>
    <w:rsid w:val="0009523B"/>
    <w:rsid w:val="000A4197"/>
    <w:rsid w:val="000B5B8E"/>
    <w:rsid w:val="000C10A2"/>
    <w:rsid w:val="000D11FE"/>
    <w:rsid w:val="000F4CF1"/>
    <w:rsid w:val="00104CB0"/>
    <w:rsid w:val="001202B8"/>
    <w:rsid w:val="001241CD"/>
    <w:rsid w:val="00127763"/>
    <w:rsid w:val="0014002F"/>
    <w:rsid w:val="00151F65"/>
    <w:rsid w:val="001554C4"/>
    <w:rsid w:val="00161F2A"/>
    <w:rsid w:val="00164AC4"/>
    <w:rsid w:val="00166661"/>
    <w:rsid w:val="001836A4"/>
    <w:rsid w:val="00192CDD"/>
    <w:rsid w:val="001D5C3D"/>
    <w:rsid w:val="001E4012"/>
    <w:rsid w:val="001F19C2"/>
    <w:rsid w:val="001F33BF"/>
    <w:rsid w:val="00247F68"/>
    <w:rsid w:val="002559C9"/>
    <w:rsid w:val="00266BFD"/>
    <w:rsid w:val="00294CD2"/>
    <w:rsid w:val="002E2C7E"/>
    <w:rsid w:val="002E4D9D"/>
    <w:rsid w:val="002F5F2F"/>
    <w:rsid w:val="00327418"/>
    <w:rsid w:val="00332383"/>
    <w:rsid w:val="00364DEA"/>
    <w:rsid w:val="003650A1"/>
    <w:rsid w:val="00381910"/>
    <w:rsid w:val="00387816"/>
    <w:rsid w:val="0039551C"/>
    <w:rsid w:val="00396867"/>
    <w:rsid w:val="003B1888"/>
    <w:rsid w:val="003D03BE"/>
    <w:rsid w:val="003D263D"/>
    <w:rsid w:val="003F47DC"/>
    <w:rsid w:val="00413FB2"/>
    <w:rsid w:val="00417A79"/>
    <w:rsid w:val="00451316"/>
    <w:rsid w:val="00464ED7"/>
    <w:rsid w:val="00491C14"/>
    <w:rsid w:val="004940DC"/>
    <w:rsid w:val="004C1034"/>
    <w:rsid w:val="004C7FBD"/>
    <w:rsid w:val="004F766D"/>
    <w:rsid w:val="00515ADD"/>
    <w:rsid w:val="00544DD3"/>
    <w:rsid w:val="00561C3E"/>
    <w:rsid w:val="00563563"/>
    <w:rsid w:val="005851F3"/>
    <w:rsid w:val="005923D6"/>
    <w:rsid w:val="00594620"/>
    <w:rsid w:val="005D3486"/>
    <w:rsid w:val="005F0785"/>
    <w:rsid w:val="00601134"/>
    <w:rsid w:val="00610AD1"/>
    <w:rsid w:val="0066118C"/>
    <w:rsid w:val="00684079"/>
    <w:rsid w:val="0069609E"/>
    <w:rsid w:val="006C7CC5"/>
    <w:rsid w:val="006D2279"/>
    <w:rsid w:val="006D5418"/>
    <w:rsid w:val="006D5C42"/>
    <w:rsid w:val="006F0814"/>
    <w:rsid w:val="006F395F"/>
    <w:rsid w:val="00714544"/>
    <w:rsid w:val="007248EE"/>
    <w:rsid w:val="00785DDA"/>
    <w:rsid w:val="007E2577"/>
    <w:rsid w:val="00811D26"/>
    <w:rsid w:val="00850258"/>
    <w:rsid w:val="008603D6"/>
    <w:rsid w:val="0088641B"/>
    <w:rsid w:val="008A01C7"/>
    <w:rsid w:val="008A3B36"/>
    <w:rsid w:val="008E5B93"/>
    <w:rsid w:val="00903212"/>
    <w:rsid w:val="0090648D"/>
    <w:rsid w:val="0092387A"/>
    <w:rsid w:val="00943730"/>
    <w:rsid w:val="0097558B"/>
    <w:rsid w:val="00987B6F"/>
    <w:rsid w:val="00992FC1"/>
    <w:rsid w:val="009974AA"/>
    <w:rsid w:val="009A0A82"/>
    <w:rsid w:val="009A2E47"/>
    <w:rsid w:val="009D391A"/>
    <w:rsid w:val="00A436F7"/>
    <w:rsid w:val="00A935CC"/>
    <w:rsid w:val="00AE3C23"/>
    <w:rsid w:val="00B10B9B"/>
    <w:rsid w:val="00B6731E"/>
    <w:rsid w:val="00B93F5C"/>
    <w:rsid w:val="00B9756A"/>
    <w:rsid w:val="00BB0E12"/>
    <w:rsid w:val="00BC02C3"/>
    <w:rsid w:val="00BC18CC"/>
    <w:rsid w:val="00BE3380"/>
    <w:rsid w:val="00C3020F"/>
    <w:rsid w:val="00C42AF3"/>
    <w:rsid w:val="00C87520"/>
    <w:rsid w:val="00C9253C"/>
    <w:rsid w:val="00CD5747"/>
    <w:rsid w:val="00CD6CFE"/>
    <w:rsid w:val="00D015BF"/>
    <w:rsid w:val="00D2293C"/>
    <w:rsid w:val="00D32C5E"/>
    <w:rsid w:val="00D349A3"/>
    <w:rsid w:val="00D359C1"/>
    <w:rsid w:val="00D42E0D"/>
    <w:rsid w:val="00D47004"/>
    <w:rsid w:val="00D5227F"/>
    <w:rsid w:val="00D71758"/>
    <w:rsid w:val="00DB0C2A"/>
    <w:rsid w:val="00E2609D"/>
    <w:rsid w:val="00E424E7"/>
    <w:rsid w:val="00E7634C"/>
    <w:rsid w:val="00E87C45"/>
    <w:rsid w:val="00EA4F4A"/>
    <w:rsid w:val="00EB1EBB"/>
    <w:rsid w:val="00EB3FF5"/>
    <w:rsid w:val="00EF015E"/>
    <w:rsid w:val="00F0685A"/>
    <w:rsid w:val="00F0795B"/>
    <w:rsid w:val="00F1092B"/>
    <w:rsid w:val="00F14B81"/>
    <w:rsid w:val="00F3724C"/>
    <w:rsid w:val="00F609EE"/>
    <w:rsid w:val="00F773C1"/>
    <w:rsid w:val="00F85FC4"/>
    <w:rsid w:val="00FC6D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49A3"/>
  </w:style>
  <w:style w:type="paragraph" w:styleId="2">
    <w:name w:val="heading 2"/>
    <w:basedOn w:val="a"/>
    <w:link w:val="20"/>
    <w:uiPriority w:val="9"/>
    <w:qFormat/>
    <w:rsid w:val="00151F6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10AD1"/>
    <w:pPr>
      <w:ind w:left="720"/>
      <w:contextualSpacing/>
    </w:pPr>
    <w:rPr>
      <w:rFonts w:eastAsiaTheme="minorHAnsi"/>
      <w:lang w:eastAsia="en-US"/>
    </w:rPr>
  </w:style>
  <w:style w:type="paragraph" w:styleId="a4">
    <w:name w:val="Normal (Web)"/>
    <w:basedOn w:val="a"/>
    <w:uiPriority w:val="99"/>
    <w:unhideWhenUsed/>
    <w:rsid w:val="00610AD1"/>
    <w:pPr>
      <w:spacing w:before="100" w:beforeAutospacing="1" w:after="119"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610AD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10AD1"/>
    <w:rPr>
      <w:rFonts w:ascii="Tahoma" w:hAnsi="Tahoma" w:cs="Tahoma"/>
      <w:sz w:val="16"/>
      <w:szCs w:val="16"/>
    </w:rPr>
  </w:style>
  <w:style w:type="table" w:styleId="a7">
    <w:name w:val="Table Grid"/>
    <w:basedOn w:val="a1"/>
    <w:uiPriority w:val="59"/>
    <w:rsid w:val="00EF015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151F65"/>
    <w:rPr>
      <w:rFonts w:ascii="Times New Roman" w:eastAsia="Times New Roman" w:hAnsi="Times New Roman" w:cs="Times New Roman"/>
      <w:b/>
      <w:bCs/>
      <w:sz w:val="36"/>
      <w:szCs w:val="36"/>
    </w:rPr>
  </w:style>
  <w:style w:type="character" w:customStyle="1" w:styleId="questiontext">
    <w:name w:val="question_text"/>
    <w:basedOn w:val="a0"/>
    <w:rsid w:val="004940DC"/>
  </w:style>
  <w:style w:type="paragraph" w:styleId="a8">
    <w:name w:val="Body Text"/>
    <w:basedOn w:val="a"/>
    <w:link w:val="a9"/>
    <w:rsid w:val="006F0814"/>
    <w:pPr>
      <w:spacing w:after="120" w:line="240" w:lineRule="auto"/>
    </w:pPr>
    <w:rPr>
      <w:rFonts w:eastAsiaTheme="minorHAnsi"/>
      <w:sz w:val="24"/>
      <w:szCs w:val="24"/>
      <w:lang w:val="en-US" w:eastAsia="en-US"/>
    </w:rPr>
  </w:style>
  <w:style w:type="character" w:customStyle="1" w:styleId="a9">
    <w:name w:val="Основной текст Знак"/>
    <w:basedOn w:val="a0"/>
    <w:link w:val="a8"/>
    <w:rsid w:val="006F0814"/>
    <w:rPr>
      <w:rFonts w:eastAsiaTheme="minorHAnsi"/>
      <w:sz w:val="24"/>
      <w:szCs w:val="24"/>
      <w:lang w:val="en-US" w:eastAsia="en-US"/>
    </w:rPr>
  </w:style>
  <w:style w:type="paragraph" w:styleId="aa">
    <w:name w:val="header"/>
    <w:basedOn w:val="a"/>
    <w:link w:val="ab"/>
    <w:uiPriority w:val="99"/>
    <w:semiHidden/>
    <w:unhideWhenUsed/>
    <w:rsid w:val="00F1092B"/>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F1092B"/>
  </w:style>
  <w:style w:type="paragraph" w:styleId="ac">
    <w:name w:val="footer"/>
    <w:basedOn w:val="a"/>
    <w:link w:val="ad"/>
    <w:uiPriority w:val="99"/>
    <w:unhideWhenUsed/>
    <w:rsid w:val="00F1092B"/>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1092B"/>
  </w:style>
</w:styles>
</file>

<file path=word/webSettings.xml><?xml version="1.0" encoding="utf-8"?>
<w:webSettings xmlns:r="http://schemas.openxmlformats.org/officeDocument/2006/relationships" xmlns:w="http://schemas.openxmlformats.org/wordprocessingml/2006/main">
  <w:divs>
    <w:div w:id="3477616">
      <w:bodyDiv w:val="1"/>
      <w:marLeft w:val="0"/>
      <w:marRight w:val="0"/>
      <w:marTop w:val="0"/>
      <w:marBottom w:val="0"/>
      <w:divBdr>
        <w:top w:val="none" w:sz="0" w:space="0" w:color="auto"/>
        <w:left w:val="none" w:sz="0" w:space="0" w:color="auto"/>
        <w:bottom w:val="none" w:sz="0" w:space="0" w:color="auto"/>
        <w:right w:val="none" w:sz="0" w:space="0" w:color="auto"/>
      </w:divBdr>
    </w:div>
    <w:div w:id="8064013">
      <w:bodyDiv w:val="1"/>
      <w:marLeft w:val="0"/>
      <w:marRight w:val="0"/>
      <w:marTop w:val="0"/>
      <w:marBottom w:val="0"/>
      <w:divBdr>
        <w:top w:val="none" w:sz="0" w:space="0" w:color="auto"/>
        <w:left w:val="none" w:sz="0" w:space="0" w:color="auto"/>
        <w:bottom w:val="none" w:sz="0" w:space="0" w:color="auto"/>
        <w:right w:val="none" w:sz="0" w:space="0" w:color="auto"/>
      </w:divBdr>
    </w:div>
    <w:div w:id="146676507">
      <w:bodyDiv w:val="1"/>
      <w:marLeft w:val="0"/>
      <w:marRight w:val="0"/>
      <w:marTop w:val="0"/>
      <w:marBottom w:val="0"/>
      <w:divBdr>
        <w:top w:val="none" w:sz="0" w:space="0" w:color="auto"/>
        <w:left w:val="none" w:sz="0" w:space="0" w:color="auto"/>
        <w:bottom w:val="none" w:sz="0" w:space="0" w:color="auto"/>
        <w:right w:val="none" w:sz="0" w:space="0" w:color="auto"/>
      </w:divBdr>
    </w:div>
    <w:div w:id="242374182">
      <w:bodyDiv w:val="1"/>
      <w:marLeft w:val="0"/>
      <w:marRight w:val="0"/>
      <w:marTop w:val="0"/>
      <w:marBottom w:val="0"/>
      <w:divBdr>
        <w:top w:val="none" w:sz="0" w:space="0" w:color="auto"/>
        <w:left w:val="none" w:sz="0" w:space="0" w:color="auto"/>
        <w:bottom w:val="none" w:sz="0" w:space="0" w:color="auto"/>
        <w:right w:val="none" w:sz="0" w:space="0" w:color="auto"/>
      </w:divBdr>
    </w:div>
    <w:div w:id="285965889">
      <w:bodyDiv w:val="1"/>
      <w:marLeft w:val="0"/>
      <w:marRight w:val="0"/>
      <w:marTop w:val="0"/>
      <w:marBottom w:val="0"/>
      <w:divBdr>
        <w:top w:val="none" w:sz="0" w:space="0" w:color="auto"/>
        <w:left w:val="none" w:sz="0" w:space="0" w:color="auto"/>
        <w:bottom w:val="none" w:sz="0" w:space="0" w:color="auto"/>
        <w:right w:val="none" w:sz="0" w:space="0" w:color="auto"/>
      </w:divBdr>
    </w:div>
    <w:div w:id="299194820">
      <w:bodyDiv w:val="1"/>
      <w:marLeft w:val="0"/>
      <w:marRight w:val="0"/>
      <w:marTop w:val="0"/>
      <w:marBottom w:val="0"/>
      <w:divBdr>
        <w:top w:val="none" w:sz="0" w:space="0" w:color="auto"/>
        <w:left w:val="none" w:sz="0" w:space="0" w:color="auto"/>
        <w:bottom w:val="none" w:sz="0" w:space="0" w:color="auto"/>
        <w:right w:val="none" w:sz="0" w:space="0" w:color="auto"/>
      </w:divBdr>
    </w:div>
    <w:div w:id="493373288">
      <w:bodyDiv w:val="1"/>
      <w:marLeft w:val="0"/>
      <w:marRight w:val="0"/>
      <w:marTop w:val="0"/>
      <w:marBottom w:val="0"/>
      <w:divBdr>
        <w:top w:val="none" w:sz="0" w:space="0" w:color="auto"/>
        <w:left w:val="none" w:sz="0" w:space="0" w:color="auto"/>
        <w:bottom w:val="none" w:sz="0" w:space="0" w:color="auto"/>
        <w:right w:val="none" w:sz="0" w:space="0" w:color="auto"/>
      </w:divBdr>
    </w:div>
    <w:div w:id="550844969">
      <w:bodyDiv w:val="1"/>
      <w:marLeft w:val="0"/>
      <w:marRight w:val="0"/>
      <w:marTop w:val="0"/>
      <w:marBottom w:val="0"/>
      <w:divBdr>
        <w:top w:val="none" w:sz="0" w:space="0" w:color="auto"/>
        <w:left w:val="none" w:sz="0" w:space="0" w:color="auto"/>
        <w:bottom w:val="none" w:sz="0" w:space="0" w:color="auto"/>
        <w:right w:val="none" w:sz="0" w:space="0" w:color="auto"/>
      </w:divBdr>
      <w:divsChild>
        <w:div w:id="1381246281">
          <w:marLeft w:val="0"/>
          <w:marRight w:val="0"/>
          <w:marTop w:val="189"/>
          <w:marBottom w:val="189"/>
          <w:divBdr>
            <w:top w:val="none" w:sz="0" w:space="0" w:color="auto"/>
            <w:left w:val="none" w:sz="0" w:space="0" w:color="auto"/>
            <w:bottom w:val="none" w:sz="0" w:space="0" w:color="auto"/>
            <w:right w:val="none" w:sz="0" w:space="0" w:color="auto"/>
          </w:divBdr>
        </w:div>
        <w:div w:id="1695575284">
          <w:marLeft w:val="0"/>
          <w:marRight w:val="0"/>
          <w:marTop w:val="189"/>
          <w:marBottom w:val="189"/>
          <w:divBdr>
            <w:top w:val="none" w:sz="0" w:space="0" w:color="auto"/>
            <w:left w:val="none" w:sz="0" w:space="0" w:color="auto"/>
            <w:bottom w:val="none" w:sz="0" w:space="0" w:color="auto"/>
            <w:right w:val="none" w:sz="0" w:space="0" w:color="auto"/>
          </w:divBdr>
        </w:div>
      </w:divsChild>
    </w:div>
    <w:div w:id="574241306">
      <w:bodyDiv w:val="1"/>
      <w:marLeft w:val="0"/>
      <w:marRight w:val="0"/>
      <w:marTop w:val="0"/>
      <w:marBottom w:val="0"/>
      <w:divBdr>
        <w:top w:val="none" w:sz="0" w:space="0" w:color="auto"/>
        <w:left w:val="none" w:sz="0" w:space="0" w:color="auto"/>
        <w:bottom w:val="none" w:sz="0" w:space="0" w:color="auto"/>
        <w:right w:val="none" w:sz="0" w:space="0" w:color="auto"/>
      </w:divBdr>
    </w:div>
    <w:div w:id="599872475">
      <w:bodyDiv w:val="1"/>
      <w:marLeft w:val="0"/>
      <w:marRight w:val="0"/>
      <w:marTop w:val="0"/>
      <w:marBottom w:val="0"/>
      <w:divBdr>
        <w:top w:val="none" w:sz="0" w:space="0" w:color="auto"/>
        <w:left w:val="none" w:sz="0" w:space="0" w:color="auto"/>
        <w:bottom w:val="none" w:sz="0" w:space="0" w:color="auto"/>
        <w:right w:val="none" w:sz="0" w:space="0" w:color="auto"/>
      </w:divBdr>
    </w:div>
    <w:div w:id="636378293">
      <w:bodyDiv w:val="1"/>
      <w:marLeft w:val="0"/>
      <w:marRight w:val="0"/>
      <w:marTop w:val="0"/>
      <w:marBottom w:val="0"/>
      <w:divBdr>
        <w:top w:val="none" w:sz="0" w:space="0" w:color="auto"/>
        <w:left w:val="none" w:sz="0" w:space="0" w:color="auto"/>
        <w:bottom w:val="none" w:sz="0" w:space="0" w:color="auto"/>
        <w:right w:val="none" w:sz="0" w:space="0" w:color="auto"/>
      </w:divBdr>
    </w:div>
    <w:div w:id="718826519">
      <w:bodyDiv w:val="1"/>
      <w:marLeft w:val="0"/>
      <w:marRight w:val="0"/>
      <w:marTop w:val="0"/>
      <w:marBottom w:val="0"/>
      <w:divBdr>
        <w:top w:val="none" w:sz="0" w:space="0" w:color="auto"/>
        <w:left w:val="none" w:sz="0" w:space="0" w:color="auto"/>
        <w:bottom w:val="none" w:sz="0" w:space="0" w:color="auto"/>
        <w:right w:val="none" w:sz="0" w:space="0" w:color="auto"/>
      </w:divBdr>
      <w:divsChild>
        <w:div w:id="1438870593">
          <w:marLeft w:val="0"/>
          <w:marRight w:val="0"/>
          <w:marTop w:val="0"/>
          <w:marBottom w:val="0"/>
          <w:divBdr>
            <w:top w:val="none" w:sz="0" w:space="0" w:color="auto"/>
            <w:left w:val="none" w:sz="0" w:space="0" w:color="auto"/>
            <w:bottom w:val="single" w:sz="6" w:space="0" w:color="ABABAB"/>
            <w:right w:val="none" w:sz="0" w:space="0" w:color="auto"/>
          </w:divBdr>
        </w:div>
        <w:div w:id="850608663">
          <w:marLeft w:val="0"/>
          <w:marRight w:val="0"/>
          <w:marTop w:val="0"/>
          <w:marBottom w:val="0"/>
          <w:divBdr>
            <w:top w:val="none" w:sz="0" w:space="0" w:color="auto"/>
            <w:left w:val="none" w:sz="0" w:space="0" w:color="auto"/>
            <w:bottom w:val="single" w:sz="6" w:space="0" w:color="ABABAB"/>
            <w:right w:val="none" w:sz="0" w:space="0" w:color="auto"/>
          </w:divBdr>
        </w:div>
      </w:divsChild>
    </w:div>
    <w:div w:id="721104191">
      <w:bodyDiv w:val="1"/>
      <w:marLeft w:val="0"/>
      <w:marRight w:val="0"/>
      <w:marTop w:val="0"/>
      <w:marBottom w:val="0"/>
      <w:divBdr>
        <w:top w:val="none" w:sz="0" w:space="0" w:color="auto"/>
        <w:left w:val="none" w:sz="0" w:space="0" w:color="auto"/>
        <w:bottom w:val="none" w:sz="0" w:space="0" w:color="auto"/>
        <w:right w:val="none" w:sz="0" w:space="0" w:color="auto"/>
      </w:divBdr>
    </w:div>
    <w:div w:id="738214331">
      <w:bodyDiv w:val="1"/>
      <w:marLeft w:val="0"/>
      <w:marRight w:val="0"/>
      <w:marTop w:val="0"/>
      <w:marBottom w:val="0"/>
      <w:divBdr>
        <w:top w:val="none" w:sz="0" w:space="0" w:color="auto"/>
        <w:left w:val="none" w:sz="0" w:space="0" w:color="auto"/>
        <w:bottom w:val="none" w:sz="0" w:space="0" w:color="auto"/>
        <w:right w:val="none" w:sz="0" w:space="0" w:color="auto"/>
      </w:divBdr>
    </w:div>
    <w:div w:id="784739164">
      <w:bodyDiv w:val="1"/>
      <w:marLeft w:val="0"/>
      <w:marRight w:val="0"/>
      <w:marTop w:val="0"/>
      <w:marBottom w:val="0"/>
      <w:divBdr>
        <w:top w:val="none" w:sz="0" w:space="0" w:color="auto"/>
        <w:left w:val="none" w:sz="0" w:space="0" w:color="auto"/>
        <w:bottom w:val="none" w:sz="0" w:space="0" w:color="auto"/>
        <w:right w:val="none" w:sz="0" w:space="0" w:color="auto"/>
      </w:divBdr>
    </w:div>
    <w:div w:id="835456966">
      <w:bodyDiv w:val="1"/>
      <w:marLeft w:val="0"/>
      <w:marRight w:val="0"/>
      <w:marTop w:val="0"/>
      <w:marBottom w:val="0"/>
      <w:divBdr>
        <w:top w:val="none" w:sz="0" w:space="0" w:color="auto"/>
        <w:left w:val="none" w:sz="0" w:space="0" w:color="auto"/>
        <w:bottom w:val="none" w:sz="0" w:space="0" w:color="auto"/>
        <w:right w:val="none" w:sz="0" w:space="0" w:color="auto"/>
      </w:divBdr>
      <w:divsChild>
        <w:div w:id="1978677234">
          <w:marLeft w:val="0"/>
          <w:marRight w:val="0"/>
          <w:marTop w:val="0"/>
          <w:marBottom w:val="0"/>
          <w:divBdr>
            <w:top w:val="none" w:sz="0" w:space="0" w:color="auto"/>
            <w:left w:val="none" w:sz="0" w:space="0" w:color="auto"/>
            <w:bottom w:val="single" w:sz="4" w:space="0" w:color="ABABAB"/>
            <w:right w:val="none" w:sz="0" w:space="0" w:color="auto"/>
          </w:divBdr>
        </w:div>
      </w:divsChild>
    </w:div>
    <w:div w:id="845638126">
      <w:bodyDiv w:val="1"/>
      <w:marLeft w:val="0"/>
      <w:marRight w:val="0"/>
      <w:marTop w:val="0"/>
      <w:marBottom w:val="0"/>
      <w:divBdr>
        <w:top w:val="none" w:sz="0" w:space="0" w:color="auto"/>
        <w:left w:val="none" w:sz="0" w:space="0" w:color="auto"/>
        <w:bottom w:val="none" w:sz="0" w:space="0" w:color="auto"/>
        <w:right w:val="none" w:sz="0" w:space="0" w:color="auto"/>
      </w:divBdr>
    </w:div>
    <w:div w:id="1019501984">
      <w:bodyDiv w:val="1"/>
      <w:marLeft w:val="0"/>
      <w:marRight w:val="0"/>
      <w:marTop w:val="0"/>
      <w:marBottom w:val="0"/>
      <w:divBdr>
        <w:top w:val="none" w:sz="0" w:space="0" w:color="auto"/>
        <w:left w:val="none" w:sz="0" w:space="0" w:color="auto"/>
        <w:bottom w:val="none" w:sz="0" w:space="0" w:color="auto"/>
        <w:right w:val="none" w:sz="0" w:space="0" w:color="auto"/>
      </w:divBdr>
    </w:div>
    <w:div w:id="1034766344">
      <w:bodyDiv w:val="1"/>
      <w:marLeft w:val="0"/>
      <w:marRight w:val="0"/>
      <w:marTop w:val="0"/>
      <w:marBottom w:val="0"/>
      <w:divBdr>
        <w:top w:val="none" w:sz="0" w:space="0" w:color="auto"/>
        <w:left w:val="none" w:sz="0" w:space="0" w:color="auto"/>
        <w:bottom w:val="none" w:sz="0" w:space="0" w:color="auto"/>
        <w:right w:val="none" w:sz="0" w:space="0" w:color="auto"/>
      </w:divBdr>
      <w:divsChild>
        <w:div w:id="1333141087">
          <w:marLeft w:val="0"/>
          <w:marRight w:val="0"/>
          <w:marTop w:val="0"/>
          <w:marBottom w:val="0"/>
          <w:divBdr>
            <w:top w:val="none" w:sz="0" w:space="0" w:color="auto"/>
            <w:left w:val="none" w:sz="0" w:space="0" w:color="auto"/>
            <w:bottom w:val="single" w:sz="6" w:space="0" w:color="ABABAB"/>
            <w:right w:val="none" w:sz="0" w:space="0" w:color="auto"/>
          </w:divBdr>
        </w:div>
      </w:divsChild>
    </w:div>
    <w:div w:id="1117290377">
      <w:bodyDiv w:val="1"/>
      <w:marLeft w:val="0"/>
      <w:marRight w:val="0"/>
      <w:marTop w:val="0"/>
      <w:marBottom w:val="0"/>
      <w:divBdr>
        <w:top w:val="none" w:sz="0" w:space="0" w:color="auto"/>
        <w:left w:val="none" w:sz="0" w:space="0" w:color="auto"/>
        <w:bottom w:val="none" w:sz="0" w:space="0" w:color="auto"/>
        <w:right w:val="none" w:sz="0" w:space="0" w:color="auto"/>
      </w:divBdr>
    </w:div>
    <w:div w:id="1412387425">
      <w:bodyDiv w:val="1"/>
      <w:marLeft w:val="0"/>
      <w:marRight w:val="0"/>
      <w:marTop w:val="0"/>
      <w:marBottom w:val="0"/>
      <w:divBdr>
        <w:top w:val="none" w:sz="0" w:space="0" w:color="auto"/>
        <w:left w:val="none" w:sz="0" w:space="0" w:color="auto"/>
        <w:bottom w:val="none" w:sz="0" w:space="0" w:color="auto"/>
        <w:right w:val="none" w:sz="0" w:space="0" w:color="auto"/>
      </w:divBdr>
    </w:div>
    <w:div w:id="1447849342">
      <w:bodyDiv w:val="1"/>
      <w:marLeft w:val="0"/>
      <w:marRight w:val="0"/>
      <w:marTop w:val="0"/>
      <w:marBottom w:val="0"/>
      <w:divBdr>
        <w:top w:val="none" w:sz="0" w:space="0" w:color="auto"/>
        <w:left w:val="none" w:sz="0" w:space="0" w:color="auto"/>
        <w:bottom w:val="none" w:sz="0" w:space="0" w:color="auto"/>
        <w:right w:val="none" w:sz="0" w:space="0" w:color="auto"/>
      </w:divBdr>
      <w:divsChild>
        <w:div w:id="892933983">
          <w:marLeft w:val="0"/>
          <w:marRight w:val="0"/>
          <w:marTop w:val="0"/>
          <w:marBottom w:val="0"/>
          <w:divBdr>
            <w:top w:val="none" w:sz="0" w:space="0" w:color="auto"/>
            <w:left w:val="none" w:sz="0" w:space="0" w:color="auto"/>
            <w:bottom w:val="single" w:sz="6" w:space="0" w:color="ABABAB"/>
            <w:right w:val="none" w:sz="0" w:space="0" w:color="auto"/>
          </w:divBdr>
        </w:div>
        <w:div w:id="1759060721">
          <w:marLeft w:val="0"/>
          <w:marRight w:val="0"/>
          <w:marTop w:val="0"/>
          <w:marBottom w:val="0"/>
          <w:divBdr>
            <w:top w:val="none" w:sz="0" w:space="0" w:color="auto"/>
            <w:left w:val="none" w:sz="0" w:space="0" w:color="auto"/>
            <w:bottom w:val="single" w:sz="6" w:space="0" w:color="ABABAB"/>
            <w:right w:val="none" w:sz="0" w:space="0" w:color="auto"/>
          </w:divBdr>
        </w:div>
      </w:divsChild>
    </w:div>
    <w:div w:id="1643001355">
      <w:bodyDiv w:val="1"/>
      <w:marLeft w:val="0"/>
      <w:marRight w:val="0"/>
      <w:marTop w:val="0"/>
      <w:marBottom w:val="0"/>
      <w:divBdr>
        <w:top w:val="none" w:sz="0" w:space="0" w:color="auto"/>
        <w:left w:val="none" w:sz="0" w:space="0" w:color="auto"/>
        <w:bottom w:val="none" w:sz="0" w:space="0" w:color="auto"/>
        <w:right w:val="none" w:sz="0" w:space="0" w:color="auto"/>
      </w:divBdr>
      <w:divsChild>
        <w:div w:id="1408306714">
          <w:marLeft w:val="0"/>
          <w:marRight w:val="0"/>
          <w:marTop w:val="0"/>
          <w:marBottom w:val="0"/>
          <w:divBdr>
            <w:top w:val="none" w:sz="0" w:space="0" w:color="auto"/>
            <w:left w:val="none" w:sz="0" w:space="0" w:color="auto"/>
            <w:bottom w:val="single" w:sz="4" w:space="0" w:color="ABABAB"/>
            <w:right w:val="none" w:sz="0" w:space="0" w:color="auto"/>
          </w:divBdr>
        </w:div>
      </w:divsChild>
    </w:div>
    <w:div w:id="1680499049">
      <w:bodyDiv w:val="1"/>
      <w:marLeft w:val="0"/>
      <w:marRight w:val="0"/>
      <w:marTop w:val="0"/>
      <w:marBottom w:val="0"/>
      <w:divBdr>
        <w:top w:val="none" w:sz="0" w:space="0" w:color="auto"/>
        <w:left w:val="none" w:sz="0" w:space="0" w:color="auto"/>
        <w:bottom w:val="none" w:sz="0" w:space="0" w:color="auto"/>
        <w:right w:val="none" w:sz="0" w:space="0" w:color="auto"/>
      </w:divBdr>
    </w:div>
    <w:div w:id="1691687858">
      <w:bodyDiv w:val="1"/>
      <w:marLeft w:val="0"/>
      <w:marRight w:val="0"/>
      <w:marTop w:val="0"/>
      <w:marBottom w:val="0"/>
      <w:divBdr>
        <w:top w:val="none" w:sz="0" w:space="0" w:color="auto"/>
        <w:left w:val="none" w:sz="0" w:space="0" w:color="auto"/>
        <w:bottom w:val="none" w:sz="0" w:space="0" w:color="auto"/>
        <w:right w:val="none" w:sz="0" w:space="0" w:color="auto"/>
      </w:divBdr>
    </w:div>
    <w:div w:id="1774862859">
      <w:bodyDiv w:val="1"/>
      <w:marLeft w:val="0"/>
      <w:marRight w:val="0"/>
      <w:marTop w:val="0"/>
      <w:marBottom w:val="0"/>
      <w:divBdr>
        <w:top w:val="none" w:sz="0" w:space="0" w:color="auto"/>
        <w:left w:val="none" w:sz="0" w:space="0" w:color="auto"/>
        <w:bottom w:val="none" w:sz="0" w:space="0" w:color="auto"/>
        <w:right w:val="none" w:sz="0" w:space="0" w:color="auto"/>
      </w:divBdr>
      <w:divsChild>
        <w:div w:id="1090850420">
          <w:marLeft w:val="0"/>
          <w:marRight w:val="0"/>
          <w:marTop w:val="0"/>
          <w:marBottom w:val="0"/>
          <w:divBdr>
            <w:top w:val="none" w:sz="0" w:space="0" w:color="auto"/>
            <w:left w:val="none" w:sz="0" w:space="0" w:color="auto"/>
            <w:bottom w:val="single" w:sz="4" w:space="0" w:color="ABABAB"/>
            <w:right w:val="none" w:sz="0" w:space="0" w:color="auto"/>
          </w:divBdr>
        </w:div>
      </w:divsChild>
    </w:div>
    <w:div w:id="1914924900">
      <w:bodyDiv w:val="1"/>
      <w:marLeft w:val="0"/>
      <w:marRight w:val="0"/>
      <w:marTop w:val="0"/>
      <w:marBottom w:val="0"/>
      <w:divBdr>
        <w:top w:val="none" w:sz="0" w:space="0" w:color="auto"/>
        <w:left w:val="none" w:sz="0" w:space="0" w:color="auto"/>
        <w:bottom w:val="none" w:sz="0" w:space="0" w:color="auto"/>
        <w:right w:val="none" w:sz="0" w:space="0" w:color="auto"/>
      </w:divBdr>
      <w:divsChild>
        <w:div w:id="1968975271">
          <w:marLeft w:val="0"/>
          <w:marRight w:val="0"/>
          <w:marTop w:val="189"/>
          <w:marBottom w:val="189"/>
          <w:divBdr>
            <w:top w:val="none" w:sz="0" w:space="0" w:color="auto"/>
            <w:left w:val="none" w:sz="0" w:space="0" w:color="auto"/>
            <w:bottom w:val="none" w:sz="0" w:space="0" w:color="auto"/>
            <w:right w:val="none" w:sz="0" w:space="0" w:color="auto"/>
          </w:divBdr>
        </w:div>
        <w:div w:id="1844926767">
          <w:marLeft w:val="0"/>
          <w:marRight w:val="0"/>
          <w:marTop w:val="189"/>
          <w:marBottom w:val="189"/>
          <w:divBdr>
            <w:top w:val="none" w:sz="0" w:space="0" w:color="auto"/>
            <w:left w:val="none" w:sz="0" w:space="0" w:color="auto"/>
            <w:bottom w:val="none" w:sz="0" w:space="0" w:color="auto"/>
            <w:right w:val="none" w:sz="0" w:space="0" w:color="auto"/>
          </w:divBdr>
        </w:div>
      </w:divsChild>
    </w:div>
    <w:div w:id="2063404212">
      <w:bodyDiv w:val="1"/>
      <w:marLeft w:val="0"/>
      <w:marRight w:val="0"/>
      <w:marTop w:val="0"/>
      <w:marBottom w:val="0"/>
      <w:divBdr>
        <w:top w:val="none" w:sz="0" w:space="0" w:color="auto"/>
        <w:left w:val="none" w:sz="0" w:space="0" w:color="auto"/>
        <w:bottom w:val="none" w:sz="0" w:space="0" w:color="auto"/>
        <w:right w:val="none" w:sz="0" w:space="0" w:color="auto"/>
      </w:divBdr>
    </w:div>
    <w:div w:id="2141485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73EB3-48B6-47F9-8C3B-66B4704D1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27</Pages>
  <Words>5193</Words>
  <Characters>29602</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SHARK</dc:creator>
  <cp:keywords/>
  <dc:description/>
  <cp:lastModifiedBy>user</cp:lastModifiedBy>
  <cp:revision>114</cp:revision>
  <dcterms:created xsi:type="dcterms:W3CDTF">2019-10-06T18:19:00Z</dcterms:created>
  <dcterms:modified xsi:type="dcterms:W3CDTF">2020-10-11T10:55:00Z</dcterms:modified>
</cp:coreProperties>
</file>