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B3C" w:rsidRDefault="00541B3C" w:rsidP="00541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Темы учебных элементов по дисциплинам</w:t>
      </w:r>
    </w:p>
    <w:p w:rsidR="00541B3C" w:rsidRPr="00541B3C" w:rsidRDefault="00541B3C" w:rsidP="00541B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541B3C" w:rsidRDefault="00541B3C" w:rsidP="00541B3C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Теоретические основы современной дидактики в условиях цифровой экономики</w:t>
      </w:r>
      <w:r w:rsidR="00666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(1-11</w:t>
      </w:r>
      <w:r w:rsidR="00C70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19-27</w:t>
      </w:r>
      <w:r w:rsidR="00666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D32466" w:rsidRPr="00541B3C" w:rsidRDefault="00D32466" w:rsidP="00D32466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проблемы науки</w:t>
      </w:r>
      <w:r w:rsidR="00666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(12-27)</w:t>
      </w:r>
    </w:p>
    <w:p w:rsidR="00541B3C" w:rsidRDefault="00541B3C" w:rsidP="00541B3C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Методология и методы научного исследования</w:t>
      </w:r>
      <w:r w:rsidR="00666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(28-37)</w:t>
      </w:r>
    </w:p>
    <w:p w:rsidR="00541B3C" w:rsidRDefault="00541B3C" w:rsidP="00541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5FEE" w:rsidRPr="00541B3C" w:rsidRDefault="003B5FEE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Дидактика как отрасль педагогики, </w:t>
      </w:r>
      <w:r w:rsidRPr="00541B3C">
        <w:rPr>
          <w:rFonts w:ascii="Times New Roman" w:eastAsia="Times New Roman" w:hAnsi="Times New Roman" w:cs="Times New Roman"/>
          <w:bCs/>
          <w:spacing w:val="-12"/>
          <w:sz w:val="28"/>
          <w:szCs w:val="28"/>
          <w:lang w:eastAsia="ru-RU"/>
        </w:rPr>
        <w:t>ее задачи и основные категории</w:t>
      </w:r>
    </w:p>
    <w:p w:rsidR="003B5FEE" w:rsidRPr="00541B3C" w:rsidRDefault="003B5FEE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История дидактики, дидактические системы и модели обучения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 обучения как целостная система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обучения и их развитие</w:t>
      </w:r>
    </w:p>
    <w:p w:rsidR="00ED2A0A" w:rsidRDefault="00ED2A0A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закономерности и принципы в современном мире</w:t>
      </w:r>
    </w:p>
    <w:p w:rsidR="00541B3C" w:rsidRPr="00541B3C" w:rsidRDefault="00541B3C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Дидактические принципы обучения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 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разования</w:t>
      </w: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основы его совершенствования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 обучения на различных уровнях системы образования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  <w:lang w:val="ru-MO"/>
        </w:rPr>
      </w:pPr>
      <w:r w:rsidRPr="00541B3C">
        <w:rPr>
          <w:rFonts w:ascii="KZ Times New Roman" w:hAnsi="KZ Times New Roman"/>
          <w:sz w:val="28"/>
          <w:szCs w:val="28"/>
          <w:lang w:val="ru-MO"/>
        </w:rPr>
        <w:t>Современные средства обучения</w:t>
      </w:r>
    </w:p>
    <w:p w:rsid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  <w:lang w:val="ru-MO"/>
        </w:rPr>
      </w:pPr>
      <w:r w:rsidRPr="00541B3C">
        <w:rPr>
          <w:rFonts w:ascii="KZ Times New Roman" w:hAnsi="KZ Times New Roman"/>
          <w:sz w:val="28"/>
          <w:szCs w:val="28"/>
          <w:lang w:val="ru-MO"/>
        </w:rPr>
        <w:t>Урок как основная форма организации обучения в современной школе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формы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Pr="00541B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662D6">
        <w:rPr>
          <w:rFonts w:ascii="Times New Roman" w:hAnsi="Times New Roman" w:cs="Times New Roman"/>
          <w:sz w:val="28"/>
          <w:szCs w:val="28"/>
        </w:rPr>
        <w:t>овременные парадигмы в предметной области науки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662D6">
        <w:rPr>
          <w:rFonts w:ascii="Times New Roman" w:hAnsi="Times New Roman" w:cs="Times New Roman"/>
          <w:sz w:val="28"/>
          <w:szCs w:val="28"/>
        </w:rPr>
        <w:t>овременные ориентиры развития образования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662D6">
        <w:rPr>
          <w:rFonts w:ascii="Times New Roman" w:hAnsi="Times New Roman" w:cs="Times New Roman"/>
          <w:sz w:val="28"/>
          <w:szCs w:val="28"/>
        </w:rPr>
        <w:t>сновные этапы развития науки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662D6">
        <w:rPr>
          <w:rFonts w:ascii="Times New Roman" w:hAnsi="Times New Roman" w:cs="Times New Roman"/>
          <w:sz w:val="28"/>
          <w:szCs w:val="28"/>
        </w:rPr>
        <w:t>еоретические основы организации научно-исследовательской деятельности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662D6">
        <w:rPr>
          <w:rFonts w:ascii="Times New Roman" w:hAnsi="Times New Roman" w:cs="Times New Roman"/>
          <w:sz w:val="28"/>
          <w:szCs w:val="28"/>
        </w:rPr>
        <w:t>сновные модели современного научного знания</w:t>
      </w:r>
    </w:p>
    <w:p w:rsidR="006662D6" w:rsidRPr="006662D6" w:rsidRDefault="006662D6" w:rsidP="006662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662D6">
        <w:rPr>
          <w:rFonts w:ascii="Times New Roman" w:hAnsi="Times New Roman" w:cs="Times New Roman"/>
          <w:sz w:val="28"/>
          <w:szCs w:val="28"/>
        </w:rPr>
        <w:t>сновные требования ко всем этапам и формам научной деятельности</w:t>
      </w:r>
    </w:p>
    <w:p w:rsidR="006662D6" w:rsidRPr="006662D6" w:rsidRDefault="006662D6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  <w:lang w:val="ru-MO"/>
        </w:rPr>
      </w:pPr>
      <w:r w:rsidRPr="006662D6">
        <w:rPr>
          <w:rFonts w:ascii="Times New Roman" w:hAnsi="Times New Roman" w:cs="Times New Roman"/>
          <w:sz w:val="28"/>
          <w:szCs w:val="28"/>
        </w:rPr>
        <w:t>Понятия образовательного маршрута и профессиональной карьеры</w:t>
      </w:r>
    </w:p>
    <w:p w:rsidR="00ED2A0A" w:rsidRPr="00541B3C" w:rsidRDefault="00ED2A0A" w:rsidP="00ED2A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KZ Times New Roman" w:hAnsi="KZ Times New Roman"/>
          <w:sz w:val="28"/>
          <w:szCs w:val="28"/>
          <w:lang w:val="ru-MO"/>
        </w:rPr>
      </w:pPr>
      <w:r w:rsidRPr="00541B3C">
        <w:rPr>
          <w:rFonts w:ascii="KZ Times New Roman" w:hAnsi="KZ Times New Roman"/>
          <w:sz w:val="28"/>
          <w:szCs w:val="28"/>
          <w:lang w:val="ru-MO"/>
        </w:rPr>
        <w:t>Условия модернизации системы образования</w:t>
      </w:r>
    </w:p>
    <w:p w:rsidR="00541B3C" w:rsidRPr="00541B3C" w:rsidRDefault="00541B3C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Особенности дидактики высшей школы</w:t>
      </w:r>
    </w:p>
    <w:p w:rsidR="00541B3C" w:rsidRPr="00541B3C" w:rsidRDefault="00541B3C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Специфика современного дидактического знания</w:t>
      </w:r>
    </w:p>
    <w:p w:rsidR="003B5FEE" w:rsidRPr="00541B3C" w:rsidRDefault="003B5FEE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Style w:val="a3"/>
          <w:rFonts w:ascii="Times New Roman" w:hAnsi="Times New Roman" w:cs="Times New Roman"/>
          <w:bCs/>
          <w:i w:val="0"/>
          <w:sz w:val="28"/>
          <w:szCs w:val="28"/>
        </w:rPr>
      </w:pPr>
      <w:r w:rsidRPr="00541B3C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Современные дидактические концепции</w:t>
      </w:r>
    </w:p>
    <w:p w:rsidR="00E21E66" w:rsidRPr="00541B3C" w:rsidRDefault="00E21E66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Педагогические инновации и</w:t>
      </w:r>
      <w:r w:rsidRPr="00541B3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инновационные образовательные системы</w:t>
      </w:r>
    </w:p>
    <w:p w:rsidR="00E21E66" w:rsidRDefault="00E21E66" w:rsidP="00541B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Телекоммуникаци</w:t>
      </w:r>
      <w:r w:rsidR="00ED2A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средство обучения</w:t>
      </w:r>
    </w:p>
    <w:p w:rsidR="00ED2A0A" w:rsidRPr="00541B3C" w:rsidRDefault="00ED2A0A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Современные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интеракивные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формы обучения</w:t>
      </w:r>
    </w:p>
    <w:p w:rsidR="00E21E66" w:rsidRPr="00541B3C" w:rsidRDefault="00E21E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1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Дистанционное обучение</w:t>
      </w:r>
    </w:p>
    <w:p w:rsidR="00E21E66" w:rsidRPr="00ED2A0A" w:rsidRDefault="00541B3C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ED2A0A">
        <w:rPr>
          <w:rFonts w:ascii="Times New Roman" w:hAnsi="Times New Roman" w:cs="Times New Roman"/>
          <w:sz w:val="28"/>
          <w:szCs w:val="28"/>
          <w:lang w:val="ru-MO"/>
        </w:rPr>
        <w:t>Современные средства оценивания результатов обучения</w:t>
      </w:r>
    </w:p>
    <w:p w:rsidR="00540F99" w:rsidRPr="00541B3C" w:rsidRDefault="00540F99" w:rsidP="00540F9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1B3C">
        <w:rPr>
          <w:rFonts w:ascii="Times New Roman" w:hAnsi="Times New Roman" w:cs="Times New Roman"/>
          <w:bCs/>
          <w:sz w:val="28"/>
          <w:szCs w:val="28"/>
        </w:rPr>
        <w:t>Методы педагогических исследований</w:t>
      </w:r>
    </w:p>
    <w:p w:rsidR="00D32466" w:rsidRPr="00D32466" w:rsidRDefault="00ED2A0A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Методология как наука</w:t>
      </w:r>
      <w:r w:rsidR="00D32466" w:rsidRPr="00D3246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современном понимании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История развития методологии как науки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>
        <w:rPr>
          <w:rFonts w:ascii="Times New Roman" w:hAnsi="Times New Roman" w:cs="Times New Roman"/>
          <w:iCs/>
          <w:sz w:val="28"/>
          <w:szCs w:val="28"/>
        </w:rPr>
        <w:t>Методы и</w:t>
      </w:r>
      <w:r w:rsidRPr="00D32466">
        <w:rPr>
          <w:rFonts w:ascii="Times New Roman" w:hAnsi="Times New Roman" w:cs="Times New Roman"/>
          <w:iCs/>
          <w:sz w:val="28"/>
          <w:szCs w:val="28"/>
        </w:rPr>
        <w:t xml:space="preserve"> методологи</w:t>
      </w:r>
      <w:r>
        <w:rPr>
          <w:rFonts w:ascii="Times New Roman" w:hAnsi="Times New Roman" w:cs="Times New Roman"/>
          <w:iCs/>
          <w:sz w:val="28"/>
          <w:szCs w:val="28"/>
        </w:rPr>
        <w:t>я</w:t>
      </w:r>
      <w:r w:rsidRPr="00D32466">
        <w:rPr>
          <w:rFonts w:ascii="Times New Roman" w:hAnsi="Times New Roman" w:cs="Times New Roman"/>
          <w:iCs/>
          <w:sz w:val="28"/>
          <w:szCs w:val="28"/>
        </w:rPr>
        <w:t xml:space="preserve"> научного </w:t>
      </w:r>
      <w:r>
        <w:rPr>
          <w:rFonts w:ascii="Times New Roman" w:hAnsi="Times New Roman" w:cs="Times New Roman"/>
          <w:iCs/>
          <w:sz w:val="28"/>
          <w:szCs w:val="28"/>
        </w:rPr>
        <w:t>познания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Классификация методов исследования.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Всеобщие, общенаучные и специальные методы</w:t>
      </w:r>
      <w:r w:rsidRPr="00D324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324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исследования.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Теоретические и эмпирические методы исследования.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hAnsi="Times New Roman" w:cs="Times New Roman"/>
          <w:bCs/>
          <w:sz w:val="28"/>
          <w:szCs w:val="28"/>
        </w:rPr>
        <w:t>Сущность научного исследования</w:t>
      </w:r>
    </w:p>
    <w:p w:rsidR="00D32466" w:rsidRPr="00D3246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Методологический замысел научного исследования и его основные этапы</w:t>
      </w:r>
    </w:p>
    <w:p w:rsidR="00D32466" w:rsidRPr="006662D6" w:rsidRDefault="00D32466" w:rsidP="00D324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MO"/>
        </w:rPr>
      </w:pPr>
      <w:r w:rsidRPr="00D32466">
        <w:rPr>
          <w:rFonts w:ascii="Times New Roman" w:hAnsi="Times New Roman" w:cs="Times New Roman"/>
          <w:bCs/>
          <w:sz w:val="28"/>
          <w:szCs w:val="28"/>
        </w:rPr>
        <w:t>Методика написания научного исследования</w:t>
      </w:r>
    </w:p>
    <w:p w:rsidR="00E21E66" w:rsidRDefault="00E21E66" w:rsidP="00E21E66">
      <w:pPr>
        <w:spacing w:after="0" w:line="240" w:lineRule="auto"/>
        <w:ind w:firstLine="709"/>
        <w:jc w:val="both"/>
        <w:rPr>
          <w:rFonts w:ascii="KZ Times New Roman" w:hAnsi="KZ Times New Roman"/>
          <w:b/>
          <w:sz w:val="28"/>
          <w:szCs w:val="28"/>
          <w:lang w:val="ru-MO"/>
        </w:rPr>
      </w:pPr>
    </w:p>
    <w:p w:rsidR="00541B3C" w:rsidRPr="00541B3C" w:rsidRDefault="00541B3C" w:rsidP="00541B3C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MO" w:eastAsia="ru-RU"/>
        </w:rPr>
      </w:pPr>
      <w:r w:rsidRPr="00541B3C">
        <w:rPr>
          <w:rFonts w:ascii="Times New Roman" w:eastAsia="Times New Roman" w:hAnsi="Times New Roman" w:cs="Times New Roman"/>
          <w:b/>
          <w:bCs/>
          <w:sz w:val="28"/>
          <w:szCs w:val="28"/>
          <w:lang w:val="ru-MO" w:eastAsia="ru-RU"/>
        </w:rPr>
        <w:t xml:space="preserve">СПИСОК </w:t>
      </w:r>
      <w:r w:rsidR="00231C2D" w:rsidRPr="00231C2D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ru-MO" w:eastAsia="ru-RU"/>
        </w:rPr>
        <w:t>рекоменд</w:t>
      </w:r>
      <w:r w:rsidR="00231C2D">
        <w:rPr>
          <w:rFonts w:ascii="Times New Roman" w:eastAsia="Times New Roman" w:hAnsi="Times New Roman" w:cs="Times New Roman"/>
          <w:b/>
          <w:bCs/>
          <w:sz w:val="28"/>
          <w:szCs w:val="28"/>
          <w:lang w:val="ru-MO" w:eastAsia="ru-RU"/>
        </w:rPr>
        <w:t>ОВА</w:t>
      </w:r>
      <w:r w:rsidRPr="00541B3C">
        <w:rPr>
          <w:rFonts w:ascii="Times New Roman" w:eastAsia="Times New Roman" w:hAnsi="Times New Roman" w:cs="Times New Roman"/>
          <w:b/>
          <w:bCs/>
          <w:sz w:val="28"/>
          <w:szCs w:val="28"/>
          <w:lang w:val="ru-MO" w:eastAsia="ru-RU"/>
        </w:rPr>
        <w:t>НОЙ ЛИТЕРАТУРЫ</w:t>
      </w:r>
    </w:p>
    <w:p w:rsidR="00541B3C" w:rsidRPr="00541B3C" w:rsidRDefault="00541B3C" w:rsidP="00541B3C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MO" w:eastAsia="ru-RU"/>
        </w:rPr>
      </w:pP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41B3C">
        <w:rPr>
          <w:rFonts w:ascii="Times New Roman" w:hAnsi="Times New Roman" w:cs="Times New Roman"/>
          <w:sz w:val="28"/>
          <w:szCs w:val="28"/>
        </w:rPr>
        <w:t xml:space="preserve">Ильина Т.А. Педагогика. Курс лекций М., 1984 364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Коджаспирова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Г.М. Педагогика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.,2003.с.69-75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Куписевич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Ч. Основы общей дидактики М: «Высшая школа»,1986  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М. И. Современный урок. М., 1985. 147 с.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Оконь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В. Введение в общую дидактику: Перевод с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польского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Кашкуревича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, Н.Г. Горина Москва: Высшая школа, 1990. - 382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41B3C">
        <w:rPr>
          <w:rFonts w:ascii="Times New Roman" w:hAnsi="Times New Roman" w:cs="Times New Roman"/>
          <w:sz w:val="28"/>
          <w:szCs w:val="28"/>
        </w:rPr>
        <w:t xml:space="preserve">Педагогика и психология  высшей школы: Учебное пособие.-  Ростов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541B3C">
        <w:rPr>
          <w:rFonts w:ascii="Times New Roman" w:hAnsi="Times New Roman" w:cs="Times New Roman"/>
          <w:sz w:val="28"/>
          <w:szCs w:val="28"/>
        </w:rPr>
        <w:t>/ Д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: Феникс,   2002 .- 544с.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41B3C">
        <w:rPr>
          <w:rFonts w:ascii="Times New Roman" w:hAnsi="Times New Roman" w:cs="Times New Roman"/>
          <w:sz w:val="28"/>
          <w:szCs w:val="28"/>
        </w:rPr>
        <w:t>Педагогика. Учебное пособие для студентов педагогических  колледжей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П.И.Пидкасистого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. – Москва: Педагогическое   общество России, 1998. – 64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41B3C">
        <w:rPr>
          <w:rFonts w:ascii="Times New Roman" w:hAnsi="Times New Roman" w:cs="Times New Roman"/>
          <w:sz w:val="28"/>
          <w:szCs w:val="28"/>
        </w:rPr>
        <w:t xml:space="preserve">Педагогика: Учебное пособие для студентов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>. институтов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 xml:space="preserve">од ред. Ю.К.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Бабанского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. – Москва: Просвещение, 1983. - 608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И.П. Педагогика, Новый курс: Учебник для студ. </w:t>
      </w:r>
      <w:proofErr w:type="spellStart"/>
      <w:proofErr w:type="gramStart"/>
      <w:r w:rsidRPr="00541B3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>. вузов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 xml:space="preserve">: в 2-х кн. – М.: </w:t>
      </w:r>
      <w:proofErr w:type="spellStart"/>
      <w:r w:rsidRPr="00541B3C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. изд. Центр ВЛАДОС, 2000. - Кн. 1: общие основы. Процесс обучения. - 576 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.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Сивашинская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Е. Ф. Лекции по педагогике. Мн., 2007, с 91 – 95</w:t>
      </w:r>
    </w:p>
    <w:p w:rsidR="00541B3C" w:rsidRPr="00541B3C" w:rsidRDefault="00541B3C" w:rsidP="00541B3C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B3C">
        <w:rPr>
          <w:rFonts w:ascii="Times New Roman" w:hAnsi="Times New Roman" w:cs="Times New Roman"/>
          <w:sz w:val="28"/>
          <w:szCs w:val="28"/>
        </w:rPr>
        <w:t>Степаненков</w:t>
      </w:r>
      <w:proofErr w:type="spellEnd"/>
      <w:r w:rsidRPr="00541B3C">
        <w:rPr>
          <w:rFonts w:ascii="Times New Roman" w:hAnsi="Times New Roman" w:cs="Times New Roman"/>
          <w:sz w:val="28"/>
          <w:szCs w:val="28"/>
        </w:rPr>
        <w:t xml:space="preserve"> Н.К. Педагогика</w:t>
      </w:r>
      <w:proofErr w:type="gramStart"/>
      <w:r w:rsidRPr="00541B3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41B3C">
        <w:rPr>
          <w:rFonts w:ascii="Times New Roman" w:hAnsi="Times New Roman" w:cs="Times New Roman"/>
          <w:sz w:val="28"/>
          <w:szCs w:val="28"/>
        </w:rPr>
        <w:t>н.,1998.с 112-131</w:t>
      </w:r>
    </w:p>
    <w:p w:rsidR="00D32466" w:rsidRDefault="00541B3C" w:rsidP="00D32466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>Харламов И.Ф: Педагогика: Учеб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особие - 4-е изд., переработано и дополнено - М.: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, 2000-519 с.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>Волков Ю.Г. Диссертация: подготовка, защита, оформление: Практическое пособие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од ред. Н.И.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Загузова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. М.: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, 2001. </w:t>
      </w:r>
    </w:p>
    <w:p w:rsidR="00D32466" w:rsidRDefault="00D32466" w:rsidP="00D324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 xml:space="preserve">Воронов В.И., Сидоров В.П. Основы научных </w:t>
      </w:r>
      <w:r>
        <w:rPr>
          <w:rFonts w:ascii="Times New Roman" w:hAnsi="Times New Roman" w:cs="Times New Roman"/>
          <w:sz w:val="28"/>
          <w:szCs w:val="28"/>
        </w:rPr>
        <w:t>исследований. Владивосток, 2011.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lastRenderedPageBreak/>
        <w:t xml:space="preserve">Зеленков М.Ю. Особенности организации учебных занятий на кафедре «Общественные науки». М.: Юридический институт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МИИТа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, 2011.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Золотков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В.Д. Основы научных исследований (философско-методологический аспект): учеб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особие / В.Д.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Золотков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, Ж.Ю. Бакаева; Саран.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кооп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ин-т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РУК. Саранск, 2008.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Кожухар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В.М. Основы научных исследований. М.: Дашков и К, 2010.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 xml:space="preserve">Кузин Ф.А. Кандидатская диссертация: методика написания, правила оформления и порядок защиты: Практическое пособие для аспирантов и соискателей ученой степени. 2-е изд. М.: «Ось–89», 1998. 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Лудченко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Лудченко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Я.А., Примак Т.А. Основы научных исследований: Учеб. пособие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од ред. А.А.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Лудченко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. 2-е изд., стер. К.: О-во "Знания", КОО, 2001.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>Огурцов А.Н. Основы научных исследований. Харьков, 2008.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>Основы научных исследований: Учеб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техн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. вузов / В.И.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Крутов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,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Рузавин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Г.И. Методология научного исследования: Учеб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особие для вузов. М.: ЮНИТ-ДАНА, 1999. 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Сабитов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Р.А. Основы научных исследований. Челябинск, 2002.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Сабитова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Р.Г. Основы научных исследований. Владивосток, 2005.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466">
        <w:rPr>
          <w:rFonts w:ascii="Times New Roman" w:hAnsi="Times New Roman" w:cs="Times New Roman"/>
          <w:sz w:val="28"/>
          <w:szCs w:val="28"/>
        </w:rPr>
        <w:t>Скалепов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 xml:space="preserve"> А.Н. Основы научных исследований. М.: Юридический институт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МИИТа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, 2012.</w:t>
      </w:r>
    </w:p>
    <w:p w:rsidR="00D32466" w:rsidRPr="00D32466" w:rsidRDefault="00D32466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466">
        <w:rPr>
          <w:rFonts w:ascii="Times New Roman" w:hAnsi="Times New Roman" w:cs="Times New Roman"/>
          <w:sz w:val="28"/>
          <w:szCs w:val="28"/>
        </w:rPr>
        <w:t>Философия и методология науки: Учеб. пособие для студентов</w:t>
      </w:r>
      <w:proofErr w:type="gramStart"/>
      <w:r w:rsidRPr="00D32466">
        <w:rPr>
          <w:rFonts w:ascii="Times New Roman" w:hAnsi="Times New Roman" w:cs="Times New Roman"/>
          <w:sz w:val="28"/>
          <w:szCs w:val="28"/>
        </w:rPr>
        <w:t>/П</w:t>
      </w:r>
      <w:proofErr w:type="gramEnd"/>
      <w:r w:rsidRPr="00D32466">
        <w:rPr>
          <w:rFonts w:ascii="Times New Roman" w:hAnsi="Times New Roman" w:cs="Times New Roman"/>
          <w:sz w:val="28"/>
          <w:szCs w:val="28"/>
        </w:rPr>
        <w:t xml:space="preserve">од ред. В.И. </w:t>
      </w:r>
      <w:proofErr w:type="spellStart"/>
      <w:r w:rsidRPr="00D32466">
        <w:rPr>
          <w:rFonts w:ascii="Times New Roman" w:hAnsi="Times New Roman" w:cs="Times New Roman"/>
          <w:sz w:val="28"/>
          <w:szCs w:val="28"/>
        </w:rPr>
        <w:t>Купцова</w:t>
      </w:r>
      <w:proofErr w:type="spellEnd"/>
      <w:r w:rsidRPr="00D32466">
        <w:rPr>
          <w:rFonts w:ascii="Times New Roman" w:hAnsi="Times New Roman" w:cs="Times New Roman"/>
          <w:sz w:val="28"/>
          <w:szCs w:val="28"/>
        </w:rPr>
        <w:t>. – М., 1996.</w:t>
      </w:r>
    </w:p>
    <w:p w:rsidR="00C00928" w:rsidRDefault="00D32466" w:rsidP="00231C2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928">
        <w:rPr>
          <w:rFonts w:ascii="Times New Roman" w:hAnsi="Times New Roman" w:cs="Times New Roman"/>
          <w:sz w:val="28"/>
          <w:szCs w:val="28"/>
        </w:rPr>
        <w:t>Яшина Л.А. Основы научных исследований. Сыктывкар, 2004.</w:t>
      </w:r>
    </w:p>
    <w:p w:rsidR="00231C2D" w:rsidRPr="00C00928" w:rsidRDefault="00231C2D" w:rsidP="00231C2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928">
        <w:rPr>
          <w:rFonts w:ascii="Times New Roman" w:hAnsi="Times New Roman" w:cs="Times New Roman"/>
          <w:sz w:val="28"/>
          <w:szCs w:val="28"/>
        </w:rPr>
        <w:t>https://sites.google.com/site/sovrproblemynaukiiobraz/materialy</w:t>
      </w:r>
    </w:p>
    <w:p w:rsidR="00231C2D" w:rsidRPr="00231C2D" w:rsidRDefault="00231C2D" w:rsidP="00D3246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C2D">
        <w:rPr>
          <w:rFonts w:ascii="Times New Roman" w:hAnsi="Times New Roman" w:cs="Times New Roman"/>
          <w:sz w:val="28"/>
          <w:szCs w:val="28"/>
        </w:rPr>
        <w:t>https://www.sites.google.com/site/sovrproblemynaukiiobraz/lekcii</w:t>
      </w:r>
    </w:p>
    <w:sectPr w:rsidR="00231C2D" w:rsidRPr="00231C2D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Z Times New Roman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277E"/>
    <w:multiLevelType w:val="hybridMultilevel"/>
    <w:tmpl w:val="44D8A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B65D3"/>
    <w:multiLevelType w:val="hybridMultilevel"/>
    <w:tmpl w:val="5508A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95D40"/>
    <w:multiLevelType w:val="hybridMultilevel"/>
    <w:tmpl w:val="747C3B3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49C39F2"/>
    <w:multiLevelType w:val="hybridMultilevel"/>
    <w:tmpl w:val="7A0A3654"/>
    <w:lvl w:ilvl="0" w:tplc="98F2E0C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AE1A89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D0E269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F5FE918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7F7AE5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88CEAF7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0B5E74F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AC5266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D8F488E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4">
    <w:nsid w:val="46AE460A"/>
    <w:multiLevelType w:val="hybridMultilevel"/>
    <w:tmpl w:val="747C3B3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0D3E52"/>
    <w:multiLevelType w:val="multilevel"/>
    <w:tmpl w:val="0DC0C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342388"/>
    <w:multiLevelType w:val="hybridMultilevel"/>
    <w:tmpl w:val="91947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FEE"/>
    <w:rsid w:val="00021FBF"/>
    <w:rsid w:val="00231C2D"/>
    <w:rsid w:val="00322D69"/>
    <w:rsid w:val="003B5FEE"/>
    <w:rsid w:val="00540F99"/>
    <w:rsid w:val="00541B3C"/>
    <w:rsid w:val="00600AF2"/>
    <w:rsid w:val="006662D6"/>
    <w:rsid w:val="00744A3A"/>
    <w:rsid w:val="00C00928"/>
    <w:rsid w:val="00C227C7"/>
    <w:rsid w:val="00C702FC"/>
    <w:rsid w:val="00D32466"/>
    <w:rsid w:val="00E21E66"/>
    <w:rsid w:val="00ED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FE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B5FEE"/>
    <w:rPr>
      <w:i/>
      <w:iCs/>
    </w:rPr>
  </w:style>
  <w:style w:type="paragraph" w:styleId="a4">
    <w:name w:val="List Paragraph"/>
    <w:basedOn w:val="a"/>
    <w:uiPriority w:val="34"/>
    <w:qFormat/>
    <w:rsid w:val="00541B3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31C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2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7585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76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268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6035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403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431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6849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2020-09-14T07:07:00Z</dcterms:created>
  <dcterms:modified xsi:type="dcterms:W3CDTF">2020-09-14T07:07:00Z</dcterms:modified>
</cp:coreProperties>
</file>