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00E" w:rsidRPr="00D1500E" w:rsidRDefault="00D1500E" w:rsidP="00D1500E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00E">
        <w:rPr>
          <w:rFonts w:ascii="Times New Roman" w:hAnsi="Times New Roman" w:cs="Times New Roman"/>
          <w:b/>
          <w:sz w:val="28"/>
          <w:szCs w:val="28"/>
        </w:rPr>
        <w:t>СРС</w:t>
      </w:r>
    </w:p>
    <w:p w:rsidR="001C6025" w:rsidRPr="00D1500E" w:rsidRDefault="00D1500E" w:rsidP="00D1500E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00E">
        <w:rPr>
          <w:rFonts w:ascii="Times New Roman" w:hAnsi="Times New Roman" w:cs="Times New Roman"/>
          <w:b/>
          <w:sz w:val="28"/>
          <w:szCs w:val="28"/>
        </w:rPr>
        <w:t>1.</w:t>
      </w:r>
      <w:r w:rsidR="001C6025" w:rsidRPr="00D1500E">
        <w:rPr>
          <w:rFonts w:ascii="Times New Roman" w:hAnsi="Times New Roman" w:cs="Times New Roman"/>
          <w:b/>
          <w:sz w:val="28"/>
          <w:szCs w:val="28"/>
        </w:rPr>
        <w:t>Прочитай текст. Составьте 10 вопросов (с ответами) в виде теста.</w:t>
      </w:r>
    </w:p>
    <w:p w:rsidR="001C6025" w:rsidRPr="00D1500E" w:rsidRDefault="001C6025" w:rsidP="001C6025">
      <w:pPr>
        <w:rPr>
          <w:rFonts w:ascii="Times New Roman" w:hAnsi="Times New Roman" w:cs="Times New Roman"/>
          <w:b/>
          <w:sz w:val="28"/>
          <w:szCs w:val="28"/>
        </w:rPr>
      </w:pPr>
      <w:r w:rsidRPr="00D1500E">
        <w:rPr>
          <w:rFonts w:ascii="Times New Roman" w:hAnsi="Times New Roman" w:cs="Times New Roman"/>
          <w:b/>
          <w:sz w:val="28"/>
          <w:szCs w:val="28"/>
        </w:rPr>
        <w:t>1. Наука - …..</w:t>
      </w:r>
    </w:p>
    <w:p w:rsidR="001C6025" w:rsidRPr="00D1500E" w:rsidRDefault="001C6025" w:rsidP="001C6025">
      <w:pPr>
        <w:rPr>
          <w:rFonts w:ascii="Times New Roman" w:hAnsi="Times New Roman" w:cs="Times New Roman"/>
          <w:sz w:val="28"/>
          <w:szCs w:val="28"/>
        </w:rPr>
      </w:pPr>
      <w:r w:rsidRPr="00D1500E">
        <w:rPr>
          <w:rFonts w:ascii="Times New Roman" w:hAnsi="Times New Roman" w:cs="Times New Roman"/>
          <w:sz w:val="28"/>
          <w:szCs w:val="28"/>
        </w:rPr>
        <w:t>а) главный продукт научной деятельности, но не единственный</w:t>
      </w:r>
    </w:p>
    <w:p w:rsidR="001C6025" w:rsidRPr="00D1500E" w:rsidRDefault="001C6025" w:rsidP="001C6025">
      <w:pPr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D1500E">
        <w:rPr>
          <w:rFonts w:ascii="Times New Roman" w:hAnsi="Times New Roman" w:cs="Times New Roman"/>
          <w:b/>
          <w:color w:val="0070C0"/>
          <w:sz w:val="28"/>
          <w:szCs w:val="28"/>
        </w:rPr>
        <w:t>б) это специфическая деятельность людей, главной целью которой является получение знаний о реальности</w:t>
      </w:r>
    </w:p>
    <w:p w:rsidR="001C6025" w:rsidRPr="00D1500E" w:rsidRDefault="001C6025" w:rsidP="001C6025">
      <w:pPr>
        <w:rPr>
          <w:rFonts w:ascii="Times New Roman" w:hAnsi="Times New Roman" w:cs="Times New Roman"/>
          <w:sz w:val="28"/>
          <w:szCs w:val="28"/>
        </w:rPr>
      </w:pPr>
      <w:r w:rsidRPr="00D1500E">
        <w:rPr>
          <w:rFonts w:ascii="Times New Roman" w:hAnsi="Times New Roman" w:cs="Times New Roman"/>
          <w:sz w:val="28"/>
          <w:szCs w:val="28"/>
        </w:rPr>
        <w:t xml:space="preserve">в) разумная человеческая деятельность, основанная на </w:t>
      </w:r>
      <w:proofErr w:type="gramStart"/>
      <w:r w:rsidRPr="00D1500E">
        <w:rPr>
          <w:rFonts w:ascii="Times New Roman" w:hAnsi="Times New Roman" w:cs="Times New Roman"/>
          <w:sz w:val="28"/>
          <w:szCs w:val="28"/>
        </w:rPr>
        <w:t>сознательном</w:t>
      </w:r>
      <w:proofErr w:type="gramEnd"/>
      <w:r w:rsidRPr="00D1500E">
        <w:rPr>
          <w:rFonts w:ascii="Times New Roman" w:hAnsi="Times New Roman" w:cs="Times New Roman"/>
          <w:sz w:val="28"/>
          <w:szCs w:val="28"/>
        </w:rPr>
        <w:t xml:space="preserve"> целеполагании и направленная на преобразование действительности</w:t>
      </w:r>
    </w:p>
    <w:p w:rsidR="001C6025" w:rsidRPr="00D1500E" w:rsidRDefault="001C6025" w:rsidP="001C6025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C6025" w:rsidRPr="00D1500E" w:rsidRDefault="00D1500E" w:rsidP="001C6025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</w:t>
      </w:r>
      <w:r w:rsidR="001C6025" w:rsidRPr="00D150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Основные методы получения эмпирического знания в науке – это</w:t>
      </w:r>
    </w:p>
    <w:p w:rsidR="001C6025" w:rsidRPr="00D1500E" w:rsidRDefault="001C6025" w:rsidP="001C6025">
      <w:pPr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D1500E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а) </w:t>
      </w:r>
      <w:r w:rsidR="00D1500E" w:rsidRPr="00D1500E">
        <w:rPr>
          <w:rFonts w:ascii="Times New Roman" w:hAnsi="Times New Roman" w:cs="Times New Roman"/>
          <w:b/>
          <w:color w:val="0070C0"/>
          <w:sz w:val="28"/>
          <w:szCs w:val="28"/>
        </w:rPr>
        <w:t>наблюдение и эксперимент</w:t>
      </w:r>
    </w:p>
    <w:p w:rsidR="001C6025" w:rsidRPr="00D1500E" w:rsidRDefault="001C6025" w:rsidP="001C6025">
      <w:pPr>
        <w:rPr>
          <w:rFonts w:ascii="Times New Roman" w:hAnsi="Times New Roman" w:cs="Times New Roman"/>
          <w:sz w:val="28"/>
          <w:szCs w:val="28"/>
        </w:rPr>
      </w:pPr>
      <w:r w:rsidRPr="00D1500E">
        <w:rPr>
          <w:rFonts w:ascii="Times New Roman" w:hAnsi="Times New Roman" w:cs="Times New Roman"/>
          <w:sz w:val="28"/>
          <w:szCs w:val="28"/>
        </w:rPr>
        <w:t>б)</w:t>
      </w:r>
      <w:r w:rsidR="00D1500E" w:rsidRPr="00D1500E">
        <w:rPr>
          <w:rFonts w:ascii="Times New Roman" w:hAnsi="Times New Roman" w:cs="Times New Roman"/>
          <w:sz w:val="28"/>
          <w:szCs w:val="28"/>
        </w:rPr>
        <w:t xml:space="preserve"> беседа и анализ</w:t>
      </w:r>
      <w:r w:rsidRPr="00D150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6025" w:rsidRPr="00D1500E" w:rsidRDefault="001C6025" w:rsidP="001C6025">
      <w:pPr>
        <w:rPr>
          <w:rFonts w:ascii="Times New Roman" w:hAnsi="Times New Roman" w:cs="Times New Roman"/>
          <w:sz w:val="28"/>
          <w:szCs w:val="28"/>
        </w:rPr>
      </w:pPr>
      <w:r w:rsidRPr="00D150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в) </w:t>
      </w:r>
      <w:r w:rsidRPr="00D1500E">
        <w:rPr>
          <w:rFonts w:ascii="Times New Roman" w:hAnsi="Times New Roman" w:cs="Times New Roman"/>
          <w:sz w:val="28"/>
          <w:szCs w:val="28"/>
        </w:rPr>
        <w:t>измерение и срав</w:t>
      </w:r>
      <w:r w:rsidR="00A502D3" w:rsidRPr="00D1500E">
        <w:rPr>
          <w:rFonts w:ascii="Times New Roman" w:hAnsi="Times New Roman" w:cs="Times New Roman"/>
          <w:sz w:val="28"/>
          <w:szCs w:val="28"/>
        </w:rPr>
        <w:t>нение</w:t>
      </w:r>
    </w:p>
    <w:p w:rsidR="001C6025" w:rsidRPr="00D1500E" w:rsidRDefault="001C6025" w:rsidP="001C6025">
      <w:pPr>
        <w:rPr>
          <w:rFonts w:ascii="Times New Roman" w:hAnsi="Times New Roman" w:cs="Times New Roman"/>
          <w:b/>
          <w:sz w:val="28"/>
          <w:szCs w:val="28"/>
        </w:rPr>
      </w:pPr>
      <w:r w:rsidRPr="00D1500E">
        <w:rPr>
          <w:rFonts w:ascii="Times New Roman" w:hAnsi="Times New Roman" w:cs="Times New Roman"/>
          <w:sz w:val="28"/>
          <w:szCs w:val="28"/>
        </w:rPr>
        <w:br/>
      </w:r>
      <w:r w:rsidR="00D1500E">
        <w:rPr>
          <w:rFonts w:ascii="Times New Roman" w:hAnsi="Times New Roman" w:cs="Times New Roman"/>
          <w:b/>
          <w:sz w:val="28"/>
          <w:szCs w:val="28"/>
        </w:rPr>
        <w:t>3</w:t>
      </w:r>
      <w:r w:rsidRPr="00D1500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CA283E" w:rsidRPr="00D1500E">
        <w:rPr>
          <w:rFonts w:ascii="Times New Roman" w:hAnsi="Times New Roman" w:cs="Times New Roman"/>
          <w:b/>
          <w:sz w:val="28"/>
          <w:szCs w:val="28"/>
        </w:rPr>
        <w:t xml:space="preserve">В структуре научного знания необходимо выделить 3 уровня: </w:t>
      </w:r>
      <w:proofErr w:type="gramStart"/>
      <w:r w:rsidR="00CA283E" w:rsidRPr="00D1500E">
        <w:rPr>
          <w:rFonts w:ascii="Times New Roman" w:hAnsi="Times New Roman" w:cs="Times New Roman"/>
          <w:b/>
          <w:sz w:val="28"/>
          <w:szCs w:val="28"/>
        </w:rPr>
        <w:t>эмпирический</w:t>
      </w:r>
      <w:proofErr w:type="gramEnd"/>
      <w:r w:rsidR="00CA283E" w:rsidRPr="00D1500E">
        <w:rPr>
          <w:rFonts w:ascii="Times New Roman" w:hAnsi="Times New Roman" w:cs="Times New Roman"/>
          <w:b/>
          <w:sz w:val="28"/>
          <w:szCs w:val="28"/>
        </w:rPr>
        <w:t>, теоретический и ….. оснований</w:t>
      </w:r>
    </w:p>
    <w:p w:rsidR="00D1500E" w:rsidRPr="00D1500E" w:rsidRDefault="00D1500E" w:rsidP="00D1500E">
      <w:pPr>
        <w:rPr>
          <w:rFonts w:ascii="Times New Roman" w:hAnsi="Times New Roman" w:cs="Times New Roman"/>
          <w:sz w:val="28"/>
          <w:szCs w:val="28"/>
        </w:rPr>
      </w:pPr>
      <w:r w:rsidRPr="00D1500E">
        <w:rPr>
          <w:rFonts w:ascii="Times New Roman" w:hAnsi="Times New Roman" w:cs="Times New Roman"/>
          <w:sz w:val="28"/>
          <w:szCs w:val="28"/>
        </w:rPr>
        <w:t xml:space="preserve">а) математический </w:t>
      </w:r>
    </w:p>
    <w:p w:rsidR="00CA283E" w:rsidRPr="00D1500E" w:rsidRDefault="00D1500E" w:rsidP="001C60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исторический</w:t>
      </w:r>
    </w:p>
    <w:p w:rsidR="00D1500E" w:rsidRPr="00D1500E" w:rsidRDefault="00CA283E" w:rsidP="00D1500E">
      <w:pPr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D1500E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в) </w:t>
      </w:r>
      <w:r w:rsidR="00D1500E" w:rsidRPr="00D1500E">
        <w:rPr>
          <w:rFonts w:ascii="Times New Roman" w:hAnsi="Times New Roman" w:cs="Times New Roman"/>
          <w:b/>
          <w:color w:val="0070C0"/>
          <w:sz w:val="28"/>
          <w:szCs w:val="28"/>
        </w:rPr>
        <w:t>философский</w:t>
      </w:r>
    </w:p>
    <w:p w:rsidR="00A502D3" w:rsidRPr="00D1500E" w:rsidRDefault="00A502D3" w:rsidP="001C6025">
      <w:pPr>
        <w:rPr>
          <w:rFonts w:ascii="Times New Roman" w:hAnsi="Times New Roman" w:cs="Times New Roman"/>
          <w:sz w:val="28"/>
          <w:szCs w:val="28"/>
        </w:rPr>
      </w:pPr>
    </w:p>
    <w:p w:rsidR="00A502D3" w:rsidRPr="00D1500E" w:rsidRDefault="00D1500E" w:rsidP="001C602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502D3" w:rsidRPr="00D1500E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gramStart"/>
      <w:r w:rsidR="00A502D3" w:rsidRPr="00D1500E">
        <w:rPr>
          <w:rFonts w:ascii="Times New Roman" w:hAnsi="Times New Roman" w:cs="Times New Roman"/>
          <w:b/>
          <w:sz w:val="28"/>
          <w:szCs w:val="28"/>
        </w:rPr>
        <w:t>Кто сформулировал 4 универсальных правила для руководства ума в поисках нового знания?</w:t>
      </w:r>
      <w:proofErr w:type="gramEnd"/>
    </w:p>
    <w:p w:rsidR="00A502D3" w:rsidRPr="00D1500E" w:rsidRDefault="00A502D3" w:rsidP="001C6025">
      <w:pPr>
        <w:rPr>
          <w:rFonts w:ascii="Times New Roman" w:hAnsi="Times New Roman" w:cs="Times New Roman"/>
          <w:sz w:val="28"/>
          <w:szCs w:val="28"/>
        </w:rPr>
      </w:pPr>
      <w:r w:rsidRPr="00D1500E">
        <w:rPr>
          <w:rFonts w:ascii="Times New Roman" w:hAnsi="Times New Roman" w:cs="Times New Roman"/>
          <w:sz w:val="28"/>
          <w:szCs w:val="28"/>
        </w:rPr>
        <w:t xml:space="preserve">а) Эйнштейн </w:t>
      </w:r>
    </w:p>
    <w:p w:rsidR="00A502D3" w:rsidRPr="00D1500E" w:rsidRDefault="00A502D3" w:rsidP="001C6025">
      <w:pPr>
        <w:rPr>
          <w:rFonts w:ascii="Times New Roman" w:hAnsi="Times New Roman" w:cs="Times New Roman"/>
          <w:sz w:val="28"/>
          <w:szCs w:val="28"/>
        </w:rPr>
      </w:pPr>
      <w:r w:rsidRPr="00D1500E">
        <w:rPr>
          <w:rFonts w:ascii="Times New Roman" w:hAnsi="Times New Roman" w:cs="Times New Roman"/>
          <w:sz w:val="28"/>
          <w:szCs w:val="28"/>
        </w:rPr>
        <w:t>б) Бэкон</w:t>
      </w:r>
    </w:p>
    <w:p w:rsidR="00A502D3" w:rsidRPr="00D1500E" w:rsidRDefault="00A502D3" w:rsidP="001C6025">
      <w:pPr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D1500E">
        <w:rPr>
          <w:rFonts w:ascii="Times New Roman" w:hAnsi="Times New Roman" w:cs="Times New Roman"/>
          <w:b/>
          <w:color w:val="0070C0"/>
          <w:sz w:val="28"/>
          <w:szCs w:val="28"/>
        </w:rPr>
        <w:t>в) Декарт</w:t>
      </w:r>
    </w:p>
    <w:p w:rsidR="00A502D3" w:rsidRPr="00D1500E" w:rsidRDefault="00A502D3" w:rsidP="001C6025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A502D3" w:rsidRPr="00D1500E" w:rsidRDefault="00D1500E" w:rsidP="001C602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5</w:t>
      </w:r>
      <w:r w:rsidR="00A502D3" w:rsidRPr="00D1500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522939" w:rsidRPr="00D1500E">
        <w:rPr>
          <w:rFonts w:ascii="Times New Roman" w:hAnsi="Times New Roman" w:cs="Times New Roman"/>
          <w:b/>
          <w:sz w:val="28"/>
          <w:szCs w:val="28"/>
        </w:rPr>
        <w:t>О каком принципе идёт речь: «…Устранение его из науки означало бы ни более и не менее как лишение науки ее способности ра</w:t>
      </w:r>
      <w:r>
        <w:rPr>
          <w:rFonts w:ascii="Times New Roman" w:hAnsi="Times New Roman" w:cs="Times New Roman"/>
          <w:b/>
          <w:sz w:val="28"/>
          <w:szCs w:val="28"/>
        </w:rPr>
        <w:t>зличать истинность и ложность её</w:t>
      </w:r>
      <w:r w:rsidR="00522939" w:rsidRPr="00D1500E">
        <w:rPr>
          <w:rFonts w:ascii="Times New Roman" w:hAnsi="Times New Roman" w:cs="Times New Roman"/>
          <w:b/>
          <w:sz w:val="28"/>
          <w:szCs w:val="28"/>
        </w:rPr>
        <w:t xml:space="preserve"> теорий…»?</w:t>
      </w:r>
    </w:p>
    <w:p w:rsidR="00522939" w:rsidRPr="00D1500E" w:rsidRDefault="00522939" w:rsidP="001C6025">
      <w:pPr>
        <w:rPr>
          <w:rFonts w:ascii="Times New Roman" w:hAnsi="Times New Roman" w:cs="Times New Roman"/>
          <w:sz w:val="28"/>
          <w:szCs w:val="28"/>
        </w:rPr>
      </w:pPr>
      <w:r w:rsidRPr="00D1500E">
        <w:rPr>
          <w:rFonts w:ascii="Times New Roman" w:hAnsi="Times New Roman" w:cs="Times New Roman"/>
          <w:sz w:val="28"/>
          <w:szCs w:val="28"/>
        </w:rPr>
        <w:t>а) детерминизма</w:t>
      </w:r>
    </w:p>
    <w:p w:rsidR="00522939" w:rsidRPr="00D1500E" w:rsidRDefault="00522939" w:rsidP="001C6025">
      <w:pPr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D1500E">
        <w:rPr>
          <w:rFonts w:ascii="Times New Roman" w:hAnsi="Times New Roman" w:cs="Times New Roman"/>
          <w:b/>
          <w:color w:val="0070C0"/>
          <w:sz w:val="28"/>
          <w:szCs w:val="28"/>
        </w:rPr>
        <w:t>б) индукции</w:t>
      </w:r>
    </w:p>
    <w:p w:rsidR="00522939" w:rsidRPr="00D1500E" w:rsidRDefault="00522939" w:rsidP="001C6025">
      <w:pPr>
        <w:rPr>
          <w:rFonts w:ascii="Times New Roman" w:hAnsi="Times New Roman" w:cs="Times New Roman"/>
          <w:sz w:val="28"/>
          <w:szCs w:val="28"/>
        </w:rPr>
      </w:pPr>
      <w:r w:rsidRPr="00D1500E">
        <w:rPr>
          <w:rFonts w:ascii="Times New Roman" w:hAnsi="Times New Roman" w:cs="Times New Roman"/>
          <w:sz w:val="28"/>
          <w:szCs w:val="28"/>
        </w:rPr>
        <w:t>в) дедукции</w:t>
      </w:r>
    </w:p>
    <w:p w:rsidR="00522939" w:rsidRPr="00D1500E" w:rsidRDefault="00522939" w:rsidP="001C6025">
      <w:pPr>
        <w:rPr>
          <w:rFonts w:ascii="Times New Roman" w:hAnsi="Times New Roman" w:cs="Times New Roman"/>
          <w:sz w:val="28"/>
          <w:szCs w:val="28"/>
        </w:rPr>
      </w:pPr>
    </w:p>
    <w:p w:rsidR="00A502D3" w:rsidRPr="00D1500E" w:rsidRDefault="00D1500E" w:rsidP="001C602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522939" w:rsidRPr="00D1500E">
        <w:rPr>
          <w:rFonts w:ascii="Times New Roman" w:hAnsi="Times New Roman" w:cs="Times New Roman"/>
          <w:b/>
          <w:sz w:val="28"/>
          <w:szCs w:val="28"/>
        </w:rPr>
        <w:t>. Кризисная ситуация в развитии "нормальной науки" разрешается?</w:t>
      </w:r>
    </w:p>
    <w:p w:rsidR="00522939" w:rsidRPr="00D1500E" w:rsidRDefault="00522939" w:rsidP="001C6025">
      <w:pPr>
        <w:rPr>
          <w:rFonts w:ascii="Times New Roman" w:hAnsi="Times New Roman" w:cs="Times New Roman"/>
          <w:sz w:val="28"/>
          <w:szCs w:val="28"/>
        </w:rPr>
      </w:pPr>
      <w:r w:rsidRPr="00D1500E">
        <w:rPr>
          <w:rFonts w:ascii="Times New Roman" w:hAnsi="Times New Roman" w:cs="Times New Roman"/>
          <w:sz w:val="28"/>
          <w:szCs w:val="28"/>
        </w:rPr>
        <w:t xml:space="preserve">а) </w:t>
      </w:r>
      <w:r w:rsidR="00D1500E" w:rsidRPr="00D1500E">
        <w:rPr>
          <w:rFonts w:ascii="Times New Roman" w:hAnsi="Times New Roman" w:cs="Times New Roman"/>
          <w:sz w:val="28"/>
          <w:szCs w:val="28"/>
        </w:rPr>
        <w:t>возникновение новой гипотезы</w:t>
      </w:r>
    </w:p>
    <w:p w:rsidR="00522939" w:rsidRPr="00D1500E" w:rsidRDefault="00522939" w:rsidP="001C6025">
      <w:pPr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D1500E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б) </w:t>
      </w:r>
      <w:r w:rsidR="00D1500E" w:rsidRPr="00D1500E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возникновением новой парадигмы </w:t>
      </w:r>
    </w:p>
    <w:p w:rsidR="00500B1C" w:rsidRPr="00D1500E" w:rsidRDefault="00500B1C" w:rsidP="001C6025">
      <w:pPr>
        <w:rPr>
          <w:rFonts w:ascii="Times New Roman" w:hAnsi="Times New Roman" w:cs="Times New Roman"/>
          <w:sz w:val="28"/>
          <w:szCs w:val="28"/>
        </w:rPr>
      </w:pPr>
      <w:r w:rsidRPr="00D1500E">
        <w:rPr>
          <w:rFonts w:ascii="Times New Roman" w:hAnsi="Times New Roman" w:cs="Times New Roman"/>
          <w:sz w:val="28"/>
          <w:szCs w:val="28"/>
        </w:rPr>
        <w:t xml:space="preserve">в) моделирование исследуемого качества </w:t>
      </w:r>
    </w:p>
    <w:p w:rsidR="00500B1C" w:rsidRPr="00D1500E" w:rsidRDefault="00500B1C" w:rsidP="001C6025">
      <w:pPr>
        <w:rPr>
          <w:rFonts w:ascii="Times New Roman" w:hAnsi="Times New Roman" w:cs="Times New Roman"/>
          <w:sz w:val="28"/>
          <w:szCs w:val="28"/>
        </w:rPr>
      </w:pPr>
    </w:p>
    <w:p w:rsidR="00500B1C" w:rsidRPr="00D1500E" w:rsidRDefault="00D1500E" w:rsidP="001C602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500B1C" w:rsidRPr="00D1500E">
        <w:rPr>
          <w:rFonts w:ascii="Times New Roman" w:hAnsi="Times New Roman" w:cs="Times New Roman"/>
          <w:b/>
          <w:sz w:val="28"/>
          <w:szCs w:val="28"/>
        </w:rPr>
        <w:t>. В основе научной революции может быть обнаружение каких-то ранее … или аспектов действительности?</w:t>
      </w:r>
    </w:p>
    <w:p w:rsidR="00500B1C" w:rsidRPr="00D1500E" w:rsidRDefault="00500B1C" w:rsidP="001C6025">
      <w:pPr>
        <w:rPr>
          <w:rFonts w:ascii="Times New Roman" w:hAnsi="Times New Roman" w:cs="Times New Roman"/>
          <w:sz w:val="28"/>
          <w:szCs w:val="28"/>
        </w:rPr>
      </w:pPr>
      <w:r w:rsidRPr="00D1500E">
        <w:rPr>
          <w:rFonts w:ascii="Times New Roman" w:hAnsi="Times New Roman" w:cs="Times New Roman"/>
          <w:sz w:val="28"/>
          <w:szCs w:val="28"/>
        </w:rPr>
        <w:t>а) известных сфер</w:t>
      </w:r>
    </w:p>
    <w:p w:rsidR="00500B1C" w:rsidRPr="00D1500E" w:rsidRDefault="00500B1C" w:rsidP="001C6025">
      <w:pPr>
        <w:rPr>
          <w:rFonts w:ascii="Times New Roman" w:hAnsi="Times New Roman" w:cs="Times New Roman"/>
          <w:sz w:val="28"/>
          <w:szCs w:val="28"/>
        </w:rPr>
      </w:pPr>
      <w:r w:rsidRPr="00D1500E">
        <w:rPr>
          <w:rFonts w:ascii="Times New Roman" w:hAnsi="Times New Roman" w:cs="Times New Roman"/>
          <w:sz w:val="28"/>
          <w:szCs w:val="28"/>
        </w:rPr>
        <w:t xml:space="preserve">б) </w:t>
      </w:r>
      <w:r w:rsidR="005463CF" w:rsidRPr="00D1500E">
        <w:rPr>
          <w:rFonts w:ascii="Times New Roman" w:hAnsi="Times New Roman" w:cs="Times New Roman"/>
          <w:sz w:val="28"/>
          <w:szCs w:val="28"/>
        </w:rPr>
        <w:t>разработанных принципов</w:t>
      </w:r>
    </w:p>
    <w:p w:rsidR="00500B1C" w:rsidRPr="00D1500E" w:rsidRDefault="00500B1C" w:rsidP="001C6025">
      <w:pPr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D1500E">
        <w:rPr>
          <w:rFonts w:ascii="Times New Roman" w:hAnsi="Times New Roman" w:cs="Times New Roman"/>
          <w:b/>
          <w:color w:val="0070C0"/>
          <w:sz w:val="28"/>
          <w:szCs w:val="28"/>
        </w:rPr>
        <w:t>в) неизвестных сфер</w:t>
      </w:r>
    </w:p>
    <w:p w:rsidR="001C6025" w:rsidRPr="00D1500E" w:rsidRDefault="001C6025" w:rsidP="001C602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C6025" w:rsidRPr="00D1500E" w:rsidRDefault="00D1500E" w:rsidP="001C602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500B1C" w:rsidRPr="00D1500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CF4493" w:rsidRPr="00D1500E">
        <w:rPr>
          <w:rFonts w:ascii="Times New Roman" w:hAnsi="Times New Roman" w:cs="Times New Roman"/>
          <w:b/>
          <w:sz w:val="28"/>
          <w:szCs w:val="28"/>
        </w:rPr>
        <w:t>С чем связаны фундаментальные научные теории?</w:t>
      </w:r>
    </w:p>
    <w:p w:rsidR="00CF4493" w:rsidRPr="00D1500E" w:rsidRDefault="00CF4493" w:rsidP="001C6025">
      <w:pPr>
        <w:rPr>
          <w:rFonts w:ascii="Times New Roman" w:hAnsi="Times New Roman" w:cs="Times New Roman"/>
          <w:sz w:val="28"/>
          <w:szCs w:val="28"/>
        </w:rPr>
      </w:pPr>
      <w:r w:rsidRPr="00D1500E">
        <w:rPr>
          <w:rFonts w:ascii="Times New Roman" w:hAnsi="Times New Roman" w:cs="Times New Roman"/>
          <w:sz w:val="28"/>
          <w:szCs w:val="28"/>
        </w:rPr>
        <w:t>а) дедукции из существующих принципов</w:t>
      </w:r>
    </w:p>
    <w:p w:rsidR="00CF4493" w:rsidRPr="00D1500E" w:rsidRDefault="00CF4493" w:rsidP="001C6025">
      <w:pPr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D1500E">
        <w:rPr>
          <w:rFonts w:ascii="Times New Roman" w:hAnsi="Times New Roman" w:cs="Times New Roman"/>
          <w:b/>
          <w:color w:val="0070C0"/>
          <w:sz w:val="28"/>
          <w:szCs w:val="28"/>
        </w:rPr>
        <w:t>б) разработкой новых принципов</w:t>
      </w:r>
    </w:p>
    <w:p w:rsidR="00CF4493" w:rsidRPr="00D1500E" w:rsidRDefault="00CF4493" w:rsidP="001C6025">
      <w:pPr>
        <w:rPr>
          <w:rFonts w:ascii="Times New Roman" w:hAnsi="Times New Roman" w:cs="Times New Roman"/>
          <w:sz w:val="28"/>
          <w:szCs w:val="28"/>
        </w:rPr>
      </w:pPr>
      <w:r w:rsidRPr="00D1500E">
        <w:rPr>
          <w:rFonts w:ascii="Times New Roman" w:hAnsi="Times New Roman" w:cs="Times New Roman"/>
          <w:sz w:val="28"/>
          <w:szCs w:val="28"/>
        </w:rPr>
        <w:t>в) практическими знаниями</w:t>
      </w:r>
    </w:p>
    <w:p w:rsidR="00D640DF" w:rsidRPr="00D1500E" w:rsidRDefault="00D640DF" w:rsidP="001C6025">
      <w:pPr>
        <w:rPr>
          <w:rFonts w:ascii="Times New Roman" w:hAnsi="Times New Roman" w:cs="Times New Roman"/>
          <w:sz w:val="28"/>
          <w:szCs w:val="28"/>
        </w:rPr>
      </w:pPr>
    </w:p>
    <w:p w:rsidR="00D640DF" w:rsidRPr="00D1500E" w:rsidRDefault="00D1500E" w:rsidP="001C602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="00D640DF" w:rsidRPr="00D1500E">
        <w:rPr>
          <w:rFonts w:ascii="Times New Roman" w:hAnsi="Times New Roman" w:cs="Times New Roman"/>
          <w:b/>
          <w:sz w:val="28"/>
          <w:szCs w:val="28"/>
        </w:rPr>
        <w:t>. Выберите лишнее: что характерно для представления о классической науке?</w:t>
      </w:r>
    </w:p>
    <w:p w:rsidR="00D640DF" w:rsidRPr="00D1500E" w:rsidRDefault="00D640DF" w:rsidP="001C6025">
      <w:pPr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D1500E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а) </w:t>
      </w:r>
      <w:r w:rsidR="00166E38" w:rsidRPr="00D1500E">
        <w:rPr>
          <w:rFonts w:ascii="Times New Roman" w:hAnsi="Times New Roman" w:cs="Times New Roman"/>
          <w:b/>
          <w:color w:val="0070C0"/>
          <w:sz w:val="28"/>
          <w:szCs w:val="28"/>
        </w:rPr>
        <w:t>поиск «идеального»</w:t>
      </w:r>
    </w:p>
    <w:p w:rsidR="00D640DF" w:rsidRPr="00D1500E" w:rsidRDefault="00166E38" w:rsidP="001C6025">
      <w:pPr>
        <w:rPr>
          <w:rFonts w:ascii="Times New Roman" w:hAnsi="Times New Roman" w:cs="Times New Roman"/>
          <w:sz w:val="28"/>
          <w:szCs w:val="28"/>
        </w:rPr>
      </w:pPr>
      <w:r w:rsidRPr="00D1500E">
        <w:rPr>
          <w:rFonts w:ascii="Times New Roman" w:hAnsi="Times New Roman" w:cs="Times New Roman"/>
          <w:sz w:val="28"/>
          <w:szCs w:val="28"/>
        </w:rPr>
        <w:t>б) поиск «начала познания»</w:t>
      </w:r>
    </w:p>
    <w:p w:rsidR="00166E38" w:rsidRPr="00D1500E" w:rsidRDefault="00166E38" w:rsidP="001C6025">
      <w:pPr>
        <w:rPr>
          <w:rFonts w:ascii="Times New Roman" w:hAnsi="Times New Roman" w:cs="Times New Roman"/>
          <w:sz w:val="28"/>
          <w:szCs w:val="28"/>
        </w:rPr>
      </w:pPr>
      <w:r w:rsidRPr="00D1500E">
        <w:rPr>
          <w:rFonts w:ascii="Times New Roman" w:hAnsi="Times New Roman" w:cs="Times New Roman"/>
          <w:sz w:val="28"/>
          <w:szCs w:val="28"/>
        </w:rPr>
        <w:lastRenderedPageBreak/>
        <w:t>в) поиск «</w:t>
      </w:r>
      <w:proofErr w:type="gramStart"/>
      <w:r w:rsidRPr="00D1500E">
        <w:rPr>
          <w:rFonts w:ascii="Times New Roman" w:hAnsi="Times New Roman" w:cs="Times New Roman"/>
          <w:sz w:val="28"/>
          <w:szCs w:val="28"/>
        </w:rPr>
        <w:t>надёжного</w:t>
      </w:r>
      <w:proofErr w:type="gramEnd"/>
      <w:r w:rsidRPr="00D150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500E">
        <w:rPr>
          <w:rFonts w:ascii="Times New Roman" w:hAnsi="Times New Roman" w:cs="Times New Roman"/>
          <w:sz w:val="28"/>
          <w:szCs w:val="28"/>
        </w:rPr>
        <w:t>фундамена</w:t>
      </w:r>
      <w:proofErr w:type="spellEnd"/>
      <w:r w:rsidRPr="00D1500E">
        <w:rPr>
          <w:rFonts w:ascii="Times New Roman" w:hAnsi="Times New Roman" w:cs="Times New Roman"/>
          <w:sz w:val="28"/>
          <w:szCs w:val="28"/>
        </w:rPr>
        <w:t>»</w:t>
      </w:r>
    </w:p>
    <w:p w:rsidR="00166E38" w:rsidRPr="00D1500E" w:rsidRDefault="00166E38" w:rsidP="001C6025">
      <w:pPr>
        <w:rPr>
          <w:rFonts w:ascii="Times New Roman" w:hAnsi="Times New Roman" w:cs="Times New Roman"/>
          <w:sz w:val="28"/>
          <w:szCs w:val="28"/>
        </w:rPr>
      </w:pPr>
    </w:p>
    <w:p w:rsidR="00166E38" w:rsidRPr="00D1500E" w:rsidRDefault="00D1500E" w:rsidP="001C602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166E38" w:rsidRPr="00D1500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AE345E" w:rsidRPr="00D1500E">
        <w:rPr>
          <w:rFonts w:ascii="Times New Roman" w:hAnsi="Times New Roman" w:cs="Times New Roman"/>
          <w:b/>
          <w:sz w:val="28"/>
          <w:szCs w:val="28"/>
        </w:rPr>
        <w:t>Какой из функции науки не хватает: объяснение, понимание, описание</w:t>
      </w:r>
      <w:proofErr w:type="gramStart"/>
      <w:r w:rsidR="00AE345E" w:rsidRPr="00D1500E">
        <w:rPr>
          <w:rFonts w:ascii="Times New Roman" w:hAnsi="Times New Roman" w:cs="Times New Roman"/>
          <w:b/>
          <w:sz w:val="28"/>
          <w:szCs w:val="28"/>
        </w:rPr>
        <w:t>, …?</w:t>
      </w:r>
      <w:proofErr w:type="gramEnd"/>
    </w:p>
    <w:p w:rsidR="00AE345E" w:rsidRPr="00D1500E" w:rsidRDefault="00AE345E" w:rsidP="001C6025">
      <w:pPr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D1500E">
        <w:rPr>
          <w:rFonts w:ascii="Times New Roman" w:hAnsi="Times New Roman" w:cs="Times New Roman"/>
          <w:b/>
          <w:color w:val="0070C0"/>
          <w:sz w:val="28"/>
          <w:szCs w:val="28"/>
        </w:rPr>
        <w:t>а) предвидение</w:t>
      </w:r>
    </w:p>
    <w:p w:rsidR="00AE345E" w:rsidRPr="00D1500E" w:rsidRDefault="00AE345E" w:rsidP="001C6025">
      <w:pPr>
        <w:rPr>
          <w:rFonts w:ascii="Times New Roman" w:hAnsi="Times New Roman" w:cs="Times New Roman"/>
          <w:sz w:val="28"/>
          <w:szCs w:val="28"/>
        </w:rPr>
      </w:pPr>
      <w:r w:rsidRPr="00D1500E">
        <w:rPr>
          <w:rFonts w:ascii="Times New Roman" w:hAnsi="Times New Roman" w:cs="Times New Roman"/>
          <w:sz w:val="28"/>
          <w:szCs w:val="28"/>
        </w:rPr>
        <w:t>б) абстрагирование</w:t>
      </w:r>
    </w:p>
    <w:p w:rsidR="00AE345E" w:rsidRPr="00D1500E" w:rsidRDefault="00D1500E" w:rsidP="001C60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синтез</w:t>
      </w:r>
    </w:p>
    <w:p w:rsidR="00163F44" w:rsidRPr="00D1500E" w:rsidRDefault="00163F44" w:rsidP="001C6025">
      <w:pPr>
        <w:rPr>
          <w:rFonts w:ascii="Times New Roman" w:hAnsi="Times New Roman" w:cs="Times New Roman"/>
        </w:rPr>
      </w:pPr>
    </w:p>
    <w:p w:rsidR="00534144" w:rsidRPr="00D1500E" w:rsidRDefault="00534144" w:rsidP="00D1500E">
      <w:pPr>
        <w:rPr>
          <w:rFonts w:ascii="Times New Roman" w:hAnsi="Times New Roman" w:cs="Times New Roman"/>
          <w:b/>
          <w:sz w:val="24"/>
          <w:szCs w:val="24"/>
        </w:rPr>
      </w:pPr>
    </w:p>
    <w:p w:rsidR="00534144" w:rsidRPr="00D1500E" w:rsidRDefault="00534144" w:rsidP="001C602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4144" w:rsidRPr="00D1500E" w:rsidRDefault="00534144" w:rsidP="001C602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4144" w:rsidRPr="00D1500E" w:rsidRDefault="00534144" w:rsidP="001C602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4144" w:rsidRPr="00D1500E" w:rsidRDefault="00534144" w:rsidP="001C602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4144" w:rsidRPr="00D1500E" w:rsidRDefault="00534144" w:rsidP="001C602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4144" w:rsidRPr="00D1500E" w:rsidRDefault="00534144" w:rsidP="001C602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1500E" w:rsidRDefault="00D1500E" w:rsidP="00D96F64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D96F64" w:rsidRDefault="00D96F64" w:rsidP="00D96F64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D96F64" w:rsidRDefault="00D96F64" w:rsidP="00D96F64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D96F64" w:rsidRDefault="00D96F64" w:rsidP="00D96F64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D96F64" w:rsidRDefault="00D96F64" w:rsidP="00D96F64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D96F64" w:rsidRDefault="00D96F64" w:rsidP="00D96F64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D96F64" w:rsidRDefault="00D96F64" w:rsidP="00D96F64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D96F64" w:rsidRDefault="00D96F64" w:rsidP="00D96F64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D96F64" w:rsidRDefault="00D96F64" w:rsidP="00D96F64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D96F64" w:rsidRDefault="00D96F64" w:rsidP="00D96F64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D96F64" w:rsidRDefault="00D96F64" w:rsidP="00D96F64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D96F64" w:rsidRDefault="00D96F64" w:rsidP="00D96F64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534144" w:rsidRPr="00D96F64" w:rsidRDefault="00D96F64" w:rsidP="00D96F64">
      <w:pPr>
        <w:rPr>
          <w:rFonts w:ascii="Times New Roman" w:hAnsi="Times New Roman" w:cs="Times New Roman"/>
          <w:b/>
          <w:sz w:val="28"/>
          <w:szCs w:val="28"/>
        </w:rPr>
      </w:pPr>
      <w:r w:rsidRPr="00D96F6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2. </w:t>
      </w:r>
      <w:r w:rsidR="00534144" w:rsidRPr="00D96F64">
        <w:rPr>
          <w:rFonts w:ascii="Times New Roman" w:hAnsi="Times New Roman" w:cs="Times New Roman"/>
          <w:b/>
          <w:sz w:val="28"/>
          <w:szCs w:val="28"/>
        </w:rPr>
        <w:t>Составьте таблицу или схему «СТРУКТУРА НАУЧНОГО ЗНАНИЯ». Проиллюстрируйте примерами данных из области специальной педагогики и психологии (дефектологии).</w:t>
      </w:r>
    </w:p>
    <w:p w:rsidR="00534144" w:rsidRPr="00D96F64" w:rsidRDefault="00F52346" w:rsidP="00F52346">
      <w:pPr>
        <w:rPr>
          <w:rFonts w:ascii="Times New Roman" w:hAnsi="Times New Roman" w:cs="Times New Roman"/>
          <w:sz w:val="28"/>
          <w:szCs w:val="28"/>
        </w:rPr>
      </w:pPr>
      <w:r w:rsidRPr="00D96F64">
        <w:rPr>
          <w:rFonts w:ascii="Times New Roman" w:hAnsi="Times New Roman" w:cs="Times New Roman"/>
          <w:sz w:val="28"/>
          <w:szCs w:val="28"/>
        </w:rPr>
        <w:t>В эпистемологии науки анализируют структуру научного знания, под которой понимают не только ее строение, т.е. состав входящих в нее подсистем знания, но и взаимосвязь, и взаимодействие между ними.</w:t>
      </w:r>
    </w:p>
    <w:p w:rsidR="00051F51" w:rsidRPr="00D96F64" w:rsidRDefault="00051F51" w:rsidP="00051F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6F64">
        <w:rPr>
          <w:rFonts w:ascii="Times New Roman" w:hAnsi="Times New Roman" w:cs="Times New Roman"/>
          <w:b/>
          <w:sz w:val="28"/>
          <w:szCs w:val="28"/>
        </w:rPr>
        <w:t>Структура научного знания</w:t>
      </w:r>
    </w:p>
    <w:p w:rsidR="00051F51" w:rsidRPr="00D96F64" w:rsidRDefault="00051F51" w:rsidP="00051F51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D96F64">
        <w:rPr>
          <w:rFonts w:ascii="Times New Roman" w:hAnsi="Times New Roman" w:cs="Times New Roman"/>
          <w:b/>
          <w:sz w:val="28"/>
          <w:szCs w:val="28"/>
        </w:rPr>
        <w:t>Таблица 1.</w:t>
      </w:r>
    </w:p>
    <w:tbl>
      <w:tblPr>
        <w:tblStyle w:val="a4"/>
        <w:tblW w:w="9858" w:type="dxa"/>
        <w:tblLook w:val="04A0" w:firstRow="1" w:lastRow="0" w:firstColumn="1" w:lastColumn="0" w:noHBand="0" w:noVBand="1"/>
      </w:tblPr>
      <w:tblGrid>
        <w:gridCol w:w="740"/>
        <w:gridCol w:w="3039"/>
        <w:gridCol w:w="3039"/>
        <w:gridCol w:w="3040"/>
      </w:tblGrid>
      <w:tr w:rsidR="00AD5296" w:rsidRPr="00D96F64" w:rsidTr="0038341D">
        <w:trPr>
          <w:trHeight w:val="574"/>
        </w:trPr>
        <w:tc>
          <w:tcPr>
            <w:tcW w:w="740" w:type="dxa"/>
            <w:vMerge w:val="restart"/>
          </w:tcPr>
          <w:p w:rsidR="00AD5296" w:rsidRPr="00D96F64" w:rsidRDefault="00AD5296" w:rsidP="00AD529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9118" w:type="dxa"/>
            <w:gridSpan w:val="3"/>
          </w:tcPr>
          <w:p w:rsidR="00AD5296" w:rsidRPr="00D96F64" w:rsidRDefault="00AD5296" w:rsidP="00F523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b/>
                <w:sz w:val="28"/>
                <w:szCs w:val="28"/>
              </w:rPr>
              <w:t>Категории структуры научного знания</w:t>
            </w:r>
          </w:p>
        </w:tc>
      </w:tr>
      <w:tr w:rsidR="00AD5296" w:rsidRPr="00D96F64" w:rsidTr="0038341D">
        <w:trPr>
          <w:trHeight w:val="304"/>
        </w:trPr>
        <w:tc>
          <w:tcPr>
            <w:tcW w:w="740" w:type="dxa"/>
            <w:vMerge/>
          </w:tcPr>
          <w:p w:rsidR="00AD5296" w:rsidRPr="00D96F64" w:rsidRDefault="00AD5296" w:rsidP="00F523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39" w:type="dxa"/>
          </w:tcPr>
          <w:p w:rsidR="00AD5296" w:rsidRPr="00D96F64" w:rsidRDefault="00D70C2D" w:rsidP="00F523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r w:rsidR="00AD5296" w:rsidRPr="00D96F64">
              <w:rPr>
                <w:rFonts w:ascii="Times New Roman" w:hAnsi="Times New Roman" w:cs="Times New Roman"/>
                <w:b/>
                <w:sz w:val="28"/>
                <w:szCs w:val="28"/>
              </w:rPr>
              <w:t>ровни</w:t>
            </w:r>
          </w:p>
        </w:tc>
        <w:tc>
          <w:tcPr>
            <w:tcW w:w="3039" w:type="dxa"/>
          </w:tcPr>
          <w:p w:rsidR="00AD5296" w:rsidRPr="00D96F64" w:rsidRDefault="00D96F64" w:rsidP="00F523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b/>
                <w:sz w:val="28"/>
                <w:szCs w:val="28"/>
              </w:rPr>
              <w:t>Э</w:t>
            </w:r>
            <w:r w:rsidR="00AD5296" w:rsidRPr="00D96F64">
              <w:rPr>
                <w:rFonts w:ascii="Times New Roman" w:hAnsi="Times New Roman" w:cs="Times New Roman"/>
                <w:b/>
                <w:sz w:val="28"/>
                <w:szCs w:val="28"/>
              </w:rPr>
              <w:t>лементы</w:t>
            </w:r>
          </w:p>
        </w:tc>
        <w:tc>
          <w:tcPr>
            <w:tcW w:w="3040" w:type="dxa"/>
          </w:tcPr>
          <w:p w:rsidR="00AD5296" w:rsidRPr="00D96F64" w:rsidRDefault="00AD5296" w:rsidP="00F523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b/>
                <w:sz w:val="28"/>
                <w:szCs w:val="28"/>
              </w:rPr>
              <w:t>основания</w:t>
            </w:r>
          </w:p>
        </w:tc>
      </w:tr>
      <w:tr w:rsidR="00F52346" w:rsidRPr="00D96F64" w:rsidTr="0038341D">
        <w:trPr>
          <w:trHeight w:val="1176"/>
        </w:trPr>
        <w:tc>
          <w:tcPr>
            <w:tcW w:w="740" w:type="dxa"/>
          </w:tcPr>
          <w:p w:rsidR="00F52346" w:rsidRPr="00D96F64" w:rsidRDefault="00AD5296" w:rsidP="00F523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039" w:type="dxa"/>
          </w:tcPr>
          <w:p w:rsidR="00D70C2D" w:rsidRPr="00D96F64" w:rsidRDefault="004F5B38" w:rsidP="00D70C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96F64">
              <w:rPr>
                <w:rFonts w:ascii="Times New Roman" w:hAnsi="Times New Roman" w:cs="Times New Roman"/>
                <w:sz w:val="28"/>
                <w:szCs w:val="28"/>
              </w:rPr>
              <w:t>Эмпирический</w:t>
            </w:r>
            <w:proofErr w:type="gramEnd"/>
            <w:r w:rsidRPr="00D96F64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D70C2D" w:rsidRPr="00D96F64">
              <w:rPr>
                <w:rFonts w:ascii="Times New Roman" w:hAnsi="Times New Roman" w:cs="Times New Roman"/>
                <w:sz w:val="28"/>
                <w:szCs w:val="28"/>
              </w:rPr>
              <w:t>- единичные эмпирические высказывания протокольные предложения, фиксируют результаты единичных наблюдений;</w:t>
            </w:r>
          </w:p>
          <w:p w:rsidR="00D70C2D" w:rsidRPr="00D96F64" w:rsidRDefault="00D70C2D" w:rsidP="00D70C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sz w:val="28"/>
                <w:szCs w:val="28"/>
              </w:rPr>
              <w:t>- эмпирические факты. Научный факт это индуктивное обобщение протокольных предложений, т.е. общее утверждение статистического или универсального характера. Как правило, факты фиксируют количественные характеристики;</w:t>
            </w:r>
          </w:p>
          <w:p w:rsidR="00F52346" w:rsidRPr="00D96F64" w:rsidRDefault="00D70C2D" w:rsidP="00D70C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sz w:val="28"/>
                <w:szCs w:val="28"/>
              </w:rPr>
              <w:t xml:space="preserve">- эмпирические законы фиксируют отношения между событиями, состояниями и свойствами; для них характерно пространственное и </w:t>
            </w:r>
            <w:r w:rsidRPr="00D96F6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временное постоянство.</w:t>
            </w:r>
          </w:p>
          <w:p w:rsidR="00D70C2D" w:rsidRPr="00D96F64" w:rsidRDefault="00D70C2D" w:rsidP="00D70C2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Эмпирические методы: </w:t>
            </w:r>
          </w:p>
          <w:p w:rsidR="00D70C2D" w:rsidRPr="00D96F64" w:rsidRDefault="00D70C2D" w:rsidP="00D70C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sz w:val="28"/>
                <w:szCs w:val="28"/>
              </w:rPr>
              <w:t>-наблюдательный;</w:t>
            </w:r>
          </w:p>
          <w:p w:rsidR="00D70C2D" w:rsidRPr="00D96F64" w:rsidRDefault="00D70C2D" w:rsidP="00D70C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sz w:val="28"/>
                <w:szCs w:val="28"/>
              </w:rPr>
              <w:t>-экспериментальный;</w:t>
            </w:r>
          </w:p>
          <w:p w:rsidR="00D70C2D" w:rsidRPr="00D96F64" w:rsidRDefault="00D70C2D" w:rsidP="00D70C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sz w:val="28"/>
                <w:szCs w:val="28"/>
              </w:rPr>
              <w:t>-сравнительный;</w:t>
            </w:r>
          </w:p>
          <w:p w:rsidR="00D70C2D" w:rsidRPr="00D96F64" w:rsidRDefault="00D70C2D" w:rsidP="00D70C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sz w:val="28"/>
                <w:szCs w:val="28"/>
              </w:rPr>
              <w:t>-описательный;</w:t>
            </w:r>
          </w:p>
          <w:p w:rsidR="00D70C2D" w:rsidRPr="00D96F64" w:rsidRDefault="00D70C2D" w:rsidP="00D70C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sz w:val="28"/>
                <w:szCs w:val="28"/>
              </w:rPr>
              <w:t>-измерительный.</w:t>
            </w:r>
          </w:p>
        </w:tc>
        <w:tc>
          <w:tcPr>
            <w:tcW w:w="3039" w:type="dxa"/>
          </w:tcPr>
          <w:p w:rsidR="00F52346" w:rsidRPr="00D96F64" w:rsidRDefault="00085171" w:rsidP="000851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Первая классификация:</w:t>
            </w:r>
          </w:p>
          <w:p w:rsidR="00085171" w:rsidRPr="00D96F64" w:rsidRDefault="00D70C2D" w:rsidP="000851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85171" w:rsidRPr="00D96F64">
              <w:rPr>
                <w:rFonts w:ascii="Times New Roman" w:hAnsi="Times New Roman" w:cs="Times New Roman"/>
                <w:sz w:val="28"/>
                <w:szCs w:val="28"/>
              </w:rPr>
              <w:t>материал, полученный на основании фактов, его результаты в виде предположений;</w:t>
            </w:r>
          </w:p>
          <w:p w:rsidR="00D70C2D" w:rsidRPr="00D96F64" w:rsidRDefault="00D70C2D" w:rsidP="000851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85171" w:rsidRPr="00D96F64">
              <w:rPr>
                <w:rFonts w:ascii="Times New Roman" w:hAnsi="Times New Roman" w:cs="Times New Roman"/>
                <w:sz w:val="28"/>
                <w:szCs w:val="28"/>
              </w:rPr>
              <w:t>мировоззренческие, философские, ценностные,</w:t>
            </w:r>
          </w:p>
          <w:p w:rsidR="00085171" w:rsidRPr="00D96F64" w:rsidRDefault="00085171" w:rsidP="000851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sz w:val="28"/>
                <w:szCs w:val="28"/>
              </w:rPr>
              <w:t>социокультурные начала;</w:t>
            </w:r>
          </w:p>
          <w:p w:rsidR="00085171" w:rsidRPr="00D96F64" w:rsidRDefault="00D70C2D" w:rsidP="000851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85171" w:rsidRPr="00D96F64">
              <w:rPr>
                <w:rFonts w:ascii="Times New Roman" w:hAnsi="Times New Roman" w:cs="Times New Roman"/>
                <w:sz w:val="28"/>
                <w:szCs w:val="28"/>
              </w:rPr>
              <w:t>нормы, идеалы, методы научного знания;</w:t>
            </w:r>
          </w:p>
          <w:p w:rsidR="00085171" w:rsidRPr="00D96F64" w:rsidRDefault="00D70C2D" w:rsidP="000851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85171" w:rsidRPr="00D96F64">
              <w:rPr>
                <w:rFonts w:ascii="Times New Roman" w:hAnsi="Times New Roman" w:cs="Times New Roman"/>
                <w:sz w:val="28"/>
                <w:szCs w:val="28"/>
              </w:rPr>
              <w:t>стили мышления;</w:t>
            </w:r>
          </w:p>
          <w:p w:rsidR="00085171" w:rsidRPr="00D96F64" w:rsidRDefault="00D70C2D" w:rsidP="000851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85171" w:rsidRPr="00D96F64">
              <w:rPr>
                <w:rFonts w:ascii="Times New Roman" w:hAnsi="Times New Roman" w:cs="Times New Roman"/>
                <w:sz w:val="28"/>
                <w:szCs w:val="28"/>
              </w:rPr>
              <w:t>парадоксы, противоречия;</w:t>
            </w:r>
          </w:p>
          <w:p w:rsidR="00085171" w:rsidRPr="00D96F64" w:rsidRDefault="00D70C2D" w:rsidP="000851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85171" w:rsidRPr="00D96F64">
              <w:rPr>
                <w:rFonts w:ascii="Times New Roman" w:hAnsi="Times New Roman" w:cs="Times New Roman"/>
                <w:sz w:val="28"/>
                <w:szCs w:val="28"/>
              </w:rPr>
              <w:t>интересы, потребности;</w:t>
            </w:r>
          </w:p>
          <w:p w:rsidR="00085171" w:rsidRPr="00D96F64" w:rsidRDefault="00D70C2D" w:rsidP="000851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85171" w:rsidRPr="00D96F64">
              <w:rPr>
                <w:rFonts w:ascii="Times New Roman" w:hAnsi="Times New Roman" w:cs="Times New Roman"/>
                <w:sz w:val="28"/>
                <w:szCs w:val="28"/>
              </w:rPr>
              <w:t>интеллектуальные особенности;</w:t>
            </w:r>
          </w:p>
          <w:p w:rsidR="00085171" w:rsidRPr="00D96F64" w:rsidRDefault="00D70C2D" w:rsidP="000851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85171" w:rsidRPr="00D96F64">
              <w:rPr>
                <w:rFonts w:ascii="Times New Roman" w:hAnsi="Times New Roman" w:cs="Times New Roman"/>
                <w:sz w:val="28"/>
                <w:szCs w:val="28"/>
              </w:rPr>
              <w:t>заблуждения, пристрастия;</w:t>
            </w:r>
          </w:p>
          <w:p w:rsidR="00085171" w:rsidRPr="00D96F64" w:rsidRDefault="00D70C2D" w:rsidP="000851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85171" w:rsidRPr="00D96F64">
              <w:rPr>
                <w:rFonts w:ascii="Times New Roman" w:hAnsi="Times New Roman" w:cs="Times New Roman"/>
                <w:sz w:val="28"/>
                <w:szCs w:val="28"/>
              </w:rPr>
              <w:t>психологические характеристики;</w:t>
            </w:r>
          </w:p>
          <w:p w:rsidR="00085171" w:rsidRPr="00D96F64" w:rsidRDefault="00D70C2D" w:rsidP="00D70C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85171" w:rsidRPr="00D96F64">
              <w:rPr>
                <w:rFonts w:ascii="Times New Roman" w:hAnsi="Times New Roman" w:cs="Times New Roman"/>
                <w:sz w:val="28"/>
                <w:szCs w:val="28"/>
              </w:rPr>
              <w:t>религиозные, философские взгляды.</w:t>
            </w:r>
          </w:p>
        </w:tc>
        <w:tc>
          <w:tcPr>
            <w:tcW w:w="3040" w:type="dxa"/>
          </w:tcPr>
          <w:p w:rsidR="00F52346" w:rsidRPr="00D96F64" w:rsidRDefault="00D70C2D" w:rsidP="00F523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sz w:val="28"/>
                <w:szCs w:val="28"/>
              </w:rPr>
              <w:t>Философские основания. Сюда относится определенная система принципов и идей, которая аргументирует объективность знания, а также выступает условием его включения в культуру определенной эпохи.</w:t>
            </w:r>
          </w:p>
        </w:tc>
      </w:tr>
      <w:tr w:rsidR="00F52346" w:rsidRPr="00D96F64" w:rsidTr="0038341D">
        <w:trPr>
          <w:trHeight w:val="1146"/>
        </w:trPr>
        <w:tc>
          <w:tcPr>
            <w:tcW w:w="740" w:type="dxa"/>
          </w:tcPr>
          <w:p w:rsidR="00F52346" w:rsidRPr="00D96F64" w:rsidRDefault="00AD5296" w:rsidP="00F523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3039" w:type="dxa"/>
          </w:tcPr>
          <w:p w:rsidR="00F52346" w:rsidRPr="00D96F64" w:rsidRDefault="00051F51" w:rsidP="00051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96F64">
              <w:rPr>
                <w:rFonts w:ascii="Times New Roman" w:hAnsi="Times New Roman" w:cs="Times New Roman"/>
                <w:sz w:val="28"/>
                <w:szCs w:val="28"/>
              </w:rPr>
              <w:t>Теоретический</w:t>
            </w:r>
            <w:proofErr w:type="gramEnd"/>
            <w:r w:rsidRPr="00D96F64">
              <w:rPr>
                <w:rFonts w:ascii="Times New Roman" w:hAnsi="Times New Roman" w:cs="Times New Roman"/>
                <w:sz w:val="28"/>
                <w:szCs w:val="28"/>
              </w:rPr>
              <w:t xml:space="preserve"> - э</w:t>
            </w:r>
            <w:r w:rsidR="00D70C2D" w:rsidRPr="00D96F64">
              <w:rPr>
                <w:rFonts w:ascii="Times New Roman" w:hAnsi="Times New Roman" w:cs="Times New Roman"/>
                <w:sz w:val="28"/>
                <w:szCs w:val="28"/>
              </w:rPr>
              <w:t>то научное познание осуществляется с помощью описания идеализированных объектов, а не окружающей действительности. В его основе лежат законы, теории, а также другие мыслительные операции.</w:t>
            </w:r>
            <w:r w:rsidRPr="00D96F6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51F51" w:rsidRPr="00D96F64" w:rsidRDefault="00051F51" w:rsidP="00051F5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b/>
                <w:sz w:val="28"/>
                <w:szCs w:val="28"/>
              </w:rPr>
              <w:t>Методы:</w:t>
            </w:r>
          </w:p>
          <w:p w:rsidR="00051F51" w:rsidRPr="00D96F64" w:rsidRDefault="00051F51" w:rsidP="00051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sz w:val="28"/>
                <w:szCs w:val="28"/>
              </w:rPr>
              <w:t>-аксиоматический;</w:t>
            </w:r>
          </w:p>
          <w:p w:rsidR="00051F51" w:rsidRPr="00D96F64" w:rsidRDefault="00051F51" w:rsidP="00051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sz w:val="28"/>
                <w:szCs w:val="28"/>
              </w:rPr>
              <w:t>-гипотетико-дедуктивный;</w:t>
            </w:r>
          </w:p>
          <w:p w:rsidR="00051F51" w:rsidRPr="00D96F64" w:rsidRDefault="00051F51" w:rsidP="00051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sz w:val="28"/>
                <w:szCs w:val="28"/>
              </w:rPr>
              <w:t>-описательный.</w:t>
            </w:r>
          </w:p>
        </w:tc>
        <w:tc>
          <w:tcPr>
            <w:tcW w:w="3039" w:type="dxa"/>
          </w:tcPr>
          <w:p w:rsidR="00F52346" w:rsidRPr="00D96F64" w:rsidRDefault="00085171" w:rsidP="00F523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sz w:val="28"/>
                <w:szCs w:val="28"/>
              </w:rPr>
              <w:t>Вторая классификация:</w:t>
            </w:r>
          </w:p>
          <w:p w:rsidR="00D70C2D" w:rsidRPr="00D96F64" w:rsidRDefault="00D70C2D" w:rsidP="00D70C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sz w:val="28"/>
                <w:szCs w:val="28"/>
              </w:rPr>
              <w:t>-объект;</w:t>
            </w:r>
          </w:p>
          <w:p w:rsidR="00D70C2D" w:rsidRPr="00D96F64" w:rsidRDefault="00D70C2D" w:rsidP="00D70C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sz w:val="28"/>
                <w:szCs w:val="28"/>
              </w:rPr>
              <w:t>-субъект;</w:t>
            </w:r>
          </w:p>
          <w:p w:rsidR="00D70C2D" w:rsidRPr="00D96F64" w:rsidRDefault="00D70C2D" w:rsidP="00D70C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sz w:val="28"/>
                <w:szCs w:val="28"/>
              </w:rPr>
              <w:t>-предмет;</w:t>
            </w:r>
          </w:p>
          <w:p w:rsidR="00D70C2D" w:rsidRPr="00D96F64" w:rsidRDefault="00D70C2D" w:rsidP="00D70C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sz w:val="28"/>
                <w:szCs w:val="28"/>
              </w:rPr>
              <w:t>-язык.</w:t>
            </w:r>
          </w:p>
        </w:tc>
        <w:tc>
          <w:tcPr>
            <w:tcW w:w="3040" w:type="dxa"/>
          </w:tcPr>
          <w:p w:rsidR="00F52346" w:rsidRPr="00D96F64" w:rsidRDefault="00D70C2D" w:rsidP="00F523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sz w:val="28"/>
                <w:szCs w:val="28"/>
              </w:rPr>
              <w:t>Научная картина мира. Представляет собой определенную структуру знаний и представлений человека о закономерностях и свойствах действительности. Они основываются на понимании, а также трактовке различных явлений и предметов, которые существуют в мире.</w:t>
            </w:r>
          </w:p>
        </w:tc>
      </w:tr>
      <w:tr w:rsidR="00F52346" w:rsidRPr="00D96F64" w:rsidTr="0038341D">
        <w:trPr>
          <w:trHeight w:val="1146"/>
        </w:trPr>
        <w:tc>
          <w:tcPr>
            <w:tcW w:w="740" w:type="dxa"/>
          </w:tcPr>
          <w:p w:rsidR="00F52346" w:rsidRPr="00D96F64" w:rsidRDefault="00AD5296" w:rsidP="00F523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039" w:type="dxa"/>
          </w:tcPr>
          <w:p w:rsidR="00051F51" w:rsidRPr="00D96F64" w:rsidRDefault="00051F51" w:rsidP="00F523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sz w:val="28"/>
                <w:szCs w:val="28"/>
              </w:rPr>
              <w:t>Философское основание - этот компонент заключается в трактовке объективности фактов и теории для подтверждения или критики существующей картины мира, а также для поиска и выдвижения новых гипотез.</w:t>
            </w:r>
          </w:p>
          <w:p w:rsidR="00051F51" w:rsidRPr="00D96F64" w:rsidRDefault="00051F51" w:rsidP="00F5234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b/>
                <w:sz w:val="28"/>
                <w:szCs w:val="28"/>
              </w:rPr>
              <w:t>Методы:</w:t>
            </w:r>
          </w:p>
          <w:p w:rsidR="00051F51" w:rsidRPr="00D96F64" w:rsidRDefault="00051F51" w:rsidP="00F523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sz w:val="28"/>
                <w:szCs w:val="28"/>
              </w:rPr>
              <w:t>-рефлексивный;</w:t>
            </w:r>
          </w:p>
          <w:p w:rsidR="00051F51" w:rsidRPr="00D96F64" w:rsidRDefault="00051F51" w:rsidP="00F523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sz w:val="28"/>
                <w:szCs w:val="28"/>
              </w:rPr>
              <w:t>-диалектический;</w:t>
            </w:r>
          </w:p>
          <w:p w:rsidR="00051F51" w:rsidRPr="00D96F64" w:rsidRDefault="00051F51" w:rsidP="00F523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sz w:val="28"/>
                <w:szCs w:val="28"/>
              </w:rPr>
              <w:t>-феноменологический;</w:t>
            </w:r>
          </w:p>
          <w:p w:rsidR="00051F51" w:rsidRPr="00D96F64" w:rsidRDefault="00051F51" w:rsidP="00F523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-герменевтический.</w:t>
            </w:r>
          </w:p>
        </w:tc>
        <w:tc>
          <w:tcPr>
            <w:tcW w:w="3039" w:type="dxa"/>
          </w:tcPr>
          <w:p w:rsidR="00F52346" w:rsidRPr="00D96F64" w:rsidRDefault="00D70C2D" w:rsidP="00D70C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</w:p>
        </w:tc>
        <w:tc>
          <w:tcPr>
            <w:tcW w:w="3040" w:type="dxa"/>
          </w:tcPr>
          <w:p w:rsidR="00F52346" w:rsidRPr="00D96F64" w:rsidRDefault="00D70C2D" w:rsidP="00F523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sz w:val="28"/>
                <w:szCs w:val="28"/>
              </w:rPr>
              <w:t>Нормы и идеалы познания. Могут принимать формы описаний, объяснений, доказательств, обоснований, которые создают метод для исследования определенных явлений. Являются своеобразной схемой, обеспечивающей объективность научного знания.</w:t>
            </w:r>
          </w:p>
        </w:tc>
      </w:tr>
    </w:tbl>
    <w:p w:rsidR="00F52346" w:rsidRPr="00D96F64" w:rsidRDefault="00F52346" w:rsidP="00F52346">
      <w:pPr>
        <w:rPr>
          <w:rFonts w:ascii="Times New Roman" w:hAnsi="Times New Roman" w:cs="Times New Roman"/>
          <w:sz w:val="28"/>
          <w:szCs w:val="28"/>
        </w:rPr>
      </w:pPr>
    </w:p>
    <w:p w:rsidR="00842A60" w:rsidRPr="00D96F64" w:rsidRDefault="00842A60" w:rsidP="00F52346">
      <w:pPr>
        <w:rPr>
          <w:rFonts w:ascii="Times New Roman" w:hAnsi="Times New Roman" w:cs="Times New Roman"/>
          <w:b/>
          <w:sz w:val="28"/>
          <w:szCs w:val="28"/>
        </w:rPr>
      </w:pPr>
      <w:r w:rsidRPr="00D96F64">
        <w:rPr>
          <w:rFonts w:ascii="Times New Roman" w:hAnsi="Times New Roman" w:cs="Times New Roman"/>
          <w:b/>
          <w:sz w:val="28"/>
          <w:szCs w:val="28"/>
        </w:rPr>
        <w:t>Примеры:</w:t>
      </w:r>
    </w:p>
    <w:p w:rsidR="00842A60" w:rsidRPr="00D96F64" w:rsidRDefault="00842A60" w:rsidP="00F52346">
      <w:pPr>
        <w:rPr>
          <w:rFonts w:ascii="Times New Roman" w:hAnsi="Times New Roman" w:cs="Times New Roman"/>
          <w:sz w:val="28"/>
          <w:szCs w:val="28"/>
        </w:rPr>
      </w:pPr>
      <w:r w:rsidRPr="00D96F64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8F07EF" w:rsidRPr="00D96F64">
        <w:rPr>
          <w:rFonts w:ascii="Times New Roman" w:hAnsi="Times New Roman" w:cs="Times New Roman"/>
          <w:sz w:val="28"/>
          <w:szCs w:val="28"/>
        </w:rPr>
        <w:t xml:space="preserve">Как только определяется возможность особого вида научного знания, так сейчас же возникает тенденция к его философскому обоснованию. Поиски философской основы - чрезвычайно характерная черта современной дефектологии и показатель ее научной зрелости. Как только утверждено своеобразие изучаемого дефектологией мира явлений, так сейчас же возникает вопрос о принципах и способах познания и изучения этого своеобразия, т. е. проблема философская. </w:t>
      </w:r>
      <w:proofErr w:type="gramStart"/>
      <w:r w:rsidR="008F07EF" w:rsidRPr="00D96F64">
        <w:rPr>
          <w:rFonts w:ascii="Times New Roman" w:hAnsi="Times New Roman" w:cs="Times New Roman"/>
          <w:sz w:val="28"/>
          <w:szCs w:val="28"/>
        </w:rPr>
        <w:t xml:space="preserve">Р. </w:t>
      </w:r>
      <w:proofErr w:type="spellStart"/>
      <w:r w:rsidR="008F07EF" w:rsidRPr="00D96F64">
        <w:rPr>
          <w:rFonts w:ascii="Times New Roman" w:hAnsi="Times New Roman" w:cs="Times New Roman"/>
          <w:sz w:val="28"/>
          <w:szCs w:val="28"/>
        </w:rPr>
        <w:t>Гюртлеру</w:t>
      </w:r>
      <w:proofErr w:type="spellEnd"/>
      <w:r w:rsidR="008F07EF" w:rsidRPr="00D96F64">
        <w:rPr>
          <w:rFonts w:ascii="Times New Roman" w:hAnsi="Times New Roman" w:cs="Times New Roman"/>
          <w:sz w:val="28"/>
          <w:szCs w:val="28"/>
        </w:rPr>
        <w:t xml:space="preserve"> принадлежит попытка найти основу дефектологии в идеалистической философии (R.</w:t>
      </w:r>
      <w:proofErr w:type="gramEnd"/>
      <w:r w:rsidR="008F07EF" w:rsidRPr="00D96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8F07EF" w:rsidRPr="00D96F64">
        <w:rPr>
          <w:rFonts w:ascii="Times New Roman" w:hAnsi="Times New Roman" w:cs="Times New Roman"/>
          <w:sz w:val="28"/>
          <w:szCs w:val="28"/>
        </w:rPr>
        <w:t>Gurtler</w:t>
      </w:r>
      <w:proofErr w:type="spellEnd"/>
      <w:r w:rsidR="008F07EF" w:rsidRPr="00D96F64">
        <w:rPr>
          <w:rFonts w:ascii="Times New Roman" w:hAnsi="Times New Roman" w:cs="Times New Roman"/>
          <w:sz w:val="28"/>
          <w:szCs w:val="28"/>
        </w:rPr>
        <w:t>, 1927); X.</w:t>
      </w:r>
      <w:proofErr w:type="gramEnd"/>
      <w:r w:rsidR="008F07EF" w:rsidRPr="00D96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07EF" w:rsidRPr="00D96F64">
        <w:rPr>
          <w:rFonts w:ascii="Times New Roman" w:hAnsi="Times New Roman" w:cs="Times New Roman"/>
          <w:sz w:val="28"/>
          <w:szCs w:val="28"/>
        </w:rPr>
        <w:t>Неллю</w:t>
      </w:r>
      <w:proofErr w:type="spellEnd"/>
      <w:r w:rsidR="008F07EF" w:rsidRPr="00D96F64">
        <w:rPr>
          <w:rFonts w:ascii="Times New Roman" w:hAnsi="Times New Roman" w:cs="Times New Roman"/>
          <w:sz w:val="28"/>
          <w:szCs w:val="28"/>
        </w:rPr>
        <w:t xml:space="preserve"> - частной проблемы трудовой подготовки воспитанников вспомогательной школы (Н. N611, 1927), опираясь на современную "философию ценности", развитую В. Штерном, А. </w:t>
      </w:r>
      <w:proofErr w:type="spellStart"/>
      <w:r w:rsidR="008F07EF" w:rsidRPr="00D96F64">
        <w:rPr>
          <w:rFonts w:ascii="Times New Roman" w:hAnsi="Times New Roman" w:cs="Times New Roman"/>
          <w:sz w:val="28"/>
          <w:szCs w:val="28"/>
        </w:rPr>
        <w:t>Мессером</w:t>
      </w:r>
      <w:proofErr w:type="spellEnd"/>
      <w:r w:rsidR="008F07EF" w:rsidRPr="00D96F64">
        <w:rPr>
          <w:rFonts w:ascii="Times New Roman" w:hAnsi="Times New Roman" w:cs="Times New Roman"/>
          <w:sz w:val="28"/>
          <w:szCs w:val="28"/>
        </w:rPr>
        <w:t xml:space="preserve">, Н. </w:t>
      </w:r>
      <w:proofErr w:type="spellStart"/>
      <w:r w:rsidR="008F07EF" w:rsidRPr="00D96F64">
        <w:rPr>
          <w:rFonts w:ascii="Times New Roman" w:hAnsi="Times New Roman" w:cs="Times New Roman"/>
          <w:sz w:val="28"/>
          <w:szCs w:val="28"/>
        </w:rPr>
        <w:t>Мейнингом</w:t>
      </w:r>
      <w:proofErr w:type="spellEnd"/>
      <w:r w:rsidR="008F07EF" w:rsidRPr="00D96F64">
        <w:rPr>
          <w:rFonts w:ascii="Times New Roman" w:hAnsi="Times New Roman" w:cs="Times New Roman"/>
          <w:sz w:val="28"/>
          <w:szCs w:val="28"/>
        </w:rPr>
        <w:t xml:space="preserve">, Г. </w:t>
      </w:r>
      <w:proofErr w:type="spellStart"/>
      <w:r w:rsidR="008F07EF" w:rsidRPr="00D96F64">
        <w:rPr>
          <w:rFonts w:ascii="Times New Roman" w:hAnsi="Times New Roman" w:cs="Times New Roman"/>
          <w:sz w:val="28"/>
          <w:szCs w:val="28"/>
        </w:rPr>
        <w:t>Риккертом</w:t>
      </w:r>
      <w:proofErr w:type="spellEnd"/>
      <w:r w:rsidR="008F07EF" w:rsidRPr="00D96F64">
        <w:rPr>
          <w:rFonts w:ascii="Times New Roman" w:hAnsi="Times New Roman" w:cs="Times New Roman"/>
          <w:sz w:val="28"/>
          <w:szCs w:val="28"/>
        </w:rPr>
        <w:t xml:space="preserve"> и другими авторами.</w:t>
      </w:r>
    </w:p>
    <w:p w:rsidR="008F07EF" w:rsidRPr="00D96F64" w:rsidRDefault="008F07EF" w:rsidP="00F52346">
      <w:pPr>
        <w:rPr>
          <w:rFonts w:ascii="Times New Roman" w:hAnsi="Times New Roman" w:cs="Times New Roman"/>
          <w:sz w:val="28"/>
          <w:szCs w:val="28"/>
        </w:rPr>
      </w:pPr>
      <w:r w:rsidRPr="00D96F64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D96F64">
        <w:rPr>
          <w:rFonts w:ascii="Times New Roman" w:hAnsi="Times New Roman" w:cs="Times New Roman"/>
          <w:sz w:val="28"/>
          <w:szCs w:val="28"/>
        </w:rPr>
        <w:t>Лучшей иллюстрацией социальных вторичных осложнений развития дефективного ребенка и их роли может служить компенсация моральной дефективности (</w:t>
      </w:r>
      <w:proofErr w:type="spellStart"/>
      <w:r w:rsidRPr="00D96F64">
        <w:rPr>
          <w:rFonts w:ascii="Times New Roman" w:hAnsi="Times New Roman" w:cs="Times New Roman"/>
          <w:sz w:val="28"/>
          <w:szCs w:val="28"/>
        </w:rPr>
        <w:t>moral</w:t>
      </w:r>
      <w:proofErr w:type="spellEnd"/>
      <w:r w:rsidRPr="00D96F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6F64">
        <w:rPr>
          <w:rFonts w:ascii="Times New Roman" w:hAnsi="Times New Roman" w:cs="Times New Roman"/>
          <w:sz w:val="28"/>
          <w:szCs w:val="28"/>
        </w:rPr>
        <w:t>insanity</w:t>
      </w:r>
      <w:proofErr w:type="spellEnd"/>
      <w:r w:rsidRPr="00D96F64">
        <w:rPr>
          <w:rFonts w:ascii="Times New Roman" w:hAnsi="Times New Roman" w:cs="Times New Roman"/>
          <w:sz w:val="28"/>
          <w:szCs w:val="28"/>
        </w:rPr>
        <w:t xml:space="preserve">), рассматриваемой как особый тип органического дефекта или болезнь. От подобной концепции отходят все последовательно мыслящие психологи; в частности, у нас пересмотр этого вопроса и выяснение ложности и научной несостоятельности самого понятия моральной дефективности в работах. П.П. </w:t>
      </w:r>
      <w:proofErr w:type="spellStart"/>
      <w:r w:rsidRPr="00D96F64">
        <w:rPr>
          <w:rFonts w:ascii="Times New Roman" w:hAnsi="Times New Roman" w:cs="Times New Roman"/>
          <w:sz w:val="28"/>
          <w:szCs w:val="28"/>
        </w:rPr>
        <w:t>Блонского</w:t>
      </w:r>
      <w:proofErr w:type="spellEnd"/>
      <w:r w:rsidRPr="00D96F64">
        <w:rPr>
          <w:rFonts w:ascii="Times New Roman" w:hAnsi="Times New Roman" w:cs="Times New Roman"/>
          <w:sz w:val="28"/>
          <w:szCs w:val="28"/>
        </w:rPr>
        <w:t xml:space="preserve">, А.Б. </w:t>
      </w:r>
      <w:proofErr w:type="spellStart"/>
      <w:r w:rsidRPr="00D96F64">
        <w:rPr>
          <w:rFonts w:ascii="Times New Roman" w:hAnsi="Times New Roman" w:cs="Times New Roman"/>
          <w:sz w:val="28"/>
          <w:szCs w:val="28"/>
        </w:rPr>
        <w:t>Залкинда</w:t>
      </w:r>
      <w:proofErr w:type="spellEnd"/>
      <w:r w:rsidRPr="00D96F64">
        <w:rPr>
          <w:rFonts w:ascii="Times New Roman" w:hAnsi="Times New Roman" w:cs="Times New Roman"/>
          <w:sz w:val="28"/>
          <w:szCs w:val="28"/>
        </w:rPr>
        <w:t xml:space="preserve"> и других имели большое теоретическое и практическое значение. К тому же выводу приходят и западноевропейские психологи. То, что принималось за органический дефект или болезнь, есть </w:t>
      </w:r>
      <w:proofErr w:type="spellStart"/>
      <w:r w:rsidRPr="00D96F64">
        <w:rPr>
          <w:rFonts w:ascii="Times New Roman" w:hAnsi="Times New Roman" w:cs="Times New Roman"/>
          <w:sz w:val="28"/>
          <w:szCs w:val="28"/>
        </w:rPr>
        <w:t>симптомокомплекс</w:t>
      </w:r>
      <w:proofErr w:type="spellEnd"/>
      <w:r w:rsidRPr="00D96F64">
        <w:rPr>
          <w:rFonts w:ascii="Times New Roman" w:hAnsi="Times New Roman" w:cs="Times New Roman"/>
          <w:sz w:val="28"/>
          <w:szCs w:val="28"/>
        </w:rPr>
        <w:t xml:space="preserve"> особой психологической установки выбитых из социальной колеи детей, есть явление </w:t>
      </w:r>
      <w:proofErr w:type="spellStart"/>
      <w:r w:rsidRPr="00D96F64">
        <w:rPr>
          <w:rFonts w:ascii="Times New Roman" w:hAnsi="Times New Roman" w:cs="Times New Roman"/>
          <w:sz w:val="28"/>
          <w:szCs w:val="28"/>
        </w:rPr>
        <w:t>социо</w:t>
      </w:r>
      <w:proofErr w:type="spellEnd"/>
      <w:r w:rsidRPr="00D96F64">
        <w:rPr>
          <w:rFonts w:ascii="Times New Roman" w:hAnsi="Times New Roman" w:cs="Times New Roman"/>
          <w:sz w:val="28"/>
          <w:szCs w:val="28"/>
        </w:rPr>
        <w:t>- и психогенного, а не биогенного порядка.</w:t>
      </w:r>
    </w:p>
    <w:p w:rsidR="00D32C88" w:rsidRDefault="00D32C88" w:rsidP="00D32C88">
      <w:pPr>
        <w:rPr>
          <w:rFonts w:ascii="Times New Roman" w:hAnsi="Times New Roman" w:cs="Times New Roman"/>
          <w:b/>
          <w:sz w:val="28"/>
          <w:szCs w:val="28"/>
        </w:rPr>
      </w:pPr>
    </w:p>
    <w:p w:rsidR="00D32C88" w:rsidRDefault="00D32C88" w:rsidP="00D32C88">
      <w:pPr>
        <w:rPr>
          <w:rFonts w:ascii="Times New Roman" w:hAnsi="Times New Roman" w:cs="Times New Roman"/>
          <w:b/>
          <w:sz w:val="28"/>
          <w:szCs w:val="28"/>
        </w:rPr>
      </w:pPr>
    </w:p>
    <w:p w:rsidR="00D32C88" w:rsidRDefault="00D32C88" w:rsidP="00D32C88">
      <w:pPr>
        <w:rPr>
          <w:rFonts w:ascii="Times New Roman" w:hAnsi="Times New Roman" w:cs="Times New Roman"/>
          <w:b/>
          <w:sz w:val="28"/>
          <w:szCs w:val="28"/>
        </w:rPr>
      </w:pPr>
    </w:p>
    <w:p w:rsidR="00D32C88" w:rsidRDefault="00D32C88" w:rsidP="00D32C88">
      <w:pPr>
        <w:rPr>
          <w:rFonts w:ascii="Times New Roman" w:hAnsi="Times New Roman" w:cs="Times New Roman"/>
          <w:b/>
          <w:sz w:val="28"/>
          <w:szCs w:val="28"/>
        </w:rPr>
      </w:pPr>
    </w:p>
    <w:p w:rsidR="00D32C88" w:rsidRDefault="00D32C88" w:rsidP="00D32C88">
      <w:pPr>
        <w:rPr>
          <w:rFonts w:ascii="Times New Roman" w:hAnsi="Times New Roman" w:cs="Times New Roman"/>
          <w:b/>
          <w:sz w:val="28"/>
          <w:szCs w:val="28"/>
        </w:rPr>
      </w:pPr>
    </w:p>
    <w:p w:rsidR="008F07EF" w:rsidRPr="00D32C88" w:rsidRDefault="00D32C88" w:rsidP="00D32C8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3.</w:t>
      </w:r>
      <w:r w:rsidR="008F07EF" w:rsidRPr="00D32C88">
        <w:rPr>
          <w:rFonts w:ascii="Times New Roman" w:hAnsi="Times New Roman" w:cs="Times New Roman"/>
          <w:b/>
          <w:sz w:val="28"/>
          <w:szCs w:val="28"/>
        </w:rPr>
        <w:t>Подготовьте реферат/таблица/схема/модель по теме (по выбору студента): 1.«Наука как система знания, наука как деятельность», 2.«Научное понятие, научный закон, предмет науки», 3.«Современная классификация наук и ее отражение в образовании», 4.«Парадигма науки (</w:t>
      </w:r>
      <w:proofErr w:type="spellStart"/>
      <w:r w:rsidR="008F07EF" w:rsidRPr="00D32C88">
        <w:rPr>
          <w:rFonts w:ascii="Times New Roman" w:hAnsi="Times New Roman" w:cs="Times New Roman"/>
          <w:b/>
          <w:sz w:val="28"/>
          <w:szCs w:val="28"/>
        </w:rPr>
        <w:t>Полипарадигмальность</w:t>
      </w:r>
      <w:proofErr w:type="spellEnd"/>
      <w:r w:rsidR="008F07EF" w:rsidRPr="00D32C88">
        <w:rPr>
          <w:rFonts w:ascii="Times New Roman" w:hAnsi="Times New Roman" w:cs="Times New Roman"/>
          <w:b/>
          <w:sz w:val="28"/>
          <w:szCs w:val="28"/>
        </w:rPr>
        <w:t xml:space="preserve"> как парадигма современной науки и современного  образования»</w:t>
      </w:r>
      <w:proofErr w:type="gramStart"/>
      <w:r w:rsidR="008F07EF" w:rsidRPr="00D32C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96F64" w:rsidRPr="00D32C88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</w:p>
    <w:p w:rsidR="00FE021B" w:rsidRPr="00D96F64" w:rsidRDefault="00FE021B" w:rsidP="00FE021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8F07EF" w:rsidRPr="00D96F64" w:rsidRDefault="00FE021B" w:rsidP="003C3D16">
      <w:pPr>
        <w:rPr>
          <w:rFonts w:ascii="Times New Roman" w:hAnsi="Times New Roman" w:cs="Times New Roman"/>
          <w:b/>
          <w:sz w:val="28"/>
          <w:szCs w:val="28"/>
        </w:rPr>
      </w:pPr>
      <w:r w:rsidRPr="00D96F64">
        <w:rPr>
          <w:rFonts w:ascii="Times New Roman" w:hAnsi="Times New Roman" w:cs="Times New Roman"/>
          <w:b/>
          <w:sz w:val="28"/>
          <w:szCs w:val="28"/>
        </w:rPr>
        <w:t>1.«Наука как система знания, наука как деятельность»</w:t>
      </w:r>
    </w:p>
    <w:p w:rsidR="00500D76" w:rsidRPr="00D96F64" w:rsidRDefault="00500D76" w:rsidP="003C3D16">
      <w:pPr>
        <w:rPr>
          <w:rFonts w:ascii="Times New Roman" w:hAnsi="Times New Roman" w:cs="Times New Roman"/>
          <w:sz w:val="28"/>
          <w:szCs w:val="28"/>
        </w:rPr>
      </w:pPr>
      <w:r w:rsidRPr="00D96F64">
        <w:rPr>
          <w:rFonts w:ascii="Times New Roman" w:hAnsi="Times New Roman" w:cs="Times New Roman"/>
          <w:sz w:val="28"/>
          <w:szCs w:val="28"/>
        </w:rPr>
        <w:t>Наука - это особая</w:t>
      </w:r>
      <w:r w:rsidR="00D96F64" w:rsidRPr="00D96F64">
        <w:rPr>
          <w:rFonts w:ascii="Times New Roman" w:hAnsi="Times New Roman" w:cs="Times New Roman"/>
          <w:sz w:val="28"/>
          <w:szCs w:val="28"/>
        </w:rPr>
        <w:t xml:space="preserve"> форма познавательной деятельности</w:t>
      </w:r>
      <w:r w:rsidRPr="00D96F64">
        <w:rPr>
          <w:rFonts w:ascii="Times New Roman" w:hAnsi="Times New Roman" w:cs="Times New Roman"/>
          <w:sz w:val="28"/>
          <w:szCs w:val="28"/>
        </w:rPr>
        <w:t xml:space="preserve"> направленная на выработку новых системно-организованных объективных и аргументированных знаний о мире.</w:t>
      </w:r>
    </w:p>
    <w:p w:rsidR="00D32C88" w:rsidRDefault="00D32C88" w:rsidP="00964C8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2C88" w:rsidRDefault="00D32C88" w:rsidP="00964C8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4C85" w:rsidRPr="00D96F64" w:rsidRDefault="00964C85" w:rsidP="00964C8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6F64">
        <w:rPr>
          <w:rFonts w:ascii="Times New Roman" w:hAnsi="Times New Roman" w:cs="Times New Roman"/>
          <w:b/>
          <w:sz w:val="28"/>
          <w:szCs w:val="28"/>
        </w:rPr>
        <w:t>Наука как система знаний</w:t>
      </w:r>
    </w:p>
    <w:p w:rsidR="00500D76" w:rsidRPr="00D96F64" w:rsidRDefault="00500D76" w:rsidP="00964C8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D96F64">
        <w:rPr>
          <w:rFonts w:ascii="Times New Roman" w:hAnsi="Times New Roman" w:cs="Times New Roman"/>
          <w:b/>
          <w:sz w:val="28"/>
          <w:szCs w:val="28"/>
        </w:rPr>
        <w:t>Схема 1.</w:t>
      </w:r>
    </w:p>
    <w:p w:rsidR="00500D76" w:rsidRPr="00D96F64" w:rsidRDefault="00347AE9" w:rsidP="003C3D16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D96F6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603D55" wp14:editId="441DD718">
                <wp:simplePos x="0" y="0"/>
                <wp:positionH relativeFrom="column">
                  <wp:posOffset>334010</wp:posOffset>
                </wp:positionH>
                <wp:positionV relativeFrom="paragraph">
                  <wp:posOffset>22860</wp:posOffset>
                </wp:positionV>
                <wp:extent cx="5494655" cy="335915"/>
                <wp:effectExtent l="0" t="0" r="10795" b="26035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94655" cy="3359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A5A3D" w:rsidRPr="00500D76" w:rsidRDefault="007A5A3D" w:rsidP="00500D7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500D7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Наука – система знаний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26.3pt;margin-top:1.8pt;width:432.65pt;height:26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" fillcolor="white [3201]" strokeweight=".5pt">
                <v:textbox>
                  <w:txbxContent>
                    <w:p w:rsidR="007A5A3D" w:rsidRPr="00500D76" w:rsidRDefault="007A5A3D" w:rsidP="00500D76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500D7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Наука – система знаний</w:t>
                      </w:r>
                    </w:p>
                  </w:txbxContent>
                </v:textbox>
              </v:shape>
            </w:pict>
          </mc:Fallback>
        </mc:AlternateContent>
      </w:r>
    </w:p>
    <w:p w:rsidR="00500D76" w:rsidRPr="00D96F64" w:rsidRDefault="00964C85" w:rsidP="003C3D16">
      <w:pPr>
        <w:jc w:val="center"/>
        <w:rPr>
          <w:rFonts w:ascii="Times New Roman" w:hAnsi="Times New Roman" w:cs="Times New Roman"/>
          <w:sz w:val="28"/>
          <w:szCs w:val="28"/>
        </w:rPr>
      </w:pPr>
      <w:r w:rsidRPr="00D96F6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7D19F2A" wp14:editId="4FD3FA3B">
                <wp:simplePos x="0" y="0"/>
                <wp:positionH relativeFrom="column">
                  <wp:posOffset>4206875</wp:posOffset>
                </wp:positionH>
                <wp:positionV relativeFrom="paragraph">
                  <wp:posOffset>30480</wp:posOffset>
                </wp:positionV>
                <wp:extent cx="189230" cy="171450"/>
                <wp:effectExtent l="19050" t="0" r="20320" b="38100"/>
                <wp:wrapNone/>
                <wp:docPr id="10" name="Стрелка вниз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230" cy="17145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10" o:spid="_x0000_s1026" type="#_x0000_t67" style="position:absolute;margin-left:331.25pt;margin-top:2.4pt;width:14.9pt;height:13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" adj="10800" fillcolor="#4f81bd" strokecolor="#385d8a" strokeweight="2pt"/>
            </w:pict>
          </mc:Fallback>
        </mc:AlternateContent>
      </w:r>
      <w:r w:rsidRPr="00D96F6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337976" wp14:editId="5BC7570B">
                <wp:simplePos x="0" y="0"/>
                <wp:positionH relativeFrom="column">
                  <wp:posOffset>1757956</wp:posOffset>
                </wp:positionH>
                <wp:positionV relativeFrom="paragraph">
                  <wp:posOffset>13826</wp:posOffset>
                </wp:positionV>
                <wp:extent cx="163350" cy="188703"/>
                <wp:effectExtent l="19050" t="0" r="27305" b="40005"/>
                <wp:wrapNone/>
                <wp:docPr id="8" name="Стрелка вниз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350" cy="188703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8" o:spid="_x0000_s1026" type="#_x0000_t67" style="position:absolute;margin-left:138.4pt;margin-top:1.1pt;width:12.85pt;height:14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" adj="12251" fillcolor="#4f81bd" strokecolor="#385d8a" strokeweight="2pt"/>
            </w:pict>
          </mc:Fallback>
        </mc:AlternateContent>
      </w:r>
      <w:r w:rsidR="0029324B" w:rsidRPr="00D96F6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9631D29" wp14:editId="3A627168">
                <wp:simplePos x="0" y="0"/>
                <wp:positionH relativeFrom="column">
                  <wp:posOffset>3896995</wp:posOffset>
                </wp:positionH>
                <wp:positionV relativeFrom="paragraph">
                  <wp:posOffset>220345</wp:posOffset>
                </wp:positionV>
                <wp:extent cx="828040" cy="542925"/>
                <wp:effectExtent l="0" t="0" r="10160" b="28575"/>
                <wp:wrapNone/>
                <wp:docPr id="17" name="Поле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040" cy="542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A5A3D" w:rsidRPr="00500D76" w:rsidRDefault="007A5A3D" w:rsidP="00500D7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500D7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Законы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7" o:spid="_x0000_s1027" type="#_x0000_t202" style="position:absolute;left:0;text-align:left;margin-left:306.85pt;margin-top:17.35pt;width:65.2pt;height:42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" fillcolor="window" strokeweight=".5pt">
                <v:textbox>
                  <w:txbxContent>
                    <w:p w:rsidR="007A5A3D" w:rsidRPr="00500D76" w:rsidRDefault="007A5A3D" w:rsidP="00500D7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500D7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Законы</w:t>
                      </w:r>
                    </w:p>
                  </w:txbxContent>
                </v:textbox>
              </v:shape>
            </w:pict>
          </mc:Fallback>
        </mc:AlternateContent>
      </w:r>
      <w:r w:rsidR="0029324B" w:rsidRPr="00D96F6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DA56F81" wp14:editId="7EB3A810">
                <wp:simplePos x="0" y="0"/>
                <wp:positionH relativeFrom="column">
                  <wp:posOffset>5001260</wp:posOffset>
                </wp:positionH>
                <wp:positionV relativeFrom="paragraph">
                  <wp:posOffset>220345</wp:posOffset>
                </wp:positionV>
                <wp:extent cx="828040" cy="542925"/>
                <wp:effectExtent l="0" t="0" r="10160" b="28575"/>
                <wp:wrapNone/>
                <wp:docPr id="18" name="Поле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040" cy="542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A5A3D" w:rsidRPr="00500D76" w:rsidRDefault="007A5A3D" w:rsidP="00500D7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500D7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Теории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8" o:spid="_x0000_s1028" type="#_x0000_t202" style="position:absolute;left:0;text-align:left;margin-left:393.8pt;margin-top:17.35pt;width:65.2pt;height:42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" fillcolor="window" strokeweight=".5pt">
                <v:textbox>
                  <w:txbxContent>
                    <w:p w:rsidR="007A5A3D" w:rsidRPr="00500D76" w:rsidRDefault="007A5A3D" w:rsidP="00500D76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500D7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Теории</w:t>
                      </w:r>
                    </w:p>
                  </w:txbxContent>
                </v:textbox>
              </v:shape>
            </w:pict>
          </mc:Fallback>
        </mc:AlternateContent>
      </w:r>
      <w:r w:rsidR="0029324B" w:rsidRPr="00D96F6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D4365EC" wp14:editId="2DA9EF2B">
                <wp:simplePos x="0" y="0"/>
                <wp:positionH relativeFrom="column">
                  <wp:posOffset>2698115</wp:posOffset>
                </wp:positionH>
                <wp:positionV relativeFrom="paragraph">
                  <wp:posOffset>220345</wp:posOffset>
                </wp:positionV>
                <wp:extent cx="828040" cy="542925"/>
                <wp:effectExtent l="0" t="0" r="10160" b="28575"/>
                <wp:wrapNone/>
                <wp:docPr id="15" name="Поле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040" cy="542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A5A3D" w:rsidRPr="00500D76" w:rsidRDefault="007A5A3D" w:rsidP="00500D7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500D7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Гипотезы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5" o:spid="_x0000_s1029" type="#_x0000_t202" style="position:absolute;left:0;text-align:left;margin-left:212.45pt;margin-top:17.35pt;width:65.2pt;height:42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" fillcolor="window" strokeweight=".5pt">
                <v:textbox>
                  <w:txbxContent>
                    <w:p w:rsidR="007A5A3D" w:rsidRPr="00500D76" w:rsidRDefault="007A5A3D" w:rsidP="00500D76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500D7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Гипотезы</w:t>
                      </w:r>
                    </w:p>
                  </w:txbxContent>
                </v:textbox>
              </v:shape>
            </w:pict>
          </mc:Fallback>
        </mc:AlternateContent>
      </w:r>
      <w:r w:rsidR="0029324B" w:rsidRPr="00D96F6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B4915B1" wp14:editId="6DD215AB">
                <wp:simplePos x="0" y="0"/>
                <wp:positionH relativeFrom="column">
                  <wp:posOffset>1412875</wp:posOffset>
                </wp:positionH>
                <wp:positionV relativeFrom="paragraph">
                  <wp:posOffset>203200</wp:posOffset>
                </wp:positionV>
                <wp:extent cx="828040" cy="560705"/>
                <wp:effectExtent l="0" t="0" r="10160" b="10795"/>
                <wp:wrapNone/>
                <wp:docPr id="14" name="Поле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040" cy="5607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A5A3D" w:rsidRPr="00500D76" w:rsidRDefault="007A5A3D" w:rsidP="00500D7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500D7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Понятия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4" o:spid="_x0000_s1030" type="#_x0000_t202" style="position:absolute;left:0;text-align:left;margin-left:111.25pt;margin-top:16pt;width:65.2pt;height:44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" fillcolor="window" strokeweight=".5pt">
                <v:textbox>
                  <w:txbxContent>
                    <w:p w:rsidR="007A5A3D" w:rsidRPr="00500D76" w:rsidRDefault="007A5A3D" w:rsidP="00500D76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500D7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Понятия </w:t>
                      </w:r>
                    </w:p>
                  </w:txbxContent>
                </v:textbox>
              </v:shape>
            </w:pict>
          </mc:Fallback>
        </mc:AlternateContent>
      </w:r>
      <w:r w:rsidR="00500D76" w:rsidRPr="00D96F6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F963064" wp14:editId="2FCB3C21">
                <wp:simplePos x="0" y="0"/>
                <wp:positionH relativeFrom="column">
                  <wp:posOffset>334010</wp:posOffset>
                </wp:positionH>
                <wp:positionV relativeFrom="paragraph">
                  <wp:posOffset>203200</wp:posOffset>
                </wp:positionV>
                <wp:extent cx="828040" cy="560705"/>
                <wp:effectExtent l="0" t="0" r="10160" b="10795"/>
                <wp:wrapNone/>
                <wp:docPr id="13" name="Поле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040" cy="5607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A5A3D" w:rsidRPr="00500D76" w:rsidRDefault="007A5A3D" w:rsidP="00500D7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500D7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Научные факты</w:t>
                            </w:r>
                          </w:p>
                          <w:p w:rsidR="007A5A3D" w:rsidRDefault="007A5A3D"/>
                          <w:p w:rsidR="007A5A3D" w:rsidRDefault="007A5A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3" o:spid="_x0000_s1031" type="#_x0000_t202" style="position:absolute;left:0;text-align:left;margin-left:26.3pt;margin-top:16pt;width:65.2pt;height:44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" fillcolor="white [3201]" strokeweight=".5pt">
                <v:textbox>
                  <w:txbxContent>
                    <w:p w:rsidR="007A5A3D" w:rsidRPr="00500D76" w:rsidRDefault="007A5A3D" w:rsidP="00500D76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500D7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Научные факты</w:t>
                      </w:r>
                    </w:p>
                    <w:p w:rsidR="007A5A3D" w:rsidRDefault="007A5A3D"/>
                    <w:p w:rsidR="007A5A3D" w:rsidRDefault="007A5A3D"/>
                  </w:txbxContent>
                </v:textbox>
              </v:shape>
            </w:pict>
          </mc:Fallback>
        </mc:AlternateContent>
      </w:r>
      <w:r w:rsidR="00500D76" w:rsidRPr="00D96F6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2CE82A0" wp14:editId="6775F649">
                <wp:simplePos x="0" y="0"/>
                <wp:positionH relativeFrom="column">
                  <wp:posOffset>5291490</wp:posOffset>
                </wp:positionH>
                <wp:positionV relativeFrom="paragraph">
                  <wp:posOffset>10459</wp:posOffset>
                </wp:positionV>
                <wp:extent cx="189781" cy="189781"/>
                <wp:effectExtent l="19050" t="0" r="20320" b="39370"/>
                <wp:wrapNone/>
                <wp:docPr id="12" name="Стрелка вниз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781" cy="189781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2" o:spid="_x0000_s1026" type="#_x0000_t67" style="position:absolute;margin-left:416.65pt;margin-top:.8pt;width:14.95pt;height:14.9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" adj="10800" fillcolor="#4f81bd" strokecolor="#385d8a" strokeweight="2pt"/>
            </w:pict>
          </mc:Fallback>
        </mc:AlternateContent>
      </w:r>
      <w:r w:rsidR="00500D76" w:rsidRPr="00D96F6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3763745" wp14:editId="5933295B">
                <wp:simplePos x="0" y="0"/>
                <wp:positionH relativeFrom="column">
                  <wp:posOffset>3013710</wp:posOffset>
                </wp:positionH>
                <wp:positionV relativeFrom="paragraph">
                  <wp:posOffset>10160</wp:posOffset>
                </wp:positionV>
                <wp:extent cx="189230" cy="189230"/>
                <wp:effectExtent l="19050" t="0" r="20320" b="39370"/>
                <wp:wrapNone/>
                <wp:docPr id="9" name="Стрелка вниз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230" cy="18923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9" o:spid="_x0000_s1026" type="#_x0000_t67" style="position:absolute;margin-left:237.3pt;margin-top:.8pt;width:14.9pt;height:14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" adj="10800" fillcolor="#4f81bd" strokecolor="#385d8a" strokeweight="2pt"/>
            </w:pict>
          </mc:Fallback>
        </mc:AlternateContent>
      </w:r>
      <w:r w:rsidR="00500D76" w:rsidRPr="00D96F64">
        <w:rPr>
          <w:rFonts w:ascii="Times New Roman" w:hAnsi="Times New Roman" w:cs="Times New Roman"/>
          <w:noProof/>
          <w:color w:val="FFFF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C6795A" wp14:editId="4B2A3DBF">
                <wp:simplePos x="0" y="0"/>
                <wp:positionH relativeFrom="column">
                  <wp:posOffset>714159</wp:posOffset>
                </wp:positionH>
                <wp:positionV relativeFrom="paragraph">
                  <wp:posOffset>13826</wp:posOffset>
                </wp:positionV>
                <wp:extent cx="189781" cy="189781"/>
                <wp:effectExtent l="19050" t="0" r="20320" b="39370"/>
                <wp:wrapNone/>
                <wp:docPr id="2" name="Стрелка вниз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781" cy="189781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2" o:spid="_x0000_s1026" type="#_x0000_t67" style="position:absolute;margin-left:56.25pt;margin-top:1.1pt;width:14.95pt;height:14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" adj="10800" fillcolor="#4f81bd [3204]" strokecolor="#243f60 [1604]" strokeweight="2pt"/>
            </w:pict>
          </mc:Fallback>
        </mc:AlternateContent>
      </w:r>
    </w:p>
    <w:p w:rsidR="00500D76" w:rsidRPr="00D96F64" w:rsidRDefault="0029324B" w:rsidP="003C3D16">
      <w:pPr>
        <w:jc w:val="center"/>
        <w:rPr>
          <w:rFonts w:ascii="Times New Roman" w:hAnsi="Times New Roman" w:cs="Times New Roman"/>
          <w:sz w:val="28"/>
          <w:szCs w:val="28"/>
        </w:rPr>
      </w:pPr>
      <w:r w:rsidRPr="00D96F6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E8FB03D" wp14:editId="5968E48F">
                <wp:simplePos x="0" y="0"/>
                <wp:positionH relativeFrom="column">
                  <wp:posOffset>4721333</wp:posOffset>
                </wp:positionH>
                <wp:positionV relativeFrom="paragraph">
                  <wp:posOffset>130175</wp:posOffset>
                </wp:positionV>
                <wp:extent cx="189865" cy="45085"/>
                <wp:effectExtent l="0" t="19050" r="38735" b="31115"/>
                <wp:wrapNone/>
                <wp:docPr id="23" name="Стрелка вправо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865" cy="45085"/>
                        </a:xfrm>
                        <a:prstGeom prst="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23" o:spid="_x0000_s1026" type="#_x0000_t13" style="position:absolute;margin-left:371.75pt;margin-top:10.25pt;width:14.95pt;height:3.5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" adj="19035" fillcolor="#4f81bd" strokecolor="#385d8a" strokeweight="2pt"/>
            </w:pict>
          </mc:Fallback>
        </mc:AlternateContent>
      </w:r>
      <w:r w:rsidRPr="00D96F6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81517F8" wp14:editId="4C454CA6">
                <wp:simplePos x="0" y="0"/>
                <wp:positionH relativeFrom="column">
                  <wp:posOffset>2240915</wp:posOffset>
                </wp:positionH>
                <wp:positionV relativeFrom="paragraph">
                  <wp:posOffset>124460</wp:posOffset>
                </wp:positionV>
                <wp:extent cx="361950" cy="45085"/>
                <wp:effectExtent l="0" t="19050" r="38100" b="31115"/>
                <wp:wrapNone/>
                <wp:docPr id="20" name="Стрелка вправо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45085"/>
                        </a:xfrm>
                        <a:prstGeom prst="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Стрелка вправо 20" o:spid="_x0000_s1026" type="#_x0000_t13" style="position:absolute;margin-left:176.45pt;margin-top:9.8pt;width:28.5pt;height:3.55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" adj="20255" fillcolor="#4f81bd" strokecolor="#385d8a" strokeweight="2pt"/>
            </w:pict>
          </mc:Fallback>
        </mc:AlternateContent>
      </w:r>
      <w:r w:rsidRPr="00D96F6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99A680E" wp14:editId="53969C34">
                <wp:simplePos x="0" y="0"/>
                <wp:positionH relativeFrom="column">
                  <wp:posOffset>3526371</wp:posOffset>
                </wp:positionH>
                <wp:positionV relativeFrom="paragraph">
                  <wp:posOffset>124843</wp:posOffset>
                </wp:positionV>
                <wp:extent cx="284671" cy="45719"/>
                <wp:effectExtent l="0" t="19050" r="39370" b="31115"/>
                <wp:wrapNone/>
                <wp:docPr id="21" name="Стрелка вправо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671" cy="45719"/>
                        </a:xfrm>
                        <a:prstGeom prst="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Стрелка вправо 21" o:spid="_x0000_s1026" type="#_x0000_t13" style="position:absolute;margin-left:277.65pt;margin-top:9.85pt;width:22.4pt;height:3.6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" adj="19865" fillcolor="#4f81bd" strokecolor="#385d8a" strokeweight="2pt"/>
            </w:pict>
          </mc:Fallback>
        </mc:AlternateContent>
      </w:r>
      <w:r w:rsidRPr="00D96F6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3F35CCB" wp14:editId="3A3BB2C9">
                <wp:simplePos x="0" y="0"/>
                <wp:positionH relativeFrom="column">
                  <wp:posOffset>1162637</wp:posOffset>
                </wp:positionH>
                <wp:positionV relativeFrom="paragraph">
                  <wp:posOffset>124843</wp:posOffset>
                </wp:positionV>
                <wp:extent cx="189877" cy="45719"/>
                <wp:effectExtent l="0" t="19050" r="38735" b="31115"/>
                <wp:wrapNone/>
                <wp:docPr id="19" name="Стрелка вправо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877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Стрелка вправо 19" o:spid="_x0000_s1026" type="#_x0000_t13" style="position:absolute;margin-left:91.55pt;margin-top:9.85pt;width:14.95pt;height:3.6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" adj="19000" fillcolor="#4f81bd [3204]" strokecolor="#243f60 [1604]" strokeweight="2pt"/>
            </w:pict>
          </mc:Fallback>
        </mc:AlternateContent>
      </w:r>
    </w:p>
    <w:p w:rsidR="00964C85" w:rsidRPr="00D96F64" w:rsidRDefault="00964C85" w:rsidP="00964C85">
      <w:pPr>
        <w:rPr>
          <w:rFonts w:ascii="Times New Roman" w:hAnsi="Times New Roman" w:cs="Times New Roman"/>
          <w:sz w:val="28"/>
          <w:szCs w:val="28"/>
        </w:rPr>
      </w:pPr>
      <w:r w:rsidRPr="00D96F6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F469719" wp14:editId="721F57E5">
                <wp:simplePos x="0" y="0"/>
                <wp:positionH relativeFrom="column">
                  <wp:posOffset>5291455</wp:posOffset>
                </wp:positionH>
                <wp:positionV relativeFrom="paragraph">
                  <wp:posOffset>110490</wp:posOffset>
                </wp:positionV>
                <wp:extent cx="189230" cy="189230"/>
                <wp:effectExtent l="19050" t="0" r="20320" b="39370"/>
                <wp:wrapNone/>
                <wp:docPr id="26" name="Стрелка вниз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230" cy="18923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26" o:spid="_x0000_s1026" type="#_x0000_t67" style="position:absolute;margin-left:416.65pt;margin-top:8.7pt;width:14.9pt;height:14.9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" adj="10800" fillcolor="#4f81bd" strokecolor="#385d8a" strokeweight="2pt"/>
            </w:pict>
          </mc:Fallback>
        </mc:AlternateContent>
      </w:r>
      <w:r w:rsidRPr="00D96F6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77BE6C6" wp14:editId="27511A11">
                <wp:simplePos x="0" y="0"/>
                <wp:positionH relativeFrom="column">
                  <wp:posOffset>4212590</wp:posOffset>
                </wp:positionH>
                <wp:positionV relativeFrom="paragraph">
                  <wp:posOffset>110490</wp:posOffset>
                </wp:positionV>
                <wp:extent cx="189230" cy="189230"/>
                <wp:effectExtent l="19050" t="0" r="20320" b="39370"/>
                <wp:wrapNone/>
                <wp:docPr id="29" name="Стрелка вниз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230" cy="18923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29" o:spid="_x0000_s1026" type="#_x0000_t67" style="position:absolute;margin-left:331.7pt;margin-top:8.7pt;width:14.9pt;height:14.9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" adj="10800" fillcolor="#4f81bd" strokecolor="#385d8a" strokeweight="2pt"/>
            </w:pict>
          </mc:Fallback>
        </mc:AlternateContent>
      </w:r>
      <w:r w:rsidRPr="00D96F6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D61B35F" wp14:editId="582B425D">
                <wp:simplePos x="0" y="0"/>
                <wp:positionH relativeFrom="column">
                  <wp:posOffset>718820</wp:posOffset>
                </wp:positionH>
                <wp:positionV relativeFrom="paragraph">
                  <wp:posOffset>102870</wp:posOffset>
                </wp:positionV>
                <wp:extent cx="189230" cy="189230"/>
                <wp:effectExtent l="19050" t="0" r="20320" b="39370"/>
                <wp:wrapNone/>
                <wp:docPr id="25" name="Стрелка вниз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230" cy="18923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25" o:spid="_x0000_s1026" type="#_x0000_t67" style="position:absolute;margin-left:56.6pt;margin-top:8.1pt;width:14.9pt;height:14.9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" adj="10800" fillcolor="#4f81bd" strokecolor="#385d8a" strokeweight="2pt"/>
            </w:pict>
          </mc:Fallback>
        </mc:AlternateContent>
      </w:r>
      <w:r w:rsidRPr="00D96F6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E9DD78F" wp14:editId="58634065">
                <wp:simplePos x="0" y="0"/>
                <wp:positionH relativeFrom="column">
                  <wp:posOffset>1736090</wp:posOffset>
                </wp:positionH>
                <wp:positionV relativeFrom="paragraph">
                  <wp:posOffset>102870</wp:posOffset>
                </wp:positionV>
                <wp:extent cx="189230" cy="189230"/>
                <wp:effectExtent l="19050" t="0" r="20320" b="39370"/>
                <wp:wrapNone/>
                <wp:docPr id="27" name="Стрелка вниз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230" cy="18923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27" o:spid="_x0000_s1026" type="#_x0000_t67" style="position:absolute;margin-left:136.7pt;margin-top:8.1pt;width:14.9pt;height:14.9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" adj="10800" fillcolor="#4f81bd" strokecolor="#385d8a" strokeweight="2pt"/>
            </w:pict>
          </mc:Fallback>
        </mc:AlternateContent>
      </w:r>
      <w:r w:rsidRPr="00D96F6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2AA4C6A" wp14:editId="0A4263AA">
                <wp:simplePos x="0" y="0"/>
                <wp:positionH relativeFrom="column">
                  <wp:posOffset>3065157</wp:posOffset>
                </wp:positionH>
                <wp:positionV relativeFrom="paragraph">
                  <wp:posOffset>102870</wp:posOffset>
                </wp:positionV>
                <wp:extent cx="189230" cy="189230"/>
                <wp:effectExtent l="19050" t="0" r="20320" b="39370"/>
                <wp:wrapNone/>
                <wp:docPr id="28" name="Стрелка вниз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230" cy="18923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28" o:spid="_x0000_s1026" type="#_x0000_t67" style="position:absolute;margin-left:241.35pt;margin-top:8.1pt;width:14.9pt;height:14.9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" adj="10800" fillcolor="#4f81bd" strokecolor="#385d8a" strokeweight="2pt"/>
            </w:pict>
          </mc:Fallback>
        </mc:AlternateContent>
      </w:r>
    </w:p>
    <w:p w:rsidR="00964C85" w:rsidRPr="00D96F64" w:rsidRDefault="00964C85" w:rsidP="00964C85">
      <w:pPr>
        <w:rPr>
          <w:rFonts w:ascii="Times New Roman" w:hAnsi="Times New Roman" w:cs="Times New Roman"/>
          <w:sz w:val="28"/>
          <w:szCs w:val="28"/>
        </w:rPr>
      </w:pPr>
      <w:r w:rsidRPr="00D96F6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FF62CA0" wp14:editId="121AD4FD">
                <wp:simplePos x="0" y="0"/>
                <wp:positionH relativeFrom="column">
                  <wp:posOffset>307975</wp:posOffset>
                </wp:positionH>
                <wp:positionV relativeFrom="paragraph">
                  <wp:posOffset>6985</wp:posOffset>
                </wp:positionV>
                <wp:extent cx="5494655" cy="258445"/>
                <wp:effectExtent l="0" t="0" r="10795" b="27305"/>
                <wp:wrapNone/>
                <wp:docPr id="24" name="Поле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94655" cy="2584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A5A3D" w:rsidRDefault="007A5A3D" w:rsidP="00205F4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Методы научных исследований</w:t>
                            </w:r>
                          </w:p>
                          <w:p w:rsidR="007A5A3D" w:rsidRDefault="007A5A3D" w:rsidP="00205F4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7A5A3D" w:rsidRDefault="007A5A3D" w:rsidP="00205F4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7A5A3D" w:rsidRDefault="007A5A3D" w:rsidP="00205F4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7A5A3D" w:rsidRDefault="007A5A3D" w:rsidP="00205F4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7A5A3D" w:rsidRPr="00205F4B" w:rsidRDefault="007A5A3D" w:rsidP="00205F4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ошлолщ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24" o:spid="_x0000_s1032" type="#_x0000_t202" style="position:absolute;margin-left:24.25pt;margin-top:.55pt;width:432.65pt;height:20.3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" fillcolor="white [3201]" strokeweight=".5pt">
                <v:textbox>
                  <w:txbxContent>
                    <w:p w:rsidR="007A5A3D" w:rsidRDefault="007A5A3D" w:rsidP="00205F4B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Методы научных исследований</w:t>
                      </w:r>
                    </w:p>
                    <w:p w:rsidR="007A5A3D" w:rsidRDefault="007A5A3D" w:rsidP="00205F4B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7A5A3D" w:rsidRDefault="007A5A3D" w:rsidP="00205F4B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7A5A3D" w:rsidRDefault="007A5A3D" w:rsidP="00205F4B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7A5A3D" w:rsidRDefault="007A5A3D" w:rsidP="00205F4B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7A5A3D" w:rsidRPr="00205F4B" w:rsidRDefault="007A5A3D" w:rsidP="00205F4B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ошлолщ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3C3D16" w:rsidRPr="00D96F64" w:rsidRDefault="003C3D16" w:rsidP="00964C85">
      <w:pPr>
        <w:rPr>
          <w:rFonts w:ascii="Times New Roman" w:hAnsi="Times New Roman" w:cs="Times New Roman"/>
          <w:sz w:val="28"/>
          <w:szCs w:val="28"/>
        </w:rPr>
      </w:pPr>
    </w:p>
    <w:p w:rsidR="00D96F64" w:rsidRPr="00D96F64" w:rsidRDefault="00D96F64" w:rsidP="00964C8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6F64" w:rsidRDefault="00D96F64" w:rsidP="00964C8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6F64" w:rsidRDefault="00D96F64" w:rsidP="00964C8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6F64" w:rsidRDefault="00D96F64" w:rsidP="00964C8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6F64" w:rsidRDefault="00D96F64" w:rsidP="00964C8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6F64" w:rsidRDefault="00D96F64" w:rsidP="00964C8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6F64" w:rsidRDefault="00D96F64" w:rsidP="00964C8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4C85" w:rsidRPr="00D96F64" w:rsidRDefault="00964C85" w:rsidP="00964C8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6F6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Наука как деятельность </w:t>
      </w:r>
    </w:p>
    <w:p w:rsidR="00964C85" w:rsidRPr="00D96F64" w:rsidRDefault="005135A9" w:rsidP="00964C8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D96F64">
        <w:rPr>
          <w:rFonts w:ascii="Times New Roman" w:hAnsi="Times New Roman" w:cs="Times New Roman"/>
          <w:b/>
          <w:sz w:val="28"/>
          <w:szCs w:val="28"/>
        </w:rPr>
        <w:t xml:space="preserve"> С</w:t>
      </w:r>
      <w:r w:rsidR="00964C85" w:rsidRPr="00D96F64">
        <w:rPr>
          <w:rFonts w:ascii="Times New Roman" w:hAnsi="Times New Roman" w:cs="Times New Roman"/>
          <w:b/>
          <w:sz w:val="28"/>
          <w:szCs w:val="28"/>
        </w:rPr>
        <w:t>хема 2.</w:t>
      </w:r>
    </w:p>
    <w:p w:rsidR="00964C85" w:rsidRPr="00D96F64" w:rsidRDefault="00AE0A37" w:rsidP="00964C85">
      <w:pPr>
        <w:rPr>
          <w:rFonts w:ascii="Times New Roman" w:hAnsi="Times New Roman" w:cs="Times New Roman"/>
          <w:b/>
          <w:sz w:val="28"/>
          <w:szCs w:val="28"/>
        </w:rPr>
      </w:pPr>
      <w:r w:rsidRPr="00D96F6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A699FBD" wp14:editId="3121E77C">
                <wp:simplePos x="0" y="0"/>
                <wp:positionH relativeFrom="column">
                  <wp:posOffset>2241035</wp:posOffset>
                </wp:positionH>
                <wp:positionV relativeFrom="paragraph">
                  <wp:posOffset>1214312</wp:posOffset>
                </wp:positionV>
                <wp:extent cx="2975610" cy="77302"/>
                <wp:effectExtent l="0" t="0" r="0" b="18415"/>
                <wp:wrapNone/>
                <wp:docPr id="46" name="Выгнутая вверх стрелка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5610" cy="77302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5" coordsize="21600,21600" o:spt="105" adj="12960,19440,14400" path="wr,0@3@23,0@22@4,0@15,0@1@23@7,0@13@2l@14@2@8@22@12@2at,0@3@23@11@2@17@26@15,0@1@23@17@26@15@22xewr,0@3@23@4,0@17@2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@17,0;@16,@22;@12,@2;@8,@22;@14,@2" o:connectangles="270,90,90,90,0" textboxrect="@45,@47,@46,@48"/>
                <v:handles>
                  <v:h position="#0,bottomRight" xrange="@40,@29"/>
                  <v:h position="#1,bottomRight" xrange="@27,@21"/>
                  <v:h position="bottomRight,#2" yrange="@44,@22"/>
                </v:handles>
                <o:complex v:ext="view"/>
              </v:shapetype>
              <v:shape id="Выгнутая вверх стрелка 46" o:spid="_x0000_s1026" type="#_x0000_t105" style="position:absolute;margin-left:176.45pt;margin-top:95.6pt;width:234.3pt;height:6.1pt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" adj="21319,21530,16200" fillcolor="black [3200]" strokecolor="black [1600]" strokeweight="2pt"/>
            </w:pict>
          </mc:Fallback>
        </mc:AlternateContent>
      </w:r>
      <w:r w:rsidRPr="00D96F6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CBA4102" wp14:editId="105CD613">
                <wp:simplePos x="0" y="0"/>
                <wp:positionH relativeFrom="column">
                  <wp:posOffset>1093722</wp:posOffset>
                </wp:positionH>
                <wp:positionV relativeFrom="paragraph">
                  <wp:posOffset>1766402</wp:posOffset>
                </wp:positionV>
                <wp:extent cx="3165894" cy="86264"/>
                <wp:effectExtent l="0" t="0" r="0" b="28575"/>
                <wp:wrapNone/>
                <wp:docPr id="47" name="Выгнутая вниз стрелка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5894" cy="86264"/>
                        </a:xfrm>
                        <a:prstGeom prst="curvedUp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4" coordsize="21600,21600" o:spt="104" adj="12960,19440,7200" path="ar0@22@3@21,,0@4@21@14@22@1@21@7@21@12@2l@13@2@8,0@11@2wa0@22@3@21@10@2@16@24@14@22@1@21@16@24@14,xewr@14@22@1@21@7@21@16@24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@8,0;@11,@2;@15,0;@16,@21;@13,@2" o:connectangles="270,270,270,90,0" textboxrect="@41,@43,@42,@44"/>
                <v:handles>
                  <v:h position="#0,topLeft" xrange="@37,@27"/>
                  <v:h position="#1,topLeft" xrange="@25,@20"/>
                  <v:h position="bottomRight,#2" yrange="0,@40"/>
                </v:handles>
                <o:complex v:ext="view"/>
              </v:shapetype>
              <v:shape id="Выгнутая вниз стрелка 47" o:spid="_x0000_s1026" type="#_x0000_t104" style="position:absolute;margin-left:86.1pt;margin-top:139.1pt;width:249.3pt;height:6.8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" adj="21306,21527,5400" fillcolor="black [3200]" strokecolor="black [1600]" strokeweight="2pt"/>
            </w:pict>
          </mc:Fallback>
        </mc:AlternateContent>
      </w:r>
      <w:r w:rsidR="005135A9" w:rsidRPr="00D96F6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48D638E" wp14:editId="4F311175">
                <wp:simplePos x="0" y="0"/>
                <wp:positionH relativeFrom="column">
                  <wp:posOffset>4544288</wp:posOffset>
                </wp:positionH>
                <wp:positionV relativeFrom="paragraph">
                  <wp:posOffset>1567995</wp:posOffset>
                </wp:positionV>
                <wp:extent cx="327803" cy="0"/>
                <wp:effectExtent l="38100" t="76200" r="15240" b="114300"/>
                <wp:wrapNone/>
                <wp:docPr id="45" name="Прямая со стрелкой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7803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headEnd type="arrow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5" o:spid="_x0000_s1026" type="#_x0000_t32" style="position:absolute;margin-left:357.8pt;margin-top:123.45pt;width:25.8pt;height:0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" strokecolor="windowText">
                <v:stroke startarrow="open" endarrow="open"/>
              </v:shape>
            </w:pict>
          </mc:Fallback>
        </mc:AlternateContent>
      </w:r>
      <w:r w:rsidR="005135A9" w:rsidRPr="00D96F6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8778B4C" wp14:editId="0D27BBA1">
                <wp:simplePos x="0" y="0"/>
                <wp:positionH relativeFrom="column">
                  <wp:posOffset>2741343</wp:posOffset>
                </wp:positionH>
                <wp:positionV relativeFrom="paragraph">
                  <wp:posOffset>1550299</wp:posOffset>
                </wp:positionV>
                <wp:extent cx="413517" cy="0"/>
                <wp:effectExtent l="38100" t="76200" r="24765" b="114300"/>
                <wp:wrapNone/>
                <wp:docPr id="44" name="Прямая со стрелкой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3517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headEnd type="arrow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44" o:spid="_x0000_s1026" type="#_x0000_t32" style="position:absolute;margin-left:215.85pt;margin-top:122.05pt;width:32.55pt;height:0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" strokecolor="windowText">
                <v:stroke startarrow="open" endarrow="open"/>
              </v:shape>
            </w:pict>
          </mc:Fallback>
        </mc:AlternateContent>
      </w:r>
      <w:r w:rsidR="005135A9" w:rsidRPr="00D96F6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855BADF" wp14:editId="1BEEDD5F">
                <wp:simplePos x="0" y="0"/>
                <wp:positionH relativeFrom="column">
                  <wp:posOffset>1257623</wp:posOffset>
                </wp:positionH>
                <wp:positionV relativeFrom="paragraph">
                  <wp:posOffset>1567995</wp:posOffset>
                </wp:positionV>
                <wp:extent cx="276046" cy="0"/>
                <wp:effectExtent l="38100" t="76200" r="10160" b="114300"/>
                <wp:wrapNone/>
                <wp:docPr id="43" name="Прямая со стрелкой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046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43" o:spid="_x0000_s1026" type="#_x0000_t32" style="position:absolute;margin-left:99.05pt;margin-top:123.45pt;width:21.75pt;height: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" strokecolor="black [3213]">
                <v:stroke startarrow="open" endarrow="open"/>
              </v:shape>
            </w:pict>
          </mc:Fallback>
        </mc:AlternateContent>
      </w:r>
      <w:r w:rsidR="002B0D7E" w:rsidRPr="00D96F6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5AF4F9E" wp14:editId="218E2C87">
            <wp:extent cx="6003985" cy="2984740"/>
            <wp:effectExtent l="76200" t="0" r="73025" b="0"/>
            <wp:docPr id="35" name="Схема 3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964C85" w:rsidRPr="00D1500E" w:rsidRDefault="00964C85" w:rsidP="00964C85">
      <w:pPr>
        <w:rPr>
          <w:rFonts w:ascii="Times New Roman" w:hAnsi="Times New Roman" w:cs="Times New Roman"/>
          <w:b/>
          <w:sz w:val="24"/>
          <w:szCs w:val="24"/>
        </w:rPr>
      </w:pPr>
    </w:p>
    <w:p w:rsidR="00D32C88" w:rsidRDefault="00D32C88" w:rsidP="00964C85">
      <w:pPr>
        <w:rPr>
          <w:rFonts w:ascii="Times New Roman" w:hAnsi="Times New Roman" w:cs="Times New Roman"/>
          <w:b/>
          <w:sz w:val="28"/>
          <w:szCs w:val="28"/>
        </w:rPr>
      </w:pPr>
    </w:p>
    <w:p w:rsidR="00D32C88" w:rsidRDefault="00D32C88" w:rsidP="00964C85">
      <w:pPr>
        <w:rPr>
          <w:rFonts w:ascii="Times New Roman" w:hAnsi="Times New Roman" w:cs="Times New Roman"/>
          <w:b/>
          <w:sz w:val="28"/>
          <w:szCs w:val="28"/>
        </w:rPr>
      </w:pPr>
    </w:p>
    <w:p w:rsidR="00D32C88" w:rsidRDefault="00D32C88" w:rsidP="00964C85">
      <w:pPr>
        <w:rPr>
          <w:rFonts w:ascii="Times New Roman" w:hAnsi="Times New Roman" w:cs="Times New Roman"/>
          <w:b/>
          <w:sz w:val="28"/>
          <w:szCs w:val="28"/>
        </w:rPr>
      </w:pPr>
    </w:p>
    <w:p w:rsidR="00D32C88" w:rsidRDefault="00D32C88" w:rsidP="00964C85">
      <w:pPr>
        <w:rPr>
          <w:rFonts w:ascii="Times New Roman" w:hAnsi="Times New Roman" w:cs="Times New Roman"/>
          <w:b/>
          <w:sz w:val="28"/>
          <w:szCs w:val="28"/>
        </w:rPr>
      </w:pPr>
    </w:p>
    <w:p w:rsidR="00D32C88" w:rsidRDefault="00D32C88" w:rsidP="00964C85">
      <w:pPr>
        <w:rPr>
          <w:rFonts w:ascii="Times New Roman" w:hAnsi="Times New Roman" w:cs="Times New Roman"/>
          <w:b/>
          <w:sz w:val="28"/>
          <w:szCs w:val="28"/>
        </w:rPr>
      </w:pPr>
    </w:p>
    <w:p w:rsidR="00D32C88" w:rsidRDefault="00D32C88" w:rsidP="00964C85">
      <w:pPr>
        <w:rPr>
          <w:rFonts w:ascii="Times New Roman" w:hAnsi="Times New Roman" w:cs="Times New Roman"/>
          <w:b/>
          <w:sz w:val="28"/>
          <w:szCs w:val="28"/>
        </w:rPr>
      </w:pPr>
    </w:p>
    <w:p w:rsidR="00D32C88" w:rsidRDefault="00D32C88" w:rsidP="00964C85">
      <w:pPr>
        <w:rPr>
          <w:rFonts w:ascii="Times New Roman" w:hAnsi="Times New Roman" w:cs="Times New Roman"/>
          <w:b/>
          <w:sz w:val="28"/>
          <w:szCs w:val="28"/>
        </w:rPr>
      </w:pPr>
    </w:p>
    <w:p w:rsidR="00D32C88" w:rsidRDefault="00D32C88" w:rsidP="00964C85">
      <w:pPr>
        <w:rPr>
          <w:rFonts w:ascii="Times New Roman" w:hAnsi="Times New Roman" w:cs="Times New Roman"/>
          <w:b/>
          <w:sz w:val="28"/>
          <w:szCs w:val="28"/>
        </w:rPr>
      </w:pPr>
    </w:p>
    <w:p w:rsidR="00D32C88" w:rsidRDefault="00D32C88" w:rsidP="00964C85">
      <w:pPr>
        <w:rPr>
          <w:rFonts w:ascii="Times New Roman" w:hAnsi="Times New Roman" w:cs="Times New Roman"/>
          <w:b/>
          <w:sz w:val="28"/>
          <w:szCs w:val="28"/>
        </w:rPr>
      </w:pPr>
    </w:p>
    <w:p w:rsidR="00D32C88" w:rsidRDefault="00D32C88" w:rsidP="00964C85">
      <w:pPr>
        <w:rPr>
          <w:rFonts w:ascii="Times New Roman" w:hAnsi="Times New Roman" w:cs="Times New Roman"/>
          <w:b/>
          <w:sz w:val="28"/>
          <w:szCs w:val="28"/>
        </w:rPr>
      </w:pPr>
    </w:p>
    <w:p w:rsidR="00D32C88" w:rsidRDefault="00D32C88" w:rsidP="00964C85">
      <w:pPr>
        <w:rPr>
          <w:rFonts w:ascii="Times New Roman" w:hAnsi="Times New Roman" w:cs="Times New Roman"/>
          <w:b/>
          <w:sz w:val="28"/>
          <w:szCs w:val="28"/>
        </w:rPr>
      </w:pPr>
    </w:p>
    <w:p w:rsidR="00D32C88" w:rsidRDefault="00D32C88" w:rsidP="00964C85">
      <w:pPr>
        <w:rPr>
          <w:rFonts w:ascii="Times New Roman" w:hAnsi="Times New Roman" w:cs="Times New Roman"/>
          <w:b/>
          <w:sz w:val="28"/>
          <w:szCs w:val="28"/>
        </w:rPr>
      </w:pPr>
    </w:p>
    <w:p w:rsidR="00D32C88" w:rsidRDefault="00D32C88" w:rsidP="00964C85">
      <w:pPr>
        <w:rPr>
          <w:rFonts w:ascii="Times New Roman" w:hAnsi="Times New Roman" w:cs="Times New Roman"/>
          <w:b/>
          <w:sz w:val="28"/>
          <w:szCs w:val="28"/>
        </w:rPr>
      </w:pPr>
    </w:p>
    <w:p w:rsidR="00D32C88" w:rsidRDefault="00D32C88" w:rsidP="00964C85">
      <w:pPr>
        <w:rPr>
          <w:rFonts w:ascii="Times New Roman" w:hAnsi="Times New Roman" w:cs="Times New Roman"/>
          <w:b/>
          <w:sz w:val="28"/>
          <w:szCs w:val="28"/>
        </w:rPr>
      </w:pPr>
    </w:p>
    <w:p w:rsidR="00E2022E" w:rsidRPr="00D96F64" w:rsidRDefault="00E2022E" w:rsidP="00964C85">
      <w:pPr>
        <w:rPr>
          <w:rFonts w:ascii="Times New Roman" w:hAnsi="Times New Roman" w:cs="Times New Roman"/>
          <w:b/>
          <w:sz w:val="28"/>
          <w:szCs w:val="28"/>
        </w:rPr>
      </w:pPr>
      <w:r w:rsidRPr="00D96F64">
        <w:rPr>
          <w:rFonts w:ascii="Times New Roman" w:hAnsi="Times New Roman" w:cs="Times New Roman"/>
          <w:b/>
          <w:sz w:val="28"/>
          <w:szCs w:val="28"/>
        </w:rPr>
        <w:lastRenderedPageBreak/>
        <w:t>2.«Научное понятие, научный закон, предмет науки»</w:t>
      </w:r>
    </w:p>
    <w:p w:rsidR="002153E4" w:rsidRPr="00D96F64" w:rsidRDefault="002153E4" w:rsidP="002153E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D96F64">
        <w:rPr>
          <w:rFonts w:ascii="Times New Roman" w:hAnsi="Times New Roman" w:cs="Times New Roman"/>
          <w:b/>
          <w:sz w:val="28"/>
          <w:szCs w:val="28"/>
        </w:rPr>
        <w:t>Таблица 2.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09"/>
        <w:gridCol w:w="2860"/>
        <w:gridCol w:w="5511"/>
      </w:tblGrid>
      <w:tr w:rsidR="002153E4" w:rsidRPr="00D96F64" w:rsidTr="002153E4">
        <w:trPr>
          <w:trHeight w:val="626"/>
        </w:trPr>
        <w:tc>
          <w:tcPr>
            <w:tcW w:w="509" w:type="dxa"/>
          </w:tcPr>
          <w:p w:rsidR="002153E4" w:rsidRPr="00D96F64" w:rsidRDefault="002153E4" w:rsidP="00964C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860" w:type="dxa"/>
          </w:tcPr>
          <w:p w:rsidR="002153E4" w:rsidRPr="00D96F64" w:rsidRDefault="002153E4" w:rsidP="002153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b/>
                <w:sz w:val="28"/>
                <w:szCs w:val="28"/>
              </w:rPr>
              <w:t>Научный</w:t>
            </w:r>
          </w:p>
          <w:p w:rsidR="002153E4" w:rsidRPr="00D96F64" w:rsidRDefault="002153E4" w:rsidP="002153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b/>
                <w:sz w:val="28"/>
                <w:szCs w:val="28"/>
              </w:rPr>
              <w:t>термин</w:t>
            </w:r>
          </w:p>
        </w:tc>
        <w:tc>
          <w:tcPr>
            <w:tcW w:w="5511" w:type="dxa"/>
          </w:tcPr>
          <w:p w:rsidR="002153E4" w:rsidRPr="00D96F64" w:rsidRDefault="00F41313" w:rsidP="002153E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b/>
                <w:sz w:val="28"/>
                <w:szCs w:val="28"/>
              </w:rPr>
              <w:t>Характеристика</w:t>
            </w:r>
          </w:p>
        </w:tc>
      </w:tr>
      <w:tr w:rsidR="002153E4" w:rsidRPr="00D96F64" w:rsidTr="002153E4">
        <w:trPr>
          <w:trHeight w:val="626"/>
        </w:trPr>
        <w:tc>
          <w:tcPr>
            <w:tcW w:w="509" w:type="dxa"/>
          </w:tcPr>
          <w:p w:rsidR="002153E4" w:rsidRPr="00D96F64" w:rsidRDefault="002153E4" w:rsidP="00964C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2860" w:type="dxa"/>
          </w:tcPr>
          <w:p w:rsidR="002153E4" w:rsidRPr="00D96F64" w:rsidRDefault="002153E4" w:rsidP="00964C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sz w:val="28"/>
                <w:szCs w:val="28"/>
              </w:rPr>
              <w:t>Научное понятие</w:t>
            </w:r>
          </w:p>
        </w:tc>
        <w:tc>
          <w:tcPr>
            <w:tcW w:w="5511" w:type="dxa"/>
          </w:tcPr>
          <w:p w:rsidR="002153E4" w:rsidRPr="00D96F64" w:rsidRDefault="00F41313" w:rsidP="00964C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sz w:val="28"/>
                <w:szCs w:val="28"/>
              </w:rPr>
              <w:t>отличается от обыденных понятий в том отношении, что оно — результат научного теоретического обобщения, выражение определенной научной теории, научной системы знаний.</w:t>
            </w:r>
            <w:r w:rsidR="00CC65DC" w:rsidRPr="00D96F64">
              <w:rPr>
                <w:rFonts w:ascii="Times New Roman" w:hAnsi="Times New Roman" w:cs="Times New Roman"/>
                <w:sz w:val="28"/>
                <w:szCs w:val="28"/>
              </w:rPr>
              <w:t xml:space="preserve"> Все научные понятия отражают (формулируют) какую-то статичную или изменяющуюся объективную, общепринятую, познанную реальность. Как правило, </w:t>
            </w:r>
            <w:proofErr w:type="gramStart"/>
            <w:r w:rsidR="00CC65DC" w:rsidRPr="00D96F64">
              <w:rPr>
                <w:rFonts w:ascii="Times New Roman" w:hAnsi="Times New Roman" w:cs="Times New Roman"/>
                <w:sz w:val="28"/>
                <w:szCs w:val="28"/>
              </w:rPr>
              <w:t>определённую</w:t>
            </w:r>
            <w:proofErr w:type="gramEnd"/>
            <w:r w:rsidR="00CC65DC" w:rsidRPr="00D96F64">
              <w:rPr>
                <w:rFonts w:ascii="Times New Roman" w:hAnsi="Times New Roman" w:cs="Times New Roman"/>
                <w:sz w:val="28"/>
                <w:szCs w:val="28"/>
              </w:rPr>
              <w:t xml:space="preserve"> в единых системах координат (эталонов) времени и пространстве, в величине и размерности (природе). Или отражают отношения объектов, их взаимодействие. Эти понятия имеют внутреннюю определённую структуру, сравнительную характеристику, а значит конкретику.</w:t>
            </w:r>
          </w:p>
        </w:tc>
      </w:tr>
      <w:tr w:rsidR="002153E4" w:rsidRPr="00D96F64" w:rsidTr="002153E4">
        <w:trPr>
          <w:trHeight w:val="626"/>
        </w:trPr>
        <w:tc>
          <w:tcPr>
            <w:tcW w:w="509" w:type="dxa"/>
          </w:tcPr>
          <w:p w:rsidR="002153E4" w:rsidRPr="00D96F64" w:rsidRDefault="002153E4" w:rsidP="00964C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2860" w:type="dxa"/>
          </w:tcPr>
          <w:p w:rsidR="002153E4" w:rsidRPr="00D96F64" w:rsidRDefault="002153E4" w:rsidP="00964C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sz w:val="28"/>
                <w:szCs w:val="28"/>
              </w:rPr>
              <w:t>Научный закон</w:t>
            </w:r>
          </w:p>
        </w:tc>
        <w:tc>
          <w:tcPr>
            <w:tcW w:w="5511" w:type="dxa"/>
          </w:tcPr>
          <w:p w:rsidR="002153E4" w:rsidRPr="00D96F64" w:rsidRDefault="00CC65DC" w:rsidP="00964C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sz w:val="28"/>
                <w:szCs w:val="28"/>
              </w:rPr>
              <w:t>это универсальное, необходимое утверждение о связи явлений. Общая форма научного закона такова: для всякого объекта из исследуемой области явлений верно, что если он обладает свойством</w:t>
            </w:r>
            <w:proofErr w:type="gramStart"/>
            <w:r w:rsidRPr="00D96F64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  <w:r w:rsidRPr="00D96F64">
              <w:rPr>
                <w:rFonts w:ascii="Times New Roman" w:hAnsi="Times New Roman" w:cs="Times New Roman"/>
                <w:sz w:val="28"/>
                <w:szCs w:val="28"/>
              </w:rPr>
              <w:t>, то он с необходимостью имеет также свойство В. Универсальность закона означает, что он распространяется на все объекты своей области, действуя во всякое время и в любой точке пространства. Необходимость, присущая научному закону, является не логической, а онтологической. Она определяется не структурой мышления, а устройством самого реального мира, хотя зависит также от иерархии утверждений, входящих в научную теорию. Одна из главных функций научного закона – это объяснение того, почему имеет место то или иное явление. Делается это путем логического выведения данного явления их некоторого общего положения и утверждения о так называемых начальных условиях.</w:t>
            </w:r>
          </w:p>
        </w:tc>
      </w:tr>
      <w:tr w:rsidR="002153E4" w:rsidRPr="00D96F64" w:rsidTr="002153E4">
        <w:trPr>
          <w:trHeight w:val="626"/>
        </w:trPr>
        <w:tc>
          <w:tcPr>
            <w:tcW w:w="509" w:type="dxa"/>
          </w:tcPr>
          <w:p w:rsidR="002153E4" w:rsidRPr="00D96F64" w:rsidRDefault="002153E4" w:rsidP="00964C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3.</w:t>
            </w:r>
          </w:p>
        </w:tc>
        <w:tc>
          <w:tcPr>
            <w:tcW w:w="2860" w:type="dxa"/>
          </w:tcPr>
          <w:p w:rsidR="002153E4" w:rsidRPr="00D96F64" w:rsidRDefault="002153E4" w:rsidP="00964C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sz w:val="28"/>
                <w:szCs w:val="28"/>
              </w:rPr>
              <w:t>Предмет науки</w:t>
            </w:r>
          </w:p>
        </w:tc>
        <w:tc>
          <w:tcPr>
            <w:tcW w:w="5511" w:type="dxa"/>
          </w:tcPr>
          <w:p w:rsidR="002153E4" w:rsidRPr="00D96F64" w:rsidRDefault="00F41313" w:rsidP="00F413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6F64">
              <w:rPr>
                <w:rFonts w:ascii="Times New Roman" w:hAnsi="Times New Roman" w:cs="Times New Roman"/>
                <w:sz w:val="28"/>
                <w:szCs w:val="28"/>
              </w:rPr>
              <w:t>это свойства, характеристики, часть объекта, определённый его аспект, исследуемый в каком-либо конкретном случае. Так, человек является объектом изучения таких наук, как антропология, биология, философия, психология, но каждая из них выделяет в человеке те специфические особенности, которые важны именно для данной науки.</w:t>
            </w:r>
          </w:p>
        </w:tc>
      </w:tr>
    </w:tbl>
    <w:p w:rsidR="00E2022E" w:rsidRPr="00D96F64" w:rsidRDefault="00E2022E" w:rsidP="00964C85">
      <w:pPr>
        <w:rPr>
          <w:rFonts w:ascii="Times New Roman" w:hAnsi="Times New Roman" w:cs="Times New Roman"/>
          <w:sz w:val="28"/>
          <w:szCs w:val="28"/>
        </w:rPr>
      </w:pPr>
    </w:p>
    <w:p w:rsidR="005B7F3B" w:rsidRPr="00D96F64" w:rsidRDefault="005B7F3B" w:rsidP="00964C85">
      <w:pPr>
        <w:rPr>
          <w:rFonts w:ascii="Times New Roman" w:hAnsi="Times New Roman" w:cs="Times New Roman"/>
          <w:sz w:val="28"/>
          <w:szCs w:val="28"/>
        </w:rPr>
      </w:pPr>
    </w:p>
    <w:p w:rsidR="005B7F3B" w:rsidRPr="00D96F64" w:rsidRDefault="000342F4" w:rsidP="00964C85">
      <w:pPr>
        <w:rPr>
          <w:rFonts w:ascii="Times New Roman" w:hAnsi="Times New Roman" w:cs="Times New Roman"/>
          <w:b/>
          <w:sz w:val="28"/>
          <w:szCs w:val="28"/>
        </w:rPr>
      </w:pPr>
      <w:r w:rsidRPr="00D96F64">
        <w:rPr>
          <w:rFonts w:ascii="Times New Roman" w:hAnsi="Times New Roman" w:cs="Times New Roman"/>
          <w:b/>
          <w:sz w:val="28"/>
          <w:szCs w:val="28"/>
        </w:rPr>
        <w:t>3.«Современная классификация нау</w:t>
      </w:r>
      <w:r w:rsidR="007A5A3D" w:rsidRPr="00D96F64">
        <w:rPr>
          <w:rFonts w:ascii="Times New Roman" w:hAnsi="Times New Roman" w:cs="Times New Roman"/>
          <w:b/>
          <w:sz w:val="28"/>
          <w:szCs w:val="28"/>
        </w:rPr>
        <w:t>к и ее отражение в образовании»</w:t>
      </w:r>
    </w:p>
    <w:p w:rsidR="00083EB4" w:rsidRPr="00D96F64" w:rsidRDefault="00083EB4" w:rsidP="00083EB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D96F64">
        <w:rPr>
          <w:rFonts w:ascii="Times New Roman" w:hAnsi="Times New Roman" w:cs="Times New Roman"/>
          <w:b/>
          <w:sz w:val="28"/>
          <w:szCs w:val="28"/>
        </w:rPr>
        <w:t>Схема 3.</w:t>
      </w:r>
    </w:p>
    <w:p w:rsidR="00083EB4" w:rsidRPr="00D96F64" w:rsidRDefault="00083EB4" w:rsidP="00083EB4">
      <w:pPr>
        <w:rPr>
          <w:rFonts w:ascii="Times New Roman" w:hAnsi="Times New Roman" w:cs="Times New Roman"/>
          <w:sz w:val="28"/>
          <w:szCs w:val="28"/>
        </w:rPr>
      </w:pPr>
      <w:r w:rsidRPr="00D96F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E49A9CE" wp14:editId="5B0413C8">
            <wp:extent cx="6469811" cy="2562046"/>
            <wp:effectExtent l="0" t="0" r="26670" b="0"/>
            <wp:docPr id="4" name="Схема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083EB4" w:rsidRPr="00D96F64" w:rsidRDefault="00083EB4" w:rsidP="00083EB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D6305" w:rsidRPr="00D96F64" w:rsidRDefault="00DD6305" w:rsidP="00083EB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D6305" w:rsidRPr="00D96F64" w:rsidRDefault="00DD6305" w:rsidP="00083EB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32C88" w:rsidRDefault="00D32C88" w:rsidP="00083EB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32C88" w:rsidRDefault="00D32C88" w:rsidP="00083EB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32C88" w:rsidRDefault="00D32C88" w:rsidP="00083EB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32C88" w:rsidRDefault="00D32C88" w:rsidP="00083EB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32C88" w:rsidRDefault="00D32C88" w:rsidP="00083EB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32C88" w:rsidRDefault="00D32C88" w:rsidP="00083EB4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D5B3E" w:rsidRPr="00D96F64" w:rsidRDefault="0035061F" w:rsidP="00083EB4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D96F64">
        <w:rPr>
          <w:rFonts w:ascii="Times New Roman" w:hAnsi="Times New Roman" w:cs="Times New Roman"/>
          <w:b/>
          <w:sz w:val="28"/>
          <w:szCs w:val="28"/>
        </w:rPr>
        <w:lastRenderedPageBreak/>
        <w:t>Схема 4.</w:t>
      </w:r>
    </w:p>
    <w:p w:rsidR="0035061F" w:rsidRPr="00D96F64" w:rsidRDefault="0035061F" w:rsidP="0035061F">
      <w:pPr>
        <w:jc w:val="center"/>
        <w:rPr>
          <w:rFonts w:ascii="Times New Roman" w:hAnsi="Times New Roman" w:cs="Times New Roman"/>
          <w:sz w:val="28"/>
          <w:szCs w:val="28"/>
        </w:rPr>
      </w:pPr>
      <w:r w:rsidRPr="00D96F6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77D897" wp14:editId="7EBCF923">
            <wp:extent cx="6202392" cy="3355676"/>
            <wp:effectExtent l="0" t="0" r="8255" b="0"/>
            <wp:docPr id="5" name="Схема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6" r:lo="rId17" r:qs="rId18" r:cs="rId19"/>
              </a:graphicData>
            </a:graphic>
          </wp:inline>
        </w:drawing>
      </w:r>
    </w:p>
    <w:p w:rsidR="00DD6305" w:rsidRPr="00D96F64" w:rsidRDefault="00DD6305" w:rsidP="0035061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D6305" w:rsidRPr="00D96F64" w:rsidRDefault="00DD6305" w:rsidP="0035061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D6305" w:rsidRPr="00D96F64" w:rsidRDefault="00DD6305" w:rsidP="0035061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32C88" w:rsidRDefault="00D32C88" w:rsidP="00DD6305">
      <w:pPr>
        <w:rPr>
          <w:rFonts w:ascii="Times New Roman" w:hAnsi="Times New Roman" w:cs="Times New Roman"/>
          <w:b/>
          <w:sz w:val="24"/>
          <w:szCs w:val="24"/>
        </w:rPr>
      </w:pPr>
    </w:p>
    <w:p w:rsidR="00D32C88" w:rsidRDefault="00D32C88" w:rsidP="00DD6305">
      <w:pPr>
        <w:rPr>
          <w:rFonts w:ascii="Times New Roman" w:hAnsi="Times New Roman" w:cs="Times New Roman"/>
          <w:b/>
          <w:sz w:val="24"/>
          <w:szCs w:val="24"/>
        </w:rPr>
      </w:pPr>
    </w:p>
    <w:p w:rsidR="00D32C88" w:rsidRDefault="00D32C88" w:rsidP="00DD6305">
      <w:pPr>
        <w:rPr>
          <w:rFonts w:ascii="Times New Roman" w:hAnsi="Times New Roman" w:cs="Times New Roman"/>
          <w:b/>
          <w:sz w:val="24"/>
          <w:szCs w:val="24"/>
        </w:rPr>
      </w:pPr>
    </w:p>
    <w:p w:rsidR="00D32C88" w:rsidRDefault="00D32C88" w:rsidP="00DD6305">
      <w:pPr>
        <w:rPr>
          <w:rFonts w:ascii="Times New Roman" w:hAnsi="Times New Roman" w:cs="Times New Roman"/>
          <w:b/>
          <w:sz w:val="24"/>
          <w:szCs w:val="24"/>
        </w:rPr>
      </w:pPr>
    </w:p>
    <w:p w:rsidR="00D32C88" w:rsidRDefault="00D32C88" w:rsidP="00DD6305">
      <w:pPr>
        <w:rPr>
          <w:rFonts w:ascii="Times New Roman" w:hAnsi="Times New Roman" w:cs="Times New Roman"/>
          <w:b/>
          <w:sz w:val="24"/>
          <w:szCs w:val="24"/>
        </w:rPr>
      </w:pPr>
    </w:p>
    <w:p w:rsidR="00D32C88" w:rsidRDefault="00D32C88" w:rsidP="00DD6305">
      <w:pPr>
        <w:rPr>
          <w:rFonts w:ascii="Times New Roman" w:hAnsi="Times New Roman" w:cs="Times New Roman"/>
          <w:b/>
          <w:sz w:val="24"/>
          <w:szCs w:val="24"/>
        </w:rPr>
      </w:pPr>
    </w:p>
    <w:p w:rsidR="00D32C88" w:rsidRDefault="00D32C88" w:rsidP="00DD6305">
      <w:pPr>
        <w:rPr>
          <w:rFonts w:ascii="Times New Roman" w:hAnsi="Times New Roman" w:cs="Times New Roman"/>
          <w:b/>
          <w:sz w:val="24"/>
          <w:szCs w:val="24"/>
        </w:rPr>
      </w:pPr>
    </w:p>
    <w:p w:rsidR="00D32C88" w:rsidRDefault="00D32C88" w:rsidP="00DD6305">
      <w:pPr>
        <w:rPr>
          <w:rFonts w:ascii="Times New Roman" w:hAnsi="Times New Roman" w:cs="Times New Roman"/>
          <w:b/>
          <w:sz w:val="24"/>
          <w:szCs w:val="24"/>
        </w:rPr>
      </w:pPr>
    </w:p>
    <w:p w:rsidR="00D32C88" w:rsidRDefault="00D32C88" w:rsidP="00DD6305">
      <w:pPr>
        <w:rPr>
          <w:rFonts w:ascii="Times New Roman" w:hAnsi="Times New Roman" w:cs="Times New Roman"/>
          <w:b/>
          <w:sz w:val="24"/>
          <w:szCs w:val="24"/>
        </w:rPr>
      </w:pPr>
    </w:p>
    <w:p w:rsidR="00D32C88" w:rsidRDefault="00D32C88" w:rsidP="00DD6305">
      <w:pPr>
        <w:rPr>
          <w:rFonts w:ascii="Times New Roman" w:hAnsi="Times New Roman" w:cs="Times New Roman"/>
          <w:b/>
          <w:sz w:val="24"/>
          <w:szCs w:val="24"/>
        </w:rPr>
      </w:pPr>
    </w:p>
    <w:p w:rsidR="00D32C88" w:rsidRDefault="00D32C88" w:rsidP="00DD6305">
      <w:pPr>
        <w:rPr>
          <w:rFonts w:ascii="Times New Roman" w:hAnsi="Times New Roman" w:cs="Times New Roman"/>
          <w:b/>
          <w:sz w:val="24"/>
          <w:szCs w:val="24"/>
        </w:rPr>
      </w:pPr>
    </w:p>
    <w:p w:rsidR="00D32C88" w:rsidRDefault="00D32C88" w:rsidP="00DD6305">
      <w:pPr>
        <w:rPr>
          <w:rFonts w:ascii="Times New Roman" w:hAnsi="Times New Roman" w:cs="Times New Roman"/>
          <w:b/>
          <w:sz w:val="24"/>
          <w:szCs w:val="24"/>
        </w:rPr>
      </w:pPr>
    </w:p>
    <w:p w:rsidR="00D32C88" w:rsidRDefault="00D32C88" w:rsidP="00D32C88">
      <w:pPr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12577A" w:rsidRPr="00D32C88" w:rsidRDefault="0012577A" w:rsidP="001D6E29">
      <w:pPr>
        <w:contextualSpacing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12577A" w:rsidRPr="00D32C88" w:rsidRDefault="0012577A" w:rsidP="001D6E29">
      <w:pPr>
        <w:contextualSpacing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D32C88" w:rsidRPr="00D32C88" w:rsidRDefault="00D32C88" w:rsidP="00D32C88">
      <w:pPr>
        <w:contextualSpacing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D32C88">
        <w:rPr>
          <w:rFonts w:ascii="Times New Roman" w:hAnsi="Times New Roman" w:cs="Times New Roman"/>
          <w:b/>
          <w:bCs/>
          <w:iCs/>
          <w:sz w:val="28"/>
          <w:szCs w:val="28"/>
        </w:rPr>
        <w:t>МИНОБРНАУКИ РОССИИ</w:t>
      </w:r>
    </w:p>
    <w:p w:rsidR="00D32C88" w:rsidRPr="00D32C88" w:rsidRDefault="00D32C88" w:rsidP="00D32C88">
      <w:pPr>
        <w:numPr>
          <w:ilvl w:val="7"/>
          <w:numId w:val="6"/>
        </w:numPr>
        <w:contextualSpacing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D32C88">
        <w:rPr>
          <w:rFonts w:ascii="Times New Roman" w:hAnsi="Times New Roman" w:cs="Times New Roman"/>
          <w:b/>
          <w:bCs/>
          <w:iCs/>
          <w:sz w:val="28"/>
          <w:szCs w:val="28"/>
        </w:rPr>
        <w:t>Федеральное государственное бюджетное образовательное учреждение высшего образования</w:t>
      </w:r>
    </w:p>
    <w:p w:rsidR="00D32C88" w:rsidRPr="00D32C88" w:rsidRDefault="00D32C88" w:rsidP="00D32C88">
      <w:pPr>
        <w:numPr>
          <w:ilvl w:val="7"/>
          <w:numId w:val="6"/>
        </w:numPr>
        <w:contextualSpacing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D32C88">
        <w:rPr>
          <w:rFonts w:ascii="Times New Roman" w:hAnsi="Times New Roman" w:cs="Times New Roman"/>
          <w:b/>
          <w:bCs/>
          <w:iCs/>
          <w:sz w:val="28"/>
          <w:szCs w:val="28"/>
        </w:rPr>
        <w:t>«Волгоградский государственный социально-педагогический университет»</w:t>
      </w:r>
    </w:p>
    <w:p w:rsidR="00D32C88" w:rsidRPr="00D32C88" w:rsidRDefault="00D32C88" w:rsidP="00D32C88">
      <w:pPr>
        <w:contextualSpacing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D32C88">
        <w:rPr>
          <w:rFonts w:ascii="Times New Roman" w:hAnsi="Times New Roman" w:cs="Times New Roman"/>
          <w:b/>
          <w:bCs/>
          <w:iCs/>
          <w:sz w:val="28"/>
          <w:szCs w:val="28"/>
        </w:rPr>
        <w:tab/>
        <w:t>(ФГБОУ ВО «ВГСПУ»)</w:t>
      </w:r>
    </w:p>
    <w:p w:rsidR="00D32C88" w:rsidRPr="00D32C88" w:rsidRDefault="00D32C88" w:rsidP="00D32C88">
      <w:pPr>
        <w:contextualSpacing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D32C88" w:rsidRPr="00D32C88" w:rsidRDefault="00D32C88" w:rsidP="00D32C88">
      <w:pPr>
        <w:contextualSpacing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D32C88">
        <w:rPr>
          <w:rFonts w:ascii="Times New Roman" w:hAnsi="Times New Roman" w:cs="Times New Roman"/>
          <w:b/>
          <w:bCs/>
          <w:iCs/>
          <w:sz w:val="28"/>
          <w:szCs w:val="28"/>
        </w:rPr>
        <w:t>Факультет социальной и коррекционной педагогики</w:t>
      </w:r>
    </w:p>
    <w:p w:rsidR="00D32C88" w:rsidRPr="00D32C88" w:rsidRDefault="00D32C88" w:rsidP="00D32C88">
      <w:pPr>
        <w:contextualSpacing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D32C88">
        <w:rPr>
          <w:rFonts w:ascii="Times New Roman" w:hAnsi="Times New Roman" w:cs="Times New Roman"/>
          <w:b/>
          <w:bCs/>
          <w:iCs/>
          <w:sz w:val="28"/>
          <w:szCs w:val="28"/>
        </w:rPr>
        <w:t>Кафедра специальной и коррекционной педагогики</w:t>
      </w:r>
    </w:p>
    <w:p w:rsidR="00D32C88" w:rsidRPr="00D32C88" w:rsidRDefault="00D32C88" w:rsidP="00D32C88">
      <w:pPr>
        <w:contextualSpacing/>
        <w:jc w:val="center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D32C88">
        <w:rPr>
          <w:rFonts w:ascii="Times New Roman" w:hAnsi="Times New Roman" w:cs="Times New Roman"/>
          <w:i/>
          <w:iCs/>
          <w:sz w:val="28"/>
          <w:szCs w:val="28"/>
        </w:rPr>
        <w:tab/>
      </w:r>
    </w:p>
    <w:p w:rsidR="00D32C88" w:rsidRPr="00D32C88" w:rsidRDefault="00D32C88" w:rsidP="00D32C88">
      <w:pPr>
        <w:contextualSpacing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32C88" w:rsidRDefault="00D32C88" w:rsidP="00D32C88">
      <w:pPr>
        <w:contextualSpacing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Сообщение </w:t>
      </w:r>
      <w:r w:rsidRPr="00D32C8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на тему: «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Парадигма науки</w:t>
      </w:r>
      <w:r w:rsidRPr="00D32C88">
        <w:rPr>
          <w:rFonts w:ascii="Times New Roman" w:hAnsi="Times New Roman" w:cs="Times New Roman"/>
          <w:b/>
          <w:bCs/>
          <w:i/>
          <w:iCs/>
          <w:sz w:val="28"/>
          <w:szCs w:val="28"/>
        </w:rPr>
        <w:t>»</w:t>
      </w:r>
    </w:p>
    <w:p w:rsidR="004B0EB2" w:rsidRPr="00D32C88" w:rsidRDefault="004B0EB2" w:rsidP="00D32C88">
      <w:pPr>
        <w:contextualSpacing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12577A" w:rsidRPr="00D32C88" w:rsidRDefault="0012577A" w:rsidP="001D6E29">
      <w:pPr>
        <w:contextualSpacing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D32C88">
        <w:rPr>
          <w:rFonts w:ascii="Times New Roman" w:hAnsi="Times New Roman" w:cs="Times New Roman"/>
          <w:i/>
          <w:iCs/>
          <w:sz w:val="28"/>
          <w:szCs w:val="28"/>
        </w:rPr>
        <w:t>по дисциплине «</w:t>
      </w:r>
      <w:r w:rsidR="007E0F63" w:rsidRPr="00D32C88">
        <w:rPr>
          <w:rFonts w:ascii="Times New Roman" w:hAnsi="Times New Roman" w:cs="Times New Roman"/>
          <w:i/>
          <w:sz w:val="28"/>
          <w:szCs w:val="28"/>
        </w:rPr>
        <w:t xml:space="preserve">Современные проблемы науки и </w:t>
      </w:r>
      <w:proofErr w:type="gramStart"/>
      <w:r w:rsidR="007E0F63" w:rsidRPr="00D32C88">
        <w:rPr>
          <w:rFonts w:ascii="Times New Roman" w:hAnsi="Times New Roman" w:cs="Times New Roman"/>
          <w:i/>
          <w:sz w:val="28"/>
          <w:szCs w:val="28"/>
        </w:rPr>
        <w:t>специального</w:t>
      </w:r>
      <w:proofErr w:type="gramEnd"/>
      <w:r w:rsidR="007E0F63" w:rsidRPr="00D32C88">
        <w:rPr>
          <w:rFonts w:ascii="Times New Roman" w:hAnsi="Times New Roman" w:cs="Times New Roman"/>
          <w:i/>
          <w:sz w:val="28"/>
          <w:szCs w:val="28"/>
        </w:rPr>
        <w:t xml:space="preserve"> дефектологического образования</w:t>
      </w:r>
      <w:r w:rsidRPr="00D32C88">
        <w:rPr>
          <w:rFonts w:ascii="Times New Roman" w:hAnsi="Times New Roman" w:cs="Times New Roman"/>
          <w:i/>
          <w:iCs/>
          <w:sz w:val="28"/>
          <w:szCs w:val="28"/>
        </w:rPr>
        <w:t>»</w:t>
      </w:r>
    </w:p>
    <w:p w:rsidR="0012577A" w:rsidRPr="00D32C88" w:rsidRDefault="0012577A" w:rsidP="001D6E29">
      <w:pPr>
        <w:contextualSpacing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D32C88">
        <w:rPr>
          <w:rFonts w:ascii="Times New Roman" w:hAnsi="Times New Roman" w:cs="Times New Roman"/>
          <w:i/>
          <w:iCs/>
          <w:sz w:val="28"/>
          <w:szCs w:val="28"/>
        </w:rPr>
        <w:t>направления «</w:t>
      </w:r>
      <w:r w:rsidR="007E0F63" w:rsidRPr="00D32C88">
        <w:rPr>
          <w:rFonts w:ascii="Times New Roman" w:hAnsi="Times New Roman" w:cs="Times New Roman"/>
          <w:i/>
          <w:iCs/>
          <w:sz w:val="28"/>
          <w:szCs w:val="28"/>
        </w:rPr>
        <w:t>Специальное (дефектологическое) образование</w:t>
      </w:r>
      <w:r w:rsidRPr="00D32C88">
        <w:rPr>
          <w:rFonts w:ascii="Times New Roman" w:hAnsi="Times New Roman" w:cs="Times New Roman"/>
          <w:i/>
          <w:iCs/>
          <w:sz w:val="28"/>
          <w:szCs w:val="28"/>
        </w:rPr>
        <w:t xml:space="preserve">» </w:t>
      </w:r>
    </w:p>
    <w:p w:rsidR="0012577A" w:rsidRPr="00D32C88" w:rsidRDefault="007E0F63" w:rsidP="001D6E29">
      <w:pPr>
        <w:contextualSpacing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D32C88">
        <w:rPr>
          <w:rFonts w:ascii="Times New Roman" w:hAnsi="Times New Roman" w:cs="Times New Roman"/>
          <w:i/>
          <w:iCs/>
          <w:sz w:val="28"/>
          <w:szCs w:val="28"/>
        </w:rPr>
        <w:t>магистерская программа</w:t>
      </w:r>
      <w:r w:rsidR="0012577A" w:rsidRPr="00D32C88">
        <w:rPr>
          <w:rFonts w:ascii="Times New Roman" w:hAnsi="Times New Roman" w:cs="Times New Roman"/>
          <w:i/>
          <w:iCs/>
          <w:sz w:val="28"/>
          <w:szCs w:val="28"/>
        </w:rPr>
        <w:t xml:space="preserve">  «</w:t>
      </w:r>
      <w:r w:rsidRPr="00D32C88">
        <w:rPr>
          <w:rFonts w:ascii="Times New Roman" w:hAnsi="Times New Roman" w:cs="Times New Roman"/>
          <w:i/>
          <w:iCs/>
          <w:sz w:val="28"/>
          <w:szCs w:val="28"/>
        </w:rPr>
        <w:t>Педагогическое сопровождение социализации лиц с ограниченными возможностями здоровья</w:t>
      </w:r>
      <w:r w:rsidR="0012577A" w:rsidRPr="00D32C88">
        <w:rPr>
          <w:rFonts w:ascii="Times New Roman" w:hAnsi="Times New Roman" w:cs="Times New Roman"/>
          <w:i/>
          <w:iCs/>
          <w:sz w:val="28"/>
          <w:szCs w:val="28"/>
        </w:rPr>
        <w:t xml:space="preserve">» </w:t>
      </w:r>
    </w:p>
    <w:p w:rsidR="001D6E29" w:rsidRPr="00D32C88" w:rsidRDefault="001D6E29" w:rsidP="001D6E29">
      <w:pPr>
        <w:contextualSpacing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1D6E29" w:rsidRPr="00D32C88" w:rsidRDefault="001D6E29" w:rsidP="001D6E29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D6E29" w:rsidRPr="00D32C88" w:rsidRDefault="001D6E29" w:rsidP="001D6E29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D6E29" w:rsidRPr="00D32C88" w:rsidRDefault="001D6E29" w:rsidP="001D6E29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2577A" w:rsidRPr="00D32C88" w:rsidRDefault="0012577A" w:rsidP="001D6E2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12577A" w:rsidRPr="00D32C88" w:rsidRDefault="00D5471E" w:rsidP="001D6E29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32C88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BDADE22" wp14:editId="2688A9CD">
                <wp:simplePos x="0" y="0"/>
                <wp:positionH relativeFrom="column">
                  <wp:posOffset>3207194</wp:posOffset>
                </wp:positionH>
                <wp:positionV relativeFrom="paragraph">
                  <wp:posOffset>173451</wp:posOffset>
                </wp:positionV>
                <wp:extent cx="3458534" cy="1768415"/>
                <wp:effectExtent l="0" t="0" r="0" b="3810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8534" cy="17684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471E" w:rsidRDefault="00D5471E" w:rsidP="00D5471E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D5471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Выполнила:</w:t>
                            </w:r>
                          </w:p>
                          <w:p w:rsidR="00D5471E" w:rsidRPr="00D5471E" w:rsidRDefault="00D32C88" w:rsidP="00D5471E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Вереютина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В</w:t>
                            </w:r>
                            <w:r w:rsidR="00D5471E" w:rsidRPr="00D5471E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О.</w:t>
                            </w:r>
                            <w:r w:rsidR="00D5471E" w:rsidRPr="00D5471E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(гр. СПК-СДМ11)</w:t>
                            </w:r>
                          </w:p>
                          <w:p w:rsidR="00D5471E" w:rsidRDefault="00D5471E" w:rsidP="00D5471E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D5471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Проверила:</w:t>
                            </w:r>
                            <w:r w:rsidRPr="00D5471E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D5471E" w:rsidRPr="00D5471E" w:rsidRDefault="00D32C88" w:rsidP="00D5471E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Лапп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Е. А</w:t>
                            </w:r>
                            <w:r w:rsidR="00D5471E" w:rsidRPr="00D5471E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. (канд. </w:t>
                            </w:r>
                            <w:proofErr w:type="spellStart"/>
                            <w:r w:rsidR="00D5471E" w:rsidRPr="00D5471E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пед</w:t>
                            </w:r>
                            <w:proofErr w:type="spellEnd"/>
                            <w:r w:rsidR="00D5471E" w:rsidRPr="00D5471E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. наук, доцент)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7" o:spid="_x0000_s1033" type="#_x0000_t202" style="position:absolute;left:0;text-align:left;margin-left:252.55pt;margin-top:13.65pt;width:272.35pt;height:139.2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" filled="f" stroked="f" strokeweight=".5pt">
                <v:textbox>
                  <w:txbxContent>
                    <w:p w:rsidR="00D5471E" w:rsidRDefault="00D5471E" w:rsidP="00D5471E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D5471E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Выполнила:</w:t>
                      </w:r>
                    </w:p>
                    <w:p w:rsidR="00D5471E" w:rsidRPr="00D5471E" w:rsidRDefault="00D32C88" w:rsidP="00D5471E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Вереютина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В</w:t>
                      </w:r>
                      <w:r w:rsidR="00D5471E" w:rsidRPr="00D5471E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.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О.</w:t>
                      </w:r>
                      <w:r w:rsidR="00D5471E" w:rsidRPr="00D5471E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(гр. СПК-СДМ11)</w:t>
                      </w:r>
                    </w:p>
                    <w:p w:rsidR="00D5471E" w:rsidRDefault="00D5471E" w:rsidP="00D5471E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D5471E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Проверила:</w:t>
                      </w:r>
                      <w:r w:rsidRPr="00D5471E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</w:p>
                    <w:p w:rsidR="00D5471E" w:rsidRPr="00D5471E" w:rsidRDefault="00D32C88" w:rsidP="00D5471E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Лапп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Е. А</w:t>
                      </w:r>
                      <w:r w:rsidR="00D5471E" w:rsidRPr="00D5471E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. (канд. </w:t>
                      </w:r>
                      <w:proofErr w:type="spellStart"/>
                      <w:r w:rsidR="00D5471E" w:rsidRPr="00D5471E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пед</w:t>
                      </w:r>
                      <w:proofErr w:type="spellEnd"/>
                      <w:r w:rsidR="00D5471E" w:rsidRPr="00D5471E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. наук, доцент)</w:t>
                      </w:r>
                    </w:p>
                  </w:txbxContent>
                </v:textbox>
              </v:shape>
            </w:pict>
          </mc:Fallback>
        </mc:AlternateContent>
      </w:r>
    </w:p>
    <w:p w:rsidR="0012577A" w:rsidRPr="00D32C88" w:rsidRDefault="0012577A" w:rsidP="001D6E29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2577A" w:rsidRPr="00D32C88" w:rsidRDefault="0012577A" w:rsidP="001D6E29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2577A" w:rsidRPr="00D32C88" w:rsidRDefault="0012577A" w:rsidP="001D6E29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2577A" w:rsidRPr="00D32C88" w:rsidRDefault="0012577A" w:rsidP="001D6E29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2577A" w:rsidRPr="00D32C88" w:rsidRDefault="0012577A" w:rsidP="0012577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2577A" w:rsidRPr="00D32C88" w:rsidRDefault="0012577A" w:rsidP="0012577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2577A" w:rsidRPr="00D32C88" w:rsidRDefault="0012577A" w:rsidP="0012577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2577A" w:rsidRPr="00D32C88" w:rsidRDefault="0012577A" w:rsidP="0012577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2577A" w:rsidRDefault="001D6E29" w:rsidP="0012577A">
      <w:pPr>
        <w:jc w:val="center"/>
        <w:rPr>
          <w:rFonts w:ascii="Times New Roman" w:hAnsi="Times New Roman" w:cs="Times New Roman"/>
          <w:sz w:val="28"/>
          <w:szCs w:val="28"/>
        </w:rPr>
      </w:pPr>
      <w:r w:rsidRPr="00D32C88">
        <w:rPr>
          <w:rFonts w:ascii="Times New Roman" w:hAnsi="Times New Roman" w:cs="Times New Roman"/>
          <w:sz w:val="28"/>
          <w:szCs w:val="28"/>
        </w:rPr>
        <w:t>Волгоград</w:t>
      </w:r>
      <w:r w:rsidR="004B0EB2">
        <w:rPr>
          <w:rFonts w:ascii="Times New Roman" w:hAnsi="Times New Roman" w:cs="Times New Roman"/>
          <w:sz w:val="28"/>
          <w:szCs w:val="28"/>
        </w:rPr>
        <w:t xml:space="preserve"> – 2017</w:t>
      </w:r>
    </w:p>
    <w:p w:rsidR="00D32C88" w:rsidRDefault="00D32C88" w:rsidP="0012577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2577A" w:rsidRPr="004B0EB2" w:rsidRDefault="0012577A" w:rsidP="004B0EB2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B0EB2">
        <w:rPr>
          <w:rFonts w:ascii="Times New Roman" w:hAnsi="Times New Roman" w:cs="Times New Roman"/>
          <w:sz w:val="28"/>
          <w:szCs w:val="28"/>
        </w:rPr>
        <w:lastRenderedPageBreak/>
        <w:t>Парадигма в переводе с греческого обозначает (</w:t>
      </w:r>
      <w:proofErr w:type="spellStart"/>
      <w:r w:rsidRPr="004B0EB2">
        <w:rPr>
          <w:rFonts w:ascii="Times New Roman" w:hAnsi="Times New Roman" w:cs="Times New Roman"/>
          <w:sz w:val="28"/>
          <w:szCs w:val="28"/>
        </w:rPr>
        <w:t>para</w:t>
      </w:r>
      <w:proofErr w:type="spellEnd"/>
      <w:r w:rsidRPr="004B0EB2">
        <w:rPr>
          <w:rFonts w:ascii="Times New Roman" w:hAnsi="Times New Roman" w:cs="Times New Roman"/>
          <w:sz w:val="28"/>
          <w:szCs w:val="28"/>
        </w:rPr>
        <w:t xml:space="preserve"> – подле, возле, а </w:t>
      </w:r>
      <w:proofErr w:type="spellStart"/>
      <w:r w:rsidRPr="004B0EB2">
        <w:rPr>
          <w:rFonts w:ascii="Times New Roman" w:hAnsi="Times New Roman" w:cs="Times New Roman"/>
          <w:sz w:val="28"/>
          <w:szCs w:val="28"/>
        </w:rPr>
        <w:t>deigma</w:t>
      </w:r>
      <w:proofErr w:type="spellEnd"/>
      <w:r w:rsidRPr="004B0EB2">
        <w:rPr>
          <w:rFonts w:ascii="Times New Roman" w:hAnsi="Times New Roman" w:cs="Times New Roman"/>
          <w:sz w:val="28"/>
          <w:szCs w:val="28"/>
        </w:rPr>
        <w:t xml:space="preserve"> – образец, то, что возле образца, но как бы вопреки ему, нечто иное и самодостаточное).</w:t>
      </w:r>
      <w:proofErr w:type="gramEnd"/>
      <w:r w:rsidRPr="004B0EB2">
        <w:rPr>
          <w:rFonts w:ascii="Times New Roman" w:hAnsi="Times New Roman" w:cs="Times New Roman"/>
          <w:sz w:val="28"/>
          <w:szCs w:val="28"/>
        </w:rPr>
        <w:t xml:space="preserve"> Классическое употребление термина «парадигма» мы видим в грамматике, где оно обозначает систему форм, изменение слова по присущим ему грамматическим свойствам. Понятие научной парадигмы введено в философию Г. Бергманом и Т. Куном. Кун определял парадигму в качестве общепризнанных достижений, которые в течение определенного времени дают научному сообществу модель постановки проблем и их решений. Основополагающими в научной парадигме являются методологические и гносеологические ориентиры. В современной методологии науки четко различаются позитивные знания и знания знаний, познания – последние определяются как «</w:t>
      </w:r>
      <w:proofErr w:type="spellStart"/>
      <w:r w:rsidRPr="004B0EB2">
        <w:rPr>
          <w:rFonts w:ascii="Times New Roman" w:hAnsi="Times New Roman" w:cs="Times New Roman"/>
          <w:sz w:val="28"/>
          <w:szCs w:val="28"/>
        </w:rPr>
        <w:t>гносемы</w:t>
      </w:r>
      <w:proofErr w:type="spellEnd"/>
      <w:r w:rsidRPr="004B0EB2">
        <w:rPr>
          <w:rFonts w:ascii="Times New Roman" w:hAnsi="Times New Roman" w:cs="Times New Roman"/>
          <w:sz w:val="28"/>
          <w:szCs w:val="28"/>
        </w:rPr>
        <w:t xml:space="preserve">». </w:t>
      </w:r>
      <w:proofErr w:type="spellStart"/>
      <w:r w:rsidRPr="004B0EB2">
        <w:rPr>
          <w:rFonts w:ascii="Times New Roman" w:hAnsi="Times New Roman" w:cs="Times New Roman"/>
          <w:sz w:val="28"/>
          <w:szCs w:val="28"/>
        </w:rPr>
        <w:t>Гносемы</w:t>
      </w:r>
      <w:proofErr w:type="spellEnd"/>
      <w:r w:rsidRPr="004B0EB2">
        <w:rPr>
          <w:rFonts w:ascii="Times New Roman" w:hAnsi="Times New Roman" w:cs="Times New Roman"/>
          <w:sz w:val="28"/>
          <w:szCs w:val="28"/>
        </w:rPr>
        <w:t xml:space="preserve"> несут в себе знания о том, как добывать, решать, развивать позитивные знания, т.е. познавать мир. Таким образом, парадигма – это устойчивая в течение определенного времени совокупность знаний и </w:t>
      </w:r>
      <w:proofErr w:type="spellStart"/>
      <w:r w:rsidRPr="004B0EB2">
        <w:rPr>
          <w:rFonts w:ascii="Times New Roman" w:hAnsi="Times New Roman" w:cs="Times New Roman"/>
          <w:sz w:val="28"/>
          <w:szCs w:val="28"/>
        </w:rPr>
        <w:t>гносем</w:t>
      </w:r>
      <w:proofErr w:type="spellEnd"/>
      <w:r w:rsidRPr="004B0EB2">
        <w:rPr>
          <w:rFonts w:ascii="Times New Roman" w:hAnsi="Times New Roman" w:cs="Times New Roman"/>
          <w:sz w:val="28"/>
          <w:szCs w:val="28"/>
        </w:rPr>
        <w:t xml:space="preserve">. Отталкиваясь от </w:t>
      </w:r>
      <w:proofErr w:type="spellStart"/>
      <w:r w:rsidRPr="004B0EB2">
        <w:rPr>
          <w:rFonts w:ascii="Times New Roman" w:hAnsi="Times New Roman" w:cs="Times New Roman"/>
          <w:sz w:val="28"/>
          <w:szCs w:val="28"/>
        </w:rPr>
        <w:t>куновского</w:t>
      </w:r>
      <w:proofErr w:type="spellEnd"/>
      <w:r w:rsidRPr="004B0EB2">
        <w:rPr>
          <w:rFonts w:ascii="Times New Roman" w:hAnsi="Times New Roman" w:cs="Times New Roman"/>
          <w:sz w:val="28"/>
          <w:szCs w:val="28"/>
        </w:rPr>
        <w:t xml:space="preserve"> понимания парадигмы, современные исследователи выделяют три разновидности парадигмы:</w:t>
      </w:r>
    </w:p>
    <w:p w:rsidR="0012577A" w:rsidRPr="004B0EB2" w:rsidRDefault="0012577A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>•</w:t>
      </w:r>
      <w:r w:rsidRPr="004B0EB2">
        <w:rPr>
          <w:rFonts w:ascii="Times New Roman" w:hAnsi="Times New Roman" w:cs="Times New Roman"/>
          <w:sz w:val="28"/>
          <w:szCs w:val="28"/>
        </w:rPr>
        <w:tab/>
        <w:t>общенаучная парадигма;</w:t>
      </w:r>
    </w:p>
    <w:p w:rsidR="0012577A" w:rsidRPr="004B0EB2" w:rsidRDefault="0012577A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>•</w:t>
      </w:r>
      <w:r w:rsidRPr="004B0EB2">
        <w:rPr>
          <w:rFonts w:ascii="Times New Roman" w:hAnsi="Times New Roman" w:cs="Times New Roman"/>
          <w:sz w:val="28"/>
          <w:szCs w:val="28"/>
        </w:rPr>
        <w:tab/>
        <w:t>частная парадигма;</w:t>
      </w:r>
    </w:p>
    <w:p w:rsidR="0012577A" w:rsidRPr="004B0EB2" w:rsidRDefault="0012577A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>•</w:t>
      </w:r>
      <w:r w:rsidRPr="004B0EB2">
        <w:rPr>
          <w:rFonts w:ascii="Times New Roman" w:hAnsi="Times New Roman" w:cs="Times New Roman"/>
          <w:sz w:val="28"/>
          <w:szCs w:val="28"/>
        </w:rPr>
        <w:tab/>
        <w:t>локальная парадигма.</w:t>
      </w:r>
    </w:p>
    <w:p w:rsidR="0012577A" w:rsidRPr="004B0EB2" w:rsidRDefault="0012577A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>Различные ученые выделяют разные структурные единицы парадигмы: символические обобщения, метафизические части, ценности, общепринятые образцы. Сам Кун ввел в науку такое понятие, как «неявное, виртуальное знание», или потенциальное знание. Таким образом, научная парадигма представляет собой совокупность объективных предпосылок, определяющих конкретное научное исследование (знание) на данном этапе развития науки.</w:t>
      </w:r>
    </w:p>
    <w:p w:rsidR="0012577A" w:rsidRPr="004B0EB2" w:rsidRDefault="0012577A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 xml:space="preserve">Современная парадигма науки может быть охарактеризована как </w:t>
      </w:r>
      <w:proofErr w:type="spellStart"/>
      <w:r w:rsidRPr="004B0EB2">
        <w:rPr>
          <w:rFonts w:ascii="Times New Roman" w:hAnsi="Times New Roman" w:cs="Times New Roman"/>
          <w:sz w:val="28"/>
          <w:szCs w:val="28"/>
        </w:rPr>
        <w:t>постнеклассическая</w:t>
      </w:r>
      <w:proofErr w:type="spellEnd"/>
      <w:r w:rsidRPr="004B0EB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0EB2">
        <w:rPr>
          <w:rFonts w:ascii="Times New Roman" w:hAnsi="Times New Roman" w:cs="Times New Roman"/>
          <w:sz w:val="28"/>
          <w:szCs w:val="28"/>
        </w:rPr>
        <w:t>системоцентрическая</w:t>
      </w:r>
      <w:proofErr w:type="spellEnd"/>
      <w:r w:rsidRPr="004B0EB2">
        <w:rPr>
          <w:rFonts w:ascii="Times New Roman" w:hAnsi="Times New Roman" w:cs="Times New Roman"/>
          <w:sz w:val="28"/>
          <w:szCs w:val="28"/>
        </w:rPr>
        <w:t xml:space="preserve"> и антропоцентрическая, эти характеристики вполне приложимы и в отношении филологии, где систематизирован понятийный аппарат, оформились лингвистические и литературоведческие теории и концепции, имеющие четкие ценностные, философские основания. Для литературоведческих работ последних лет по теории и истории литературы характерно стремление к целостному, системному изучению произведений искусства с опорой на разнообразные методы и приемы, в том числе общенаучные, лингвистические, культурологические. </w:t>
      </w:r>
      <w:proofErr w:type="spellStart"/>
      <w:r w:rsidRPr="004B0EB2">
        <w:rPr>
          <w:rFonts w:ascii="Times New Roman" w:hAnsi="Times New Roman" w:cs="Times New Roman"/>
          <w:sz w:val="28"/>
          <w:szCs w:val="28"/>
        </w:rPr>
        <w:t>Системоцентричность</w:t>
      </w:r>
      <w:proofErr w:type="spellEnd"/>
      <w:r w:rsidRPr="004B0EB2">
        <w:rPr>
          <w:rFonts w:ascii="Times New Roman" w:hAnsi="Times New Roman" w:cs="Times New Roman"/>
          <w:sz w:val="28"/>
          <w:szCs w:val="28"/>
        </w:rPr>
        <w:t xml:space="preserve"> в филологии проявляется и в том, </w:t>
      </w:r>
      <w:r w:rsidRPr="004B0EB2">
        <w:rPr>
          <w:rFonts w:ascii="Times New Roman" w:hAnsi="Times New Roman" w:cs="Times New Roman"/>
          <w:sz w:val="28"/>
          <w:szCs w:val="28"/>
        </w:rPr>
        <w:lastRenderedPageBreak/>
        <w:t>что в последние годы более активно издаются всевозможные энциклопедии, справочники, словари, где систематизируется многолетние литературоведческие изыскания. В подготовке научными редакторами антологий, полных собраниях сочинений русских классиков, комментариев к ним также доминирует стремление к системности.</w:t>
      </w:r>
    </w:p>
    <w:p w:rsidR="00653F7F" w:rsidRPr="004B0EB2" w:rsidRDefault="0012577A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 xml:space="preserve">Антропоцентризм, то есть постановка в центр научной концепции человеческой духовности, характерен для современных лингвистических концепций и теорий, которые изучают языковую картину мира отдельной личности: возникают новые научные направления на стыке лингвистики и психологии.  Антропоцентрическая направленность характерна и для герменевтики как объяснения, истолкования. </w:t>
      </w:r>
    </w:p>
    <w:p w:rsidR="0012577A" w:rsidRPr="004B0EB2" w:rsidRDefault="0012577A" w:rsidP="004B0EB2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B0EB2">
        <w:rPr>
          <w:rFonts w:ascii="Times New Roman" w:hAnsi="Times New Roman" w:cs="Times New Roman"/>
          <w:sz w:val="28"/>
          <w:szCs w:val="28"/>
        </w:rPr>
        <w:t>Педагогическая парадигма (греч.</w:t>
      </w:r>
      <w:proofErr w:type="gramEnd"/>
      <w:r w:rsidRPr="004B0E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0EB2">
        <w:rPr>
          <w:rFonts w:ascii="Times New Roman" w:hAnsi="Times New Roman" w:cs="Times New Roman"/>
          <w:sz w:val="28"/>
          <w:szCs w:val="28"/>
        </w:rPr>
        <w:t>Paradeigma</w:t>
      </w:r>
      <w:proofErr w:type="spellEnd"/>
      <w:r w:rsidRPr="004B0EB2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4B0EB2">
        <w:rPr>
          <w:rFonts w:ascii="Times New Roman" w:hAnsi="Times New Roman" w:cs="Times New Roman"/>
          <w:sz w:val="28"/>
          <w:szCs w:val="28"/>
        </w:rPr>
        <w:t>пример</w:t>
      </w:r>
      <w:proofErr w:type="gramStart"/>
      <w:r w:rsidRPr="004B0EB2">
        <w:rPr>
          <w:rFonts w:ascii="Times New Roman" w:hAnsi="Times New Roman" w:cs="Times New Roman"/>
          <w:sz w:val="28"/>
          <w:szCs w:val="28"/>
        </w:rPr>
        <w:t>,о</w:t>
      </w:r>
      <w:proofErr w:type="gramEnd"/>
      <w:r w:rsidRPr="004B0EB2">
        <w:rPr>
          <w:rFonts w:ascii="Times New Roman" w:hAnsi="Times New Roman" w:cs="Times New Roman"/>
          <w:sz w:val="28"/>
          <w:szCs w:val="28"/>
        </w:rPr>
        <w:t>бразец</w:t>
      </w:r>
      <w:proofErr w:type="spellEnd"/>
      <w:r w:rsidRPr="004B0EB2">
        <w:rPr>
          <w:rFonts w:ascii="Times New Roman" w:hAnsi="Times New Roman" w:cs="Times New Roman"/>
          <w:sz w:val="28"/>
          <w:szCs w:val="28"/>
        </w:rPr>
        <w:t>) - совокупность научно-теоретических, методологических и иных установок, принятых научным педагогическим обществом на определенном этапе развития педагогической науки и практики, которыми руководствуются в качестве образца (модели, стандарта) при решении педагогических проблем.</w:t>
      </w:r>
    </w:p>
    <w:p w:rsidR="0012577A" w:rsidRPr="004B0EB2" w:rsidRDefault="0012577A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 xml:space="preserve">Они являются культурным достоянием общества, отражают уровень его культуры в целом. </w:t>
      </w:r>
    </w:p>
    <w:p w:rsidR="0012577A" w:rsidRPr="004B0EB2" w:rsidRDefault="0012577A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>Основные образовательные парадигмы</w:t>
      </w:r>
      <w:r w:rsidR="00904129" w:rsidRPr="004B0EB2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12577A" w:rsidRPr="004B0EB2" w:rsidRDefault="00904129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B0EB2">
        <w:rPr>
          <w:rFonts w:ascii="Times New Roman" w:hAnsi="Times New Roman" w:cs="Times New Roman"/>
          <w:sz w:val="28"/>
          <w:szCs w:val="28"/>
        </w:rPr>
        <w:t>знаниевая</w:t>
      </w:r>
      <w:proofErr w:type="spellEnd"/>
      <w:r w:rsidRPr="004B0EB2">
        <w:rPr>
          <w:rFonts w:ascii="Times New Roman" w:hAnsi="Times New Roman" w:cs="Times New Roman"/>
          <w:sz w:val="28"/>
          <w:szCs w:val="28"/>
        </w:rPr>
        <w:t xml:space="preserve"> и культурологическая;</w:t>
      </w:r>
    </w:p>
    <w:p w:rsidR="0012577A" w:rsidRPr="004B0EB2" w:rsidRDefault="00904129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>- т</w:t>
      </w:r>
      <w:r w:rsidR="0012577A" w:rsidRPr="004B0EB2">
        <w:rPr>
          <w:rFonts w:ascii="Times New Roman" w:hAnsi="Times New Roman" w:cs="Times New Roman"/>
          <w:sz w:val="28"/>
          <w:szCs w:val="28"/>
        </w:rPr>
        <w:t>ехнократическая и гуманистическая</w:t>
      </w:r>
      <w:r w:rsidRPr="004B0EB2">
        <w:rPr>
          <w:rFonts w:ascii="Times New Roman" w:hAnsi="Times New Roman" w:cs="Times New Roman"/>
          <w:sz w:val="28"/>
          <w:szCs w:val="28"/>
        </w:rPr>
        <w:t>;</w:t>
      </w:r>
      <w:r w:rsidR="0012577A" w:rsidRPr="004B0EB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577A" w:rsidRPr="004B0EB2" w:rsidRDefault="00904129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B0EB2">
        <w:rPr>
          <w:rFonts w:ascii="Times New Roman" w:hAnsi="Times New Roman" w:cs="Times New Roman"/>
          <w:sz w:val="28"/>
          <w:szCs w:val="28"/>
        </w:rPr>
        <w:t>с</w:t>
      </w:r>
      <w:r w:rsidR="0012577A" w:rsidRPr="004B0EB2">
        <w:rPr>
          <w:rFonts w:ascii="Times New Roman" w:hAnsi="Times New Roman" w:cs="Times New Roman"/>
          <w:sz w:val="28"/>
          <w:szCs w:val="28"/>
        </w:rPr>
        <w:t>оциетарная</w:t>
      </w:r>
      <w:proofErr w:type="spellEnd"/>
      <w:r w:rsidR="0012577A" w:rsidRPr="004B0EB2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12577A" w:rsidRPr="004B0EB2">
        <w:rPr>
          <w:rFonts w:ascii="Times New Roman" w:hAnsi="Times New Roman" w:cs="Times New Roman"/>
          <w:sz w:val="28"/>
          <w:szCs w:val="28"/>
        </w:rPr>
        <w:t>человекоориентированная</w:t>
      </w:r>
      <w:proofErr w:type="spellEnd"/>
      <w:r w:rsidRPr="004B0EB2">
        <w:rPr>
          <w:rFonts w:ascii="Times New Roman" w:hAnsi="Times New Roman" w:cs="Times New Roman"/>
          <w:sz w:val="28"/>
          <w:szCs w:val="28"/>
        </w:rPr>
        <w:t>;</w:t>
      </w:r>
      <w:r w:rsidR="0012577A" w:rsidRPr="004B0EB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577A" w:rsidRPr="004B0EB2" w:rsidRDefault="00904129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B0EB2">
        <w:rPr>
          <w:rFonts w:ascii="Times New Roman" w:hAnsi="Times New Roman" w:cs="Times New Roman"/>
          <w:sz w:val="28"/>
          <w:szCs w:val="28"/>
        </w:rPr>
        <w:t>п</w:t>
      </w:r>
      <w:r w:rsidR="0012577A" w:rsidRPr="004B0EB2">
        <w:rPr>
          <w:rFonts w:ascii="Times New Roman" w:hAnsi="Times New Roman" w:cs="Times New Roman"/>
          <w:sz w:val="28"/>
          <w:szCs w:val="28"/>
        </w:rPr>
        <w:t>едоцентристская</w:t>
      </w:r>
      <w:proofErr w:type="spellEnd"/>
      <w:r w:rsidR="0012577A" w:rsidRPr="004B0EB2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12577A" w:rsidRPr="004B0EB2">
        <w:rPr>
          <w:rFonts w:ascii="Times New Roman" w:hAnsi="Times New Roman" w:cs="Times New Roman"/>
          <w:sz w:val="28"/>
          <w:szCs w:val="28"/>
        </w:rPr>
        <w:t>детоцентристская</w:t>
      </w:r>
      <w:proofErr w:type="spellEnd"/>
      <w:r w:rsidR="0012577A" w:rsidRPr="004B0EB2">
        <w:rPr>
          <w:rFonts w:ascii="Times New Roman" w:hAnsi="Times New Roman" w:cs="Times New Roman"/>
          <w:sz w:val="28"/>
          <w:szCs w:val="28"/>
        </w:rPr>
        <w:t>.</w:t>
      </w:r>
    </w:p>
    <w:p w:rsidR="0012577A" w:rsidRPr="004B0EB2" w:rsidRDefault="0012577A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 xml:space="preserve">В ряд элементов, определяющих парадигму образования, входят: </w:t>
      </w:r>
    </w:p>
    <w:p w:rsidR="0012577A" w:rsidRPr="004B0EB2" w:rsidRDefault="00904129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 xml:space="preserve">• </w:t>
      </w:r>
      <w:r w:rsidR="0012577A" w:rsidRPr="004B0EB2">
        <w:rPr>
          <w:rFonts w:ascii="Times New Roman" w:hAnsi="Times New Roman" w:cs="Times New Roman"/>
          <w:sz w:val="28"/>
          <w:szCs w:val="28"/>
        </w:rPr>
        <w:t>представления о системе знаний и умений, необходимых человеку конкретной исторической эпохи;</w:t>
      </w:r>
    </w:p>
    <w:p w:rsidR="0012577A" w:rsidRPr="004B0EB2" w:rsidRDefault="0012577A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>• осознание типа культуры и способов развития человека в процессе освоения культурного опыта; принципы кодирования и передачи информации;</w:t>
      </w:r>
    </w:p>
    <w:p w:rsidR="0012577A" w:rsidRPr="004B0EB2" w:rsidRDefault="0012577A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>• осмысление ценности и роли образования в обществе;</w:t>
      </w:r>
    </w:p>
    <w:p w:rsidR="0012577A" w:rsidRPr="004B0EB2" w:rsidRDefault="0012577A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 xml:space="preserve">• освоение культурного развития человека; </w:t>
      </w:r>
    </w:p>
    <w:p w:rsidR="0012577A" w:rsidRPr="004B0EB2" w:rsidRDefault="00904129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lastRenderedPageBreak/>
        <w:t xml:space="preserve">• </w:t>
      </w:r>
      <w:r w:rsidR="0012577A" w:rsidRPr="004B0EB2">
        <w:rPr>
          <w:rFonts w:ascii="Times New Roman" w:hAnsi="Times New Roman" w:cs="Times New Roman"/>
          <w:sz w:val="28"/>
          <w:szCs w:val="28"/>
        </w:rPr>
        <w:t>представления об образе и месте педагога как носителя знаний и культуры в образовательном процессе;</w:t>
      </w:r>
    </w:p>
    <w:p w:rsidR="0012577A" w:rsidRPr="004B0EB2" w:rsidRDefault="0012577A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 xml:space="preserve">• роль и функции растущей личности в структурах воспитания, обучения и образования. </w:t>
      </w:r>
    </w:p>
    <w:p w:rsidR="0012577A" w:rsidRPr="004B0EB2" w:rsidRDefault="0012577A" w:rsidP="004B0EB2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B0EB2">
        <w:rPr>
          <w:rFonts w:ascii="Times New Roman" w:hAnsi="Times New Roman" w:cs="Times New Roman"/>
          <w:b/>
          <w:sz w:val="28"/>
          <w:szCs w:val="28"/>
        </w:rPr>
        <w:t>Знаниевая</w:t>
      </w:r>
      <w:proofErr w:type="spellEnd"/>
      <w:r w:rsidRPr="004B0EB2">
        <w:rPr>
          <w:rFonts w:ascii="Times New Roman" w:hAnsi="Times New Roman" w:cs="Times New Roman"/>
          <w:b/>
          <w:sz w:val="28"/>
          <w:szCs w:val="28"/>
        </w:rPr>
        <w:t xml:space="preserve"> и </w:t>
      </w:r>
      <w:proofErr w:type="gramStart"/>
      <w:r w:rsidRPr="004B0EB2">
        <w:rPr>
          <w:rFonts w:ascii="Times New Roman" w:hAnsi="Times New Roman" w:cs="Times New Roman"/>
          <w:b/>
          <w:sz w:val="28"/>
          <w:szCs w:val="28"/>
        </w:rPr>
        <w:t>культурологическая</w:t>
      </w:r>
      <w:proofErr w:type="gramEnd"/>
      <w:r w:rsidRPr="004B0EB2">
        <w:rPr>
          <w:rFonts w:ascii="Times New Roman" w:hAnsi="Times New Roman" w:cs="Times New Roman"/>
          <w:b/>
          <w:sz w:val="28"/>
          <w:szCs w:val="28"/>
        </w:rPr>
        <w:t xml:space="preserve"> парадигмы</w:t>
      </w:r>
      <w:r w:rsidR="00904129" w:rsidRPr="004B0EB2">
        <w:rPr>
          <w:rFonts w:ascii="Times New Roman" w:hAnsi="Times New Roman" w:cs="Times New Roman"/>
          <w:b/>
          <w:sz w:val="28"/>
          <w:szCs w:val="28"/>
        </w:rPr>
        <w:t>.</w:t>
      </w:r>
    </w:p>
    <w:p w:rsidR="0012577A" w:rsidRPr="004B0EB2" w:rsidRDefault="0012577A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 xml:space="preserve">В европейской культуре </w:t>
      </w:r>
      <w:proofErr w:type="spellStart"/>
      <w:r w:rsidRPr="004B0EB2">
        <w:rPr>
          <w:rFonts w:ascii="Times New Roman" w:hAnsi="Times New Roman" w:cs="Times New Roman"/>
          <w:sz w:val="28"/>
          <w:szCs w:val="28"/>
        </w:rPr>
        <w:t>знаниевая</w:t>
      </w:r>
      <w:proofErr w:type="spellEnd"/>
      <w:r w:rsidRPr="004B0EB2">
        <w:rPr>
          <w:rFonts w:ascii="Times New Roman" w:hAnsi="Times New Roman" w:cs="Times New Roman"/>
          <w:sz w:val="28"/>
          <w:szCs w:val="28"/>
        </w:rPr>
        <w:t xml:space="preserve"> парадигма имеет самую длительную историю. </w:t>
      </w:r>
    </w:p>
    <w:p w:rsidR="0012577A" w:rsidRPr="004B0EB2" w:rsidRDefault="00904129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 xml:space="preserve">• </w:t>
      </w:r>
      <w:r w:rsidR="0012577A" w:rsidRPr="004B0EB2">
        <w:rPr>
          <w:rFonts w:ascii="Times New Roman" w:hAnsi="Times New Roman" w:cs="Times New Roman"/>
          <w:sz w:val="28"/>
          <w:szCs w:val="28"/>
        </w:rPr>
        <w:t>Она активно оформлялась в средневековье, и реализуется посредством традиционной классно-урочной системы обучения.</w:t>
      </w:r>
    </w:p>
    <w:p w:rsidR="0012577A" w:rsidRPr="004B0EB2" w:rsidRDefault="0012577A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>• Она влияла на определение образовательных задач, связанных с формированием практического и теоретического опыта человека.</w:t>
      </w:r>
    </w:p>
    <w:p w:rsidR="0012577A" w:rsidRPr="004B0EB2" w:rsidRDefault="0012577A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 xml:space="preserve">• Основным положением </w:t>
      </w:r>
      <w:proofErr w:type="spellStart"/>
      <w:r w:rsidRPr="004B0EB2">
        <w:rPr>
          <w:rFonts w:ascii="Times New Roman" w:hAnsi="Times New Roman" w:cs="Times New Roman"/>
          <w:sz w:val="28"/>
          <w:szCs w:val="28"/>
        </w:rPr>
        <w:t>знаниевой</w:t>
      </w:r>
      <w:proofErr w:type="spellEnd"/>
      <w:r w:rsidRPr="004B0EB2">
        <w:rPr>
          <w:rFonts w:ascii="Times New Roman" w:hAnsi="Times New Roman" w:cs="Times New Roman"/>
          <w:sz w:val="28"/>
          <w:szCs w:val="28"/>
        </w:rPr>
        <w:t xml:space="preserve"> парадигмы образования является идея трансляции учащимся идеи «готовых», «завешенных», знаний, умений и навыков, при этом сам ученик выступает пассивным объектом учебно-познавательной деятельности.</w:t>
      </w:r>
    </w:p>
    <w:p w:rsidR="0012577A" w:rsidRPr="004B0EB2" w:rsidRDefault="0012577A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b/>
          <w:sz w:val="28"/>
          <w:szCs w:val="28"/>
        </w:rPr>
        <w:t xml:space="preserve">Культурологическая парадигма </w:t>
      </w:r>
      <w:r w:rsidRPr="004B0EB2">
        <w:rPr>
          <w:rFonts w:ascii="Times New Roman" w:hAnsi="Times New Roman" w:cs="Times New Roman"/>
          <w:sz w:val="28"/>
          <w:szCs w:val="28"/>
        </w:rPr>
        <w:t>в большей степени ориентирует образовательный процесс не на овладение суммой знаний, а на освещение элементов культуры, способов обучения, поведения, общения.</w:t>
      </w:r>
    </w:p>
    <w:p w:rsidR="0012577A" w:rsidRPr="004B0EB2" w:rsidRDefault="0012577A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 xml:space="preserve"> По мере развития общества и культуры расширяются возможности овладения человеком ценностями; основами физической, эстетической, языковой, экологической, компьютерной и др. видами культуры.</w:t>
      </w:r>
    </w:p>
    <w:p w:rsidR="0012577A" w:rsidRPr="004B0EB2" w:rsidRDefault="0012577A" w:rsidP="004B0EB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B0EB2">
        <w:rPr>
          <w:rFonts w:ascii="Times New Roman" w:hAnsi="Times New Roman" w:cs="Times New Roman"/>
          <w:b/>
          <w:sz w:val="28"/>
          <w:szCs w:val="28"/>
        </w:rPr>
        <w:t>Технократическая и гуманистическая парадигмы</w:t>
      </w:r>
      <w:r w:rsidR="005D76F3" w:rsidRPr="004B0EB2">
        <w:rPr>
          <w:rFonts w:ascii="Times New Roman" w:hAnsi="Times New Roman" w:cs="Times New Roman"/>
          <w:b/>
          <w:sz w:val="28"/>
          <w:szCs w:val="28"/>
        </w:rPr>
        <w:t>.</w:t>
      </w:r>
    </w:p>
    <w:p w:rsidR="0012577A" w:rsidRPr="004B0EB2" w:rsidRDefault="0012577A" w:rsidP="004B0EB2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B0EB2">
        <w:rPr>
          <w:rFonts w:ascii="Times New Roman" w:hAnsi="Times New Roman" w:cs="Times New Roman"/>
          <w:sz w:val="28"/>
          <w:szCs w:val="28"/>
        </w:rPr>
        <w:t xml:space="preserve">Сущность технократической парадигмы образования заключается в организации обучения и воспитания на основе репродуктивной деятельности обучающихся, направленной на эффективное достижение ими четко фиксируемых эталонов усвоения знаний и опыта. </w:t>
      </w:r>
      <w:proofErr w:type="gramEnd"/>
    </w:p>
    <w:p w:rsidR="0012577A" w:rsidRPr="004B0EB2" w:rsidRDefault="0012577A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>При этом процесс обучения строится как технологический процесс с четко определенными учебными целями и ожидаемыми результатами.</w:t>
      </w:r>
    </w:p>
    <w:p w:rsidR="0012577A" w:rsidRPr="004B0EB2" w:rsidRDefault="0012577A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>Сущность технократической парадигмы обучения и воспитания также проявляется в формировании мировоззрения, основными особенностями которого являются  преобладание средств над целью, технологий цивилизации над общечеловеческими интересами, техники над ценностями.</w:t>
      </w:r>
    </w:p>
    <w:p w:rsidR="0012577A" w:rsidRPr="004B0EB2" w:rsidRDefault="0012577A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lastRenderedPageBreak/>
        <w:t xml:space="preserve">Альтернативной технократической парадигме в образовании, </w:t>
      </w:r>
      <w:proofErr w:type="gramStart"/>
      <w:r w:rsidRPr="004B0EB2">
        <w:rPr>
          <w:rFonts w:ascii="Times New Roman" w:hAnsi="Times New Roman" w:cs="Times New Roman"/>
          <w:sz w:val="28"/>
          <w:szCs w:val="28"/>
        </w:rPr>
        <w:t>превращающему</w:t>
      </w:r>
      <w:proofErr w:type="gramEnd"/>
      <w:r w:rsidRPr="004B0EB2">
        <w:rPr>
          <w:rFonts w:ascii="Times New Roman" w:hAnsi="Times New Roman" w:cs="Times New Roman"/>
          <w:sz w:val="28"/>
          <w:szCs w:val="28"/>
        </w:rPr>
        <w:t xml:space="preserve"> человека в объект манипуляций, стала гуманистическая парадигма. </w:t>
      </w:r>
    </w:p>
    <w:p w:rsidR="0012577A" w:rsidRPr="004B0EB2" w:rsidRDefault="0012577A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 xml:space="preserve"> Для нее человек является высшей ценностью, и не только в общественных и образовательных системах. </w:t>
      </w:r>
    </w:p>
    <w:p w:rsidR="0012577A" w:rsidRPr="004B0EB2" w:rsidRDefault="0012577A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>Гуманистическая парадигма ориентирует на изменение образа мышления человека, руководствуясь принципом «все для человека, все во имя человека».</w:t>
      </w:r>
    </w:p>
    <w:p w:rsidR="0012577A" w:rsidRPr="004B0EB2" w:rsidRDefault="0012577A" w:rsidP="004B0EB2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B0EB2">
        <w:rPr>
          <w:rFonts w:ascii="Times New Roman" w:hAnsi="Times New Roman" w:cs="Times New Roman"/>
          <w:b/>
          <w:sz w:val="28"/>
          <w:szCs w:val="28"/>
        </w:rPr>
        <w:t>Педоцентристская</w:t>
      </w:r>
      <w:proofErr w:type="spellEnd"/>
      <w:r w:rsidRPr="004B0EB2">
        <w:rPr>
          <w:rFonts w:ascii="Times New Roman" w:hAnsi="Times New Roman" w:cs="Times New Roman"/>
          <w:b/>
          <w:sz w:val="28"/>
          <w:szCs w:val="28"/>
        </w:rPr>
        <w:t xml:space="preserve"> и </w:t>
      </w:r>
      <w:proofErr w:type="spellStart"/>
      <w:r w:rsidRPr="004B0EB2">
        <w:rPr>
          <w:rFonts w:ascii="Times New Roman" w:hAnsi="Times New Roman" w:cs="Times New Roman"/>
          <w:b/>
          <w:sz w:val="28"/>
          <w:szCs w:val="28"/>
        </w:rPr>
        <w:t>детоцентристская</w:t>
      </w:r>
      <w:proofErr w:type="spellEnd"/>
      <w:r w:rsidRPr="004B0EB2">
        <w:rPr>
          <w:rFonts w:ascii="Times New Roman" w:hAnsi="Times New Roman" w:cs="Times New Roman"/>
          <w:b/>
          <w:sz w:val="28"/>
          <w:szCs w:val="28"/>
        </w:rPr>
        <w:t xml:space="preserve"> парадигмы</w:t>
      </w:r>
      <w:r w:rsidR="005D76F3" w:rsidRPr="004B0EB2">
        <w:rPr>
          <w:rFonts w:ascii="Times New Roman" w:hAnsi="Times New Roman" w:cs="Times New Roman"/>
          <w:b/>
          <w:sz w:val="28"/>
          <w:szCs w:val="28"/>
        </w:rPr>
        <w:t>.</w:t>
      </w:r>
    </w:p>
    <w:p w:rsidR="0012577A" w:rsidRPr="004B0EB2" w:rsidRDefault="0012577A" w:rsidP="004B0EB2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B0EB2">
        <w:rPr>
          <w:rFonts w:ascii="Times New Roman" w:hAnsi="Times New Roman" w:cs="Times New Roman"/>
          <w:sz w:val="28"/>
          <w:szCs w:val="28"/>
        </w:rPr>
        <w:t>Педоцентристская</w:t>
      </w:r>
      <w:proofErr w:type="spellEnd"/>
      <w:r w:rsidRPr="004B0EB2">
        <w:rPr>
          <w:rFonts w:ascii="Times New Roman" w:hAnsi="Times New Roman" w:cs="Times New Roman"/>
          <w:sz w:val="28"/>
          <w:szCs w:val="28"/>
        </w:rPr>
        <w:t xml:space="preserve"> парадигма понимается как альтернатива </w:t>
      </w:r>
      <w:proofErr w:type="spellStart"/>
      <w:r w:rsidRPr="004B0EB2">
        <w:rPr>
          <w:rFonts w:ascii="Times New Roman" w:hAnsi="Times New Roman" w:cs="Times New Roman"/>
          <w:sz w:val="28"/>
          <w:szCs w:val="28"/>
        </w:rPr>
        <w:t>детоцентрической</w:t>
      </w:r>
      <w:proofErr w:type="spellEnd"/>
      <w:r w:rsidRPr="004B0EB2">
        <w:rPr>
          <w:rFonts w:ascii="Times New Roman" w:hAnsi="Times New Roman" w:cs="Times New Roman"/>
          <w:sz w:val="28"/>
          <w:szCs w:val="28"/>
        </w:rPr>
        <w:t>.</w:t>
      </w:r>
    </w:p>
    <w:p w:rsidR="0012577A" w:rsidRPr="004B0EB2" w:rsidRDefault="0012577A" w:rsidP="004B0EB2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B0EB2">
        <w:rPr>
          <w:rFonts w:ascii="Times New Roman" w:hAnsi="Times New Roman" w:cs="Times New Roman"/>
          <w:sz w:val="28"/>
          <w:szCs w:val="28"/>
        </w:rPr>
        <w:t>Педоцентристская</w:t>
      </w:r>
      <w:proofErr w:type="spellEnd"/>
      <w:r w:rsidRPr="004B0EB2">
        <w:rPr>
          <w:rFonts w:ascii="Times New Roman" w:hAnsi="Times New Roman" w:cs="Times New Roman"/>
          <w:sz w:val="28"/>
          <w:szCs w:val="28"/>
        </w:rPr>
        <w:t xml:space="preserve"> парадигма рассматривает воспитание и обучение, как главные факторы развития ребенка, где основная роль отводится педагогу.</w:t>
      </w:r>
    </w:p>
    <w:p w:rsidR="0012577A" w:rsidRPr="004B0EB2" w:rsidRDefault="0012577A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 xml:space="preserve"> В рамках данной парадигмы методика, новаторство, творчество педагога являются определяющими при анализе процесса обучения и воспитания. </w:t>
      </w:r>
    </w:p>
    <w:p w:rsidR="0012577A" w:rsidRPr="004B0EB2" w:rsidRDefault="0012577A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 xml:space="preserve">При этом личностные качества, интеллектуальные способности и интересы ребенка учитываются недостаточно. </w:t>
      </w:r>
    </w:p>
    <w:p w:rsidR="0012577A" w:rsidRPr="004B0EB2" w:rsidRDefault="0012577A" w:rsidP="004B0EB2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B0EB2">
        <w:rPr>
          <w:rFonts w:ascii="Times New Roman" w:hAnsi="Times New Roman" w:cs="Times New Roman"/>
          <w:sz w:val="28"/>
          <w:szCs w:val="28"/>
        </w:rPr>
        <w:t>Детоцентристская</w:t>
      </w:r>
      <w:proofErr w:type="spellEnd"/>
      <w:r w:rsidRPr="004B0EB2">
        <w:rPr>
          <w:rFonts w:ascii="Times New Roman" w:hAnsi="Times New Roman" w:cs="Times New Roman"/>
          <w:sz w:val="28"/>
          <w:szCs w:val="28"/>
        </w:rPr>
        <w:t xml:space="preserve"> парадигма ориентируется в первую очередь на создание благоприятных условий для развития всех детей, учет и развитие индивидуально-личностных особенностей, способностей и интересов.</w:t>
      </w:r>
    </w:p>
    <w:p w:rsidR="0012577A" w:rsidRPr="004B0EB2" w:rsidRDefault="0012577A" w:rsidP="004B0EB2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B0EB2">
        <w:rPr>
          <w:rFonts w:ascii="Times New Roman" w:hAnsi="Times New Roman" w:cs="Times New Roman"/>
          <w:b/>
          <w:sz w:val="28"/>
          <w:szCs w:val="28"/>
        </w:rPr>
        <w:t>Социетарная</w:t>
      </w:r>
      <w:proofErr w:type="spellEnd"/>
      <w:r w:rsidRPr="004B0EB2">
        <w:rPr>
          <w:rFonts w:ascii="Times New Roman" w:hAnsi="Times New Roman" w:cs="Times New Roman"/>
          <w:b/>
          <w:sz w:val="28"/>
          <w:szCs w:val="28"/>
        </w:rPr>
        <w:t xml:space="preserve"> и </w:t>
      </w:r>
      <w:proofErr w:type="spellStart"/>
      <w:r w:rsidRPr="004B0EB2">
        <w:rPr>
          <w:rFonts w:ascii="Times New Roman" w:hAnsi="Times New Roman" w:cs="Times New Roman"/>
          <w:b/>
          <w:sz w:val="28"/>
          <w:szCs w:val="28"/>
        </w:rPr>
        <w:t>человекоориентированная</w:t>
      </w:r>
      <w:proofErr w:type="spellEnd"/>
      <w:r w:rsidRPr="004B0EB2">
        <w:rPr>
          <w:rFonts w:ascii="Times New Roman" w:hAnsi="Times New Roman" w:cs="Times New Roman"/>
          <w:b/>
          <w:sz w:val="28"/>
          <w:szCs w:val="28"/>
        </w:rPr>
        <w:t xml:space="preserve"> парадигмы</w:t>
      </w:r>
      <w:r w:rsidR="005D76F3" w:rsidRPr="004B0EB2">
        <w:rPr>
          <w:rFonts w:ascii="Times New Roman" w:hAnsi="Times New Roman" w:cs="Times New Roman"/>
          <w:b/>
          <w:sz w:val="28"/>
          <w:szCs w:val="28"/>
        </w:rPr>
        <w:t>.</w:t>
      </w:r>
    </w:p>
    <w:p w:rsidR="0012577A" w:rsidRPr="004B0EB2" w:rsidRDefault="0012577A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 xml:space="preserve">В основе </w:t>
      </w:r>
      <w:proofErr w:type="spellStart"/>
      <w:r w:rsidRPr="004B0EB2">
        <w:rPr>
          <w:rFonts w:ascii="Times New Roman" w:hAnsi="Times New Roman" w:cs="Times New Roman"/>
          <w:sz w:val="28"/>
          <w:szCs w:val="28"/>
        </w:rPr>
        <w:t>социетарной</w:t>
      </w:r>
      <w:proofErr w:type="spellEnd"/>
      <w:r w:rsidRPr="004B0EB2">
        <w:rPr>
          <w:rFonts w:ascii="Times New Roman" w:hAnsi="Times New Roman" w:cs="Times New Roman"/>
          <w:sz w:val="28"/>
          <w:szCs w:val="28"/>
        </w:rPr>
        <w:t xml:space="preserve"> парадигмы лежит принцип государственного управления обществом. </w:t>
      </w:r>
    </w:p>
    <w:p w:rsidR="0012577A" w:rsidRPr="004B0EB2" w:rsidRDefault="0012577A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>Именно государство определяет характер и цели обучения и воспитания, а управление системой образования носит сугубо государственный характер.</w:t>
      </w:r>
    </w:p>
    <w:p w:rsidR="0012577A" w:rsidRPr="004B0EB2" w:rsidRDefault="0012577A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 xml:space="preserve">В рамках </w:t>
      </w:r>
      <w:proofErr w:type="spellStart"/>
      <w:r w:rsidRPr="004B0EB2">
        <w:rPr>
          <w:rFonts w:ascii="Times New Roman" w:hAnsi="Times New Roman" w:cs="Times New Roman"/>
          <w:sz w:val="28"/>
          <w:szCs w:val="28"/>
        </w:rPr>
        <w:t>человекоориентированной</w:t>
      </w:r>
      <w:proofErr w:type="spellEnd"/>
      <w:r w:rsidRPr="004B0EB2">
        <w:rPr>
          <w:rFonts w:ascii="Times New Roman" w:hAnsi="Times New Roman" w:cs="Times New Roman"/>
          <w:sz w:val="28"/>
          <w:szCs w:val="28"/>
        </w:rPr>
        <w:t xml:space="preserve"> (антропологической – антропология – наука о происхождении и развитии человека) парадигмы человек является непреходящей ценностью. </w:t>
      </w:r>
    </w:p>
    <w:p w:rsidR="0012577A" w:rsidRPr="004B0EB2" w:rsidRDefault="0012577A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>Поэтому в процессе воспитания и обучения, учитываются, прежде всего, интересы и индивидуальные особенности как ребенка и его родителей, так и педагога.</w:t>
      </w:r>
    </w:p>
    <w:p w:rsidR="0012577A" w:rsidRPr="004B0EB2" w:rsidRDefault="0012577A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lastRenderedPageBreak/>
        <w:t xml:space="preserve"> Термин "парадигма" впервые вводится позитивистом Г. Бергманом, однако подлинный приоритет в его использовании и распространении принадлежит Т. Куну. В своей книге "Структура научных революций" (1962) он выделяет два основных аспекта парадигмы: </w:t>
      </w:r>
      <w:proofErr w:type="spellStart"/>
      <w:r w:rsidRPr="004B0EB2">
        <w:rPr>
          <w:rFonts w:ascii="Times New Roman" w:hAnsi="Times New Roman" w:cs="Times New Roman"/>
          <w:sz w:val="28"/>
          <w:szCs w:val="28"/>
        </w:rPr>
        <w:t>эпистемический</w:t>
      </w:r>
      <w:proofErr w:type="spellEnd"/>
      <w:r w:rsidRPr="004B0EB2">
        <w:rPr>
          <w:rFonts w:ascii="Times New Roman" w:hAnsi="Times New Roman" w:cs="Times New Roman"/>
          <w:sz w:val="28"/>
          <w:szCs w:val="28"/>
        </w:rPr>
        <w:t xml:space="preserve"> и социальный. В </w:t>
      </w:r>
      <w:proofErr w:type="spellStart"/>
      <w:r w:rsidRPr="004B0EB2">
        <w:rPr>
          <w:rFonts w:ascii="Times New Roman" w:hAnsi="Times New Roman" w:cs="Times New Roman"/>
          <w:sz w:val="28"/>
          <w:szCs w:val="28"/>
        </w:rPr>
        <w:t>эпистемическом</w:t>
      </w:r>
      <w:proofErr w:type="spellEnd"/>
      <w:r w:rsidRPr="004B0EB2">
        <w:rPr>
          <w:rFonts w:ascii="Times New Roman" w:hAnsi="Times New Roman" w:cs="Times New Roman"/>
          <w:sz w:val="28"/>
          <w:szCs w:val="28"/>
        </w:rPr>
        <w:t xml:space="preserve"> плане парадигма представляет собой совокупность фундаментальных знаний, ценностей, убеждений и технических приемов, выступающих в качестве образца научной деятельности. В </w:t>
      </w:r>
      <w:proofErr w:type="gramStart"/>
      <w:r w:rsidRPr="004B0EB2">
        <w:rPr>
          <w:rFonts w:ascii="Times New Roman" w:hAnsi="Times New Roman" w:cs="Times New Roman"/>
          <w:sz w:val="28"/>
          <w:szCs w:val="28"/>
        </w:rPr>
        <w:t>социальном</w:t>
      </w:r>
      <w:proofErr w:type="gramEnd"/>
      <w:r w:rsidRPr="004B0EB2">
        <w:rPr>
          <w:rFonts w:ascii="Times New Roman" w:hAnsi="Times New Roman" w:cs="Times New Roman"/>
          <w:sz w:val="28"/>
          <w:szCs w:val="28"/>
        </w:rPr>
        <w:t xml:space="preserve"> - характеризуется через разделяющее ее конкретное научное сообщество, целостность и границы которого она определяет.</w:t>
      </w:r>
    </w:p>
    <w:p w:rsidR="0012577A" w:rsidRPr="004B0EB2" w:rsidRDefault="0012577A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 xml:space="preserve">Сегодня в науке допускается сосуществование различных </w:t>
      </w:r>
      <w:proofErr w:type="spellStart"/>
      <w:r w:rsidRPr="004B0EB2">
        <w:rPr>
          <w:rFonts w:ascii="Times New Roman" w:hAnsi="Times New Roman" w:cs="Times New Roman"/>
          <w:sz w:val="28"/>
          <w:szCs w:val="28"/>
        </w:rPr>
        <w:t>парадигмальных</w:t>
      </w:r>
      <w:proofErr w:type="spellEnd"/>
      <w:r w:rsidRPr="004B0EB2">
        <w:rPr>
          <w:rFonts w:ascii="Times New Roman" w:hAnsi="Times New Roman" w:cs="Times New Roman"/>
          <w:sz w:val="28"/>
          <w:szCs w:val="28"/>
        </w:rPr>
        <w:t xml:space="preserve"> установок (</w:t>
      </w:r>
      <w:proofErr w:type="spellStart"/>
      <w:r w:rsidRPr="004B0EB2">
        <w:rPr>
          <w:rFonts w:ascii="Times New Roman" w:hAnsi="Times New Roman" w:cs="Times New Roman"/>
          <w:sz w:val="28"/>
          <w:szCs w:val="28"/>
        </w:rPr>
        <w:t>полипарадигмальности</w:t>
      </w:r>
      <w:proofErr w:type="spellEnd"/>
      <w:r w:rsidRPr="004B0EB2">
        <w:rPr>
          <w:rFonts w:ascii="Times New Roman" w:hAnsi="Times New Roman" w:cs="Times New Roman"/>
          <w:sz w:val="28"/>
          <w:szCs w:val="28"/>
        </w:rPr>
        <w:t>) в одних и тех же условиях обр</w:t>
      </w:r>
      <w:r w:rsidR="005D76F3" w:rsidRPr="004B0EB2">
        <w:rPr>
          <w:rFonts w:ascii="Times New Roman" w:hAnsi="Times New Roman" w:cs="Times New Roman"/>
          <w:sz w:val="28"/>
          <w:szCs w:val="28"/>
        </w:rPr>
        <w:t>азовани</w:t>
      </w:r>
      <w:r w:rsidRPr="004B0EB2">
        <w:rPr>
          <w:rFonts w:ascii="Times New Roman" w:hAnsi="Times New Roman" w:cs="Times New Roman"/>
          <w:sz w:val="28"/>
          <w:szCs w:val="28"/>
        </w:rPr>
        <w:t>я при определяющей роли одной из парадигм.</w:t>
      </w:r>
    </w:p>
    <w:p w:rsidR="0012577A" w:rsidRPr="004B0EB2" w:rsidRDefault="0012577A" w:rsidP="004B0EB2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B0EB2">
        <w:rPr>
          <w:rFonts w:ascii="Times New Roman" w:hAnsi="Times New Roman" w:cs="Times New Roman"/>
          <w:sz w:val="28"/>
          <w:szCs w:val="28"/>
        </w:rPr>
        <w:t>Полипарадигмальность</w:t>
      </w:r>
      <w:proofErr w:type="spellEnd"/>
      <w:r w:rsidRPr="004B0EB2">
        <w:rPr>
          <w:rFonts w:ascii="Times New Roman" w:hAnsi="Times New Roman" w:cs="Times New Roman"/>
          <w:sz w:val="28"/>
          <w:szCs w:val="28"/>
        </w:rPr>
        <w:t xml:space="preserve"> предполагает сосуществование нескольких </w:t>
      </w:r>
      <w:proofErr w:type="spellStart"/>
      <w:r w:rsidRPr="004B0EB2">
        <w:rPr>
          <w:rFonts w:ascii="Times New Roman" w:hAnsi="Times New Roman" w:cs="Times New Roman"/>
          <w:sz w:val="28"/>
          <w:szCs w:val="28"/>
        </w:rPr>
        <w:t>методол</w:t>
      </w:r>
      <w:r w:rsidR="005D76F3" w:rsidRPr="004B0EB2">
        <w:rPr>
          <w:rFonts w:ascii="Times New Roman" w:hAnsi="Times New Roman" w:cs="Times New Roman"/>
          <w:sz w:val="28"/>
          <w:szCs w:val="28"/>
        </w:rPr>
        <w:t>гическ</w:t>
      </w:r>
      <w:r w:rsidRPr="004B0EB2">
        <w:rPr>
          <w:rFonts w:ascii="Times New Roman" w:hAnsi="Times New Roman" w:cs="Times New Roman"/>
          <w:sz w:val="28"/>
          <w:szCs w:val="28"/>
        </w:rPr>
        <w:t>их</w:t>
      </w:r>
      <w:proofErr w:type="spellEnd"/>
      <w:r w:rsidRPr="004B0EB2">
        <w:rPr>
          <w:rFonts w:ascii="Times New Roman" w:hAnsi="Times New Roman" w:cs="Times New Roman"/>
          <w:sz w:val="28"/>
          <w:szCs w:val="28"/>
        </w:rPr>
        <w:t xml:space="preserve"> систем, в рамках кот</w:t>
      </w:r>
      <w:r w:rsidR="005D76F3" w:rsidRPr="004B0EB2">
        <w:rPr>
          <w:rFonts w:ascii="Times New Roman" w:hAnsi="Times New Roman" w:cs="Times New Roman"/>
          <w:sz w:val="28"/>
          <w:szCs w:val="28"/>
        </w:rPr>
        <w:t>орых</w:t>
      </w:r>
      <w:r w:rsidRPr="004B0EB2">
        <w:rPr>
          <w:rFonts w:ascii="Times New Roman" w:hAnsi="Times New Roman" w:cs="Times New Roman"/>
          <w:sz w:val="28"/>
          <w:szCs w:val="28"/>
        </w:rPr>
        <w:t xml:space="preserve"> выстраиваются целостные, законченные модели ОП, выраженные в форме пед</w:t>
      </w:r>
      <w:r w:rsidR="005D76F3" w:rsidRPr="004B0EB2">
        <w:rPr>
          <w:rFonts w:ascii="Times New Roman" w:hAnsi="Times New Roman" w:cs="Times New Roman"/>
          <w:sz w:val="28"/>
          <w:szCs w:val="28"/>
        </w:rPr>
        <w:t>агогической</w:t>
      </w:r>
      <w:r w:rsidRPr="004B0EB2">
        <w:rPr>
          <w:rFonts w:ascii="Times New Roman" w:hAnsi="Times New Roman" w:cs="Times New Roman"/>
          <w:sz w:val="28"/>
          <w:szCs w:val="28"/>
        </w:rPr>
        <w:t xml:space="preserve"> теорий, технологий, систем </w:t>
      </w:r>
      <w:proofErr w:type="spellStart"/>
      <w:proofErr w:type="gramStart"/>
      <w:r w:rsidRPr="004B0EB2">
        <w:rPr>
          <w:rFonts w:ascii="Times New Roman" w:hAnsi="Times New Roman" w:cs="Times New Roman"/>
          <w:sz w:val="28"/>
          <w:szCs w:val="28"/>
        </w:rPr>
        <w:t>ОиВ</w:t>
      </w:r>
      <w:proofErr w:type="spellEnd"/>
      <w:proofErr w:type="gramEnd"/>
      <w:r w:rsidRPr="004B0EB2">
        <w:rPr>
          <w:rFonts w:ascii="Times New Roman" w:hAnsi="Times New Roman" w:cs="Times New Roman"/>
          <w:sz w:val="28"/>
          <w:szCs w:val="28"/>
        </w:rPr>
        <w:t xml:space="preserve"> что признается многими учеными (И. Г. Фомичева, И. А. Колесникова, О. Г. </w:t>
      </w:r>
      <w:proofErr w:type="spellStart"/>
      <w:r w:rsidRPr="004B0EB2">
        <w:rPr>
          <w:rFonts w:ascii="Times New Roman" w:hAnsi="Times New Roman" w:cs="Times New Roman"/>
          <w:sz w:val="28"/>
          <w:szCs w:val="28"/>
        </w:rPr>
        <w:t>Прикот</w:t>
      </w:r>
      <w:proofErr w:type="spellEnd"/>
      <w:r w:rsidRPr="004B0EB2">
        <w:rPr>
          <w:rFonts w:ascii="Times New Roman" w:hAnsi="Times New Roman" w:cs="Times New Roman"/>
          <w:sz w:val="28"/>
          <w:szCs w:val="28"/>
        </w:rPr>
        <w:t>, Г. Б. Корнетов и др.).</w:t>
      </w:r>
    </w:p>
    <w:p w:rsidR="0012577A" w:rsidRPr="004B0EB2" w:rsidRDefault="0012577A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 xml:space="preserve">Принцип </w:t>
      </w:r>
      <w:proofErr w:type="spellStart"/>
      <w:r w:rsidRPr="004B0EB2">
        <w:rPr>
          <w:rFonts w:ascii="Times New Roman" w:hAnsi="Times New Roman" w:cs="Times New Roman"/>
          <w:sz w:val="28"/>
          <w:szCs w:val="28"/>
        </w:rPr>
        <w:t>полипарадигмальности</w:t>
      </w:r>
      <w:proofErr w:type="spellEnd"/>
      <w:r w:rsidRPr="004B0EB2">
        <w:rPr>
          <w:rFonts w:ascii="Times New Roman" w:hAnsi="Times New Roman" w:cs="Times New Roman"/>
          <w:sz w:val="28"/>
          <w:szCs w:val="28"/>
        </w:rPr>
        <w:t xml:space="preserve"> хар</w:t>
      </w:r>
      <w:r w:rsidR="001F6518" w:rsidRPr="004B0EB2">
        <w:rPr>
          <w:rFonts w:ascii="Times New Roman" w:hAnsi="Times New Roman" w:cs="Times New Roman"/>
          <w:sz w:val="28"/>
          <w:szCs w:val="28"/>
        </w:rPr>
        <w:t>актеризует</w:t>
      </w:r>
      <w:r w:rsidR="005D76F3" w:rsidRPr="004B0EB2">
        <w:rPr>
          <w:rFonts w:ascii="Times New Roman" w:hAnsi="Times New Roman" w:cs="Times New Roman"/>
          <w:sz w:val="28"/>
          <w:szCs w:val="28"/>
        </w:rPr>
        <w:t>ся в педагоги</w:t>
      </w:r>
      <w:r w:rsidRPr="004B0EB2">
        <w:rPr>
          <w:rFonts w:ascii="Times New Roman" w:hAnsi="Times New Roman" w:cs="Times New Roman"/>
          <w:sz w:val="28"/>
          <w:szCs w:val="28"/>
        </w:rPr>
        <w:t>ке след</w:t>
      </w:r>
      <w:r w:rsidR="005D76F3" w:rsidRPr="004B0EB2">
        <w:rPr>
          <w:rFonts w:ascii="Times New Roman" w:hAnsi="Times New Roman" w:cs="Times New Roman"/>
          <w:sz w:val="28"/>
          <w:szCs w:val="28"/>
        </w:rPr>
        <w:t>ующими</w:t>
      </w:r>
      <w:r w:rsidRPr="004B0EB2">
        <w:rPr>
          <w:rFonts w:ascii="Times New Roman" w:hAnsi="Times New Roman" w:cs="Times New Roman"/>
          <w:sz w:val="28"/>
          <w:szCs w:val="28"/>
        </w:rPr>
        <w:t xml:space="preserve"> положениями:</w:t>
      </w:r>
    </w:p>
    <w:p w:rsidR="0012577A" w:rsidRPr="004B0EB2" w:rsidRDefault="001F6518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 xml:space="preserve">- </w:t>
      </w:r>
      <w:r w:rsidR="0012577A" w:rsidRPr="004B0EB2">
        <w:rPr>
          <w:rFonts w:ascii="Times New Roman" w:hAnsi="Times New Roman" w:cs="Times New Roman"/>
          <w:sz w:val="28"/>
          <w:szCs w:val="28"/>
        </w:rPr>
        <w:t>ориентация пр</w:t>
      </w:r>
      <w:r w:rsidRPr="004B0EB2">
        <w:rPr>
          <w:rFonts w:ascii="Times New Roman" w:hAnsi="Times New Roman" w:cs="Times New Roman"/>
          <w:sz w:val="28"/>
          <w:szCs w:val="28"/>
        </w:rPr>
        <w:t>инципо</w:t>
      </w:r>
      <w:r w:rsidR="0012577A" w:rsidRPr="004B0EB2">
        <w:rPr>
          <w:rFonts w:ascii="Times New Roman" w:hAnsi="Times New Roman" w:cs="Times New Roman"/>
          <w:sz w:val="28"/>
          <w:szCs w:val="28"/>
        </w:rPr>
        <w:t xml:space="preserve">в социализации и индивидуализации личности на различные </w:t>
      </w:r>
      <w:proofErr w:type="spellStart"/>
      <w:r w:rsidR="0012577A" w:rsidRPr="004B0EB2">
        <w:rPr>
          <w:rFonts w:ascii="Times New Roman" w:hAnsi="Times New Roman" w:cs="Times New Roman"/>
          <w:sz w:val="28"/>
          <w:szCs w:val="28"/>
        </w:rPr>
        <w:t>парадигмальные</w:t>
      </w:r>
      <w:proofErr w:type="spellEnd"/>
      <w:r w:rsidR="0012577A" w:rsidRPr="004B0EB2">
        <w:rPr>
          <w:rFonts w:ascii="Times New Roman" w:hAnsi="Times New Roman" w:cs="Times New Roman"/>
          <w:sz w:val="28"/>
          <w:szCs w:val="28"/>
        </w:rPr>
        <w:t xml:space="preserve"> установки;</w:t>
      </w:r>
    </w:p>
    <w:p w:rsidR="0012577A" w:rsidRPr="004B0EB2" w:rsidRDefault="001F6518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>-</w:t>
      </w:r>
      <w:r w:rsidR="0012577A" w:rsidRPr="004B0EB2">
        <w:rPr>
          <w:rFonts w:ascii="Times New Roman" w:hAnsi="Times New Roman" w:cs="Times New Roman"/>
          <w:sz w:val="28"/>
          <w:szCs w:val="28"/>
        </w:rPr>
        <w:t xml:space="preserve"> использ</w:t>
      </w:r>
      <w:r w:rsidRPr="004B0EB2">
        <w:rPr>
          <w:rFonts w:ascii="Times New Roman" w:hAnsi="Times New Roman" w:cs="Times New Roman"/>
          <w:sz w:val="28"/>
          <w:szCs w:val="28"/>
        </w:rPr>
        <w:t>ование</w:t>
      </w:r>
      <w:r w:rsidR="0012577A" w:rsidRPr="004B0EB2">
        <w:rPr>
          <w:rFonts w:ascii="Times New Roman" w:hAnsi="Times New Roman" w:cs="Times New Roman"/>
          <w:sz w:val="28"/>
          <w:szCs w:val="28"/>
        </w:rPr>
        <w:t xml:space="preserve"> разл</w:t>
      </w:r>
      <w:r w:rsidRPr="004B0EB2">
        <w:rPr>
          <w:rFonts w:ascii="Times New Roman" w:hAnsi="Times New Roman" w:cs="Times New Roman"/>
          <w:sz w:val="28"/>
          <w:szCs w:val="28"/>
        </w:rPr>
        <w:t>ичных</w:t>
      </w:r>
      <w:r w:rsidR="0012577A" w:rsidRPr="004B0EB2">
        <w:rPr>
          <w:rFonts w:ascii="Times New Roman" w:hAnsi="Times New Roman" w:cs="Times New Roman"/>
          <w:sz w:val="28"/>
          <w:szCs w:val="28"/>
        </w:rPr>
        <w:t xml:space="preserve"> парадигм на стратегическом (идеол</w:t>
      </w:r>
      <w:r w:rsidRPr="004B0EB2">
        <w:rPr>
          <w:rFonts w:ascii="Times New Roman" w:hAnsi="Times New Roman" w:cs="Times New Roman"/>
          <w:sz w:val="28"/>
          <w:szCs w:val="28"/>
        </w:rPr>
        <w:t>огическо</w:t>
      </w:r>
      <w:r w:rsidR="0012577A" w:rsidRPr="004B0EB2">
        <w:rPr>
          <w:rFonts w:ascii="Times New Roman" w:hAnsi="Times New Roman" w:cs="Times New Roman"/>
          <w:sz w:val="28"/>
          <w:szCs w:val="28"/>
        </w:rPr>
        <w:t>м) и оперативном уровнях одним педагогом;</w:t>
      </w:r>
    </w:p>
    <w:p w:rsidR="0012577A" w:rsidRPr="004B0EB2" w:rsidRDefault="001F6518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>-</w:t>
      </w:r>
      <w:r w:rsidR="0012577A" w:rsidRPr="004B0EB2">
        <w:rPr>
          <w:rFonts w:ascii="Times New Roman" w:hAnsi="Times New Roman" w:cs="Times New Roman"/>
          <w:sz w:val="28"/>
          <w:szCs w:val="28"/>
        </w:rPr>
        <w:t xml:space="preserve"> зависимость выбора педагогом парадигмы от уровня </w:t>
      </w:r>
      <w:proofErr w:type="spellStart"/>
      <w:r w:rsidR="0012577A" w:rsidRPr="004B0EB2">
        <w:rPr>
          <w:rFonts w:ascii="Times New Roman" w:hAnsi="Times New Roman" w:cs="Times New Roman"/>
          <w:sz w:val="28"/>
          <w:szCs w:val="28"/>
        </w:rPr>
        <w:t>сформир</w:t>
      </w:r>
      <w:r w:rsidRPr="004B0EB2">
        <w:rPr>
          <w:rFonts w:ascii="Times New Roman" w:hAnsi="Times New Roman" w:cs="Times New Roman"/>
          <w:sz w:val="28"/>
          <w:szCs w:val="28"/>
        </w:rPr>
        <w:t>ованнос</w:t>
      </w:r>
      <w:r w:rsidR="0012577A" w:rsidRPr="004B0EB2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="0012577A" w:rsidRPr="004B0EB2">
        <w:rPr>
          <w:rFonts w:ascii="Times New Roman" w:hAnsi="Times New Roman" w:cs="Times New Roman"/>
          <w:sz w:val="28"/>
          <w:szCs w:val="28"/>
        </w:rPr>
        <w:t xml:space="preserve"> мотивации учения шк</w:t>
      </w:r>
      <w:r w:rsidRPr="004B0EB2">
        <w:rPr>
          <w:rFonts w:ascii="Times New Roman" w:hAnsi="Times New Roman" w:cs="Times New Roman"/>
          <w:sz w:val="28"/>
          <w:szCs w:val="28"/>
        </w:rPr>
        <w:t>ольнико</w:t>
      </w:r>
      <w:r w:rsidR="0012577A" w:rsidRPr="004B0EB2">
        <w:rPr>
          <w:rFonts w:ascii="Times New Roman" w:hAnsi="Times New Roman" w:cs="Times New Roman"/>
          <w:sz w:val="28"/>
          <w:szCs w:val="28"/>
        </w:rPr>
        <w:t>в (пассивной и активной установки на собственное интелл</w:t>
      </w:r>
      <w:r w:rsidRPr="004B0EB2">
        <w:rPr>
          <w:rFonts w:ascii="Times New Roman" w:hAnsi="Times New Roman" w:cs="Times New Roman"/>
          <w:sz w:val="28"/>
          <w:szCs w:val="28"/>
        </w:rPr>
        <w:t>ектуальн</w:t>
      </w:r>
      <w:r w:rsidR="0012577A" w:rsidRPr="004B0EB2">
        <w:rPr>
          <w:rFonts w:ascii="Times New Roman" w:hAnsi="Times New Roman" w:cs="Times New Roman"/>
          <w:sz w:val="28"/>
          <w:szCs w:val="28"/>
        </w:rPr>
        <w:t>ое развитие);</w:t>
      </w:r>
    </w:p>
    <w:p w:rsidR="0012577A" w:rsidRPr="004B0EB2" w:rsidRDefault="001F6518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>-</w:t>
      </w:r>
      <w:r w:rsidR="0012577A" w:rsidRPr="004B0EB2">
        <w:rPr>
          <w:rFonts w:ascii="Times New Roman" w:hAnsi="Times New Roman" w:cs="Times New Roman"/>
          <w:sz w:val="28"/>
          <w:szCs w:val="28"/>
        </w:rPr>
        <w:t xml:space="preserve"> сочетание элементов разл</w:t>
      </w:r>
      <w:r w:rsidRPr="004B0EB2">
        <w:rPr>
          <w:rFonts w:ascii="Times New Roman" w:hAnsi="Times New Roman" w:cs="Times New Roman"/>
          <w:sz w:val="28"/>
          <w:szCs w:val="28"/>
        </w:rPr>
        <w:t>ичных</w:t>
      </w:r>
      <w:r w:rsidR="0012577A" w:rsidRPr="004B0EB2">
        <w:rPr>
          <w:rFonts w:ascii="Times New Roman" w:hAnsi="Times New Roman" w:cs="Times New Roman"/>
          <w:sz w:val="28"/>
          <w:szCs w:val="28"/>
        </w:rPr>
        <w:t xml:space="preserve"> парадигм в рамках конкретной технологии образования;</w:t>
      </w:r>
    </w:p>
    <w:p w:rsidR="0012577A" w:rsidRPr="004B0EB2" w:rsidRDefault="001F6518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>-</w:t>
      </w:r>
      <w:r w:rsidR="0012577A" w:rsidRPr="004B0EB2">
        <w:rPr>
          <w:rFonts w:ascii="Times New Roman" w:hAnsi="Times New Roman" w:cs="Times New Roman"/>
          <w:sz w:val="28"/>
          <w:szCs w:val="28"/>
        </w:rPr>
        <w:t xml:space="preserve"> существование внутри каждой парадигмы</w:t>
      </w:r>
      <w:r w:rsidRPr="004B0EB2">
        <w:rPr>
          <w:rFonts w:ascii="Times New Roman" w:hAnsi="Times New Roman" w:cs="Times New Roman"/>
          <w:sz w:val="28"/>
          <w:szCs w:val="28"/>
        </w:rPr>
        <w:t xml:space="preserve"> частных парадигм, каждой из которой</w:t>
      </w:r>
      <w:r w:rsidR="0012577A" w:rsidRPr="004B0EB2">
        <w:rPr>
          <w:rFonts w:ascii="Times New Roman" w:hAnsi="Times New Roman" w:cs="Times New Roman"/>
          <w:sz w:val="28"/>
          <w:szCs w:val="28"/>
        </w:rPr>
        <w:t xml:space="preserve"> присущ свой, специфич</w:t>
      </w:r>
      <w:r w:rsidRPr="004B0EB2">
        <w:rPr>
          <w:rFonts w:ascii="Times New Roman" w:hAnsi="Times New Roman" w:cs="Times New Roman"/>
          <w:sz w:val="28"/>
          <w:szCs w:val="28"/>
        </w:rPr>
        <w:t xml:space="preserve">ный </w:t>
      </w:r>
      <w:r w:rsidR="0012577A" w:rsidRPr="004B0EB2">
        <w:rPr>
          <w:rFonts w:ascii="Times New Roman" w:hAnsi="Times New Roman" w:cs="Times New Roman"/>
          <w:sz w:val="28"/>
          <w:szCs w:val="28"/>
        </w:rPr>
        <w:t>набор представл</w:t>
      </w:r>
      <w:r w:rsidRPr="004B0EB2">
        <w:rPr>
          <w:rFonts w:ascii="Times New Roman" w:hAnsi="Times New Roman" w:cs="Times New Roman"/>
          <w:sz w:val="28"/>
          <w:szCs w:val="28"/>
        </w:rPr>
        <w:t>ени</w:t>
      </w:r>
      <w:r w:rsidR="0012577A" w:rsidRPr="004B0EB2">
        <w:rPr>
          <w:rFonts w:ascii="Times New Roman" w:hAnsi="Times New Roman" w:cs="Times New Roman"/>
          <w:sz w:val="28"/>
          <w:szCs w:val="28"/>
        </w:rPr>
        <w:t xml:space="preserve">й о целях, содержании и пр. </w:t>
      </w:r>
      <w:proofErr w:type="spellStart"/>
      <w:r w:rsidR="0012577A" w:rsidRPr="004B0EB2">
        <w:rPr>
          <w:rFonts w:ascii="Times New Roman" w:hAnsi="Times New Roman" w:cs="Times New Roman"/>
          <w:sz w:val="28"/>
          <w:szCs w:val="28"/>
        </w:rPr>
        <w:t>ВиО</w:t>
      </w:r>
      <w:proofErr w:type="spellEnd"/>
    </w:p>
    <w:p w:rsidR="0012577A" w:rsidRPr="004B0EB2" w:rsidRDefault="0012577A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 xml:space="preserve">Сегодня </w:t>
      </w:r>
      <w:r w:rsidR="001F6518" w:rsidRPr="004B0EB2">
        <w:rPr>
          <w:rFonts w:ascii="Times New Roman" w:hAnsi="Times New Roman" w:cs="Times New Roman"/>
          <w:sz w:val="28"/>
          <w:szCs w:val="28"/>
        </w:rPr>
        <w:t>можно говорить о существовании дву</w:t>
      </w:r>
      <w:r w:rsidRPr="004B0EB2">
        <w:rPr>
          <w:rFonts w:ascii="Times New Roman" w:hAnsi="Times New Roman" w:cs="Times New Roman"/>
          <w:sz w:val="28"/>
          <w:szCs w:val="28"/>
        </w:rPr>
        <w:t>х основных парадигм в совр</w:t>
      </w:r>
      <w:r w:rsidR="001F6518" w:rsidRPr="004B0EB2">
        <w:rPr>
          <w:rFonts w:ascii="Times New Roman" w:hAnsi="Times New Roman" w:cs="Times New Roman"/>
          <w:sz w:val="28"/>
          <w:szCs w:val="28"/>
        </w:rPr>
        <w:t>еменном</w:t>
      </w:r>
      <w:r w:rsidRPr="004B0EB2">
        <w:rPr>
          <w:rFonts w:ascii="Times New Roman" w:hAnsi="Times New Roman" w:cs="Times New Roman"/>
          <w:sz w:val="28"/>
          <w:szCs w:val="28"/>
        </w:rPr>
        <w:t xml:space="preserve"> образовании: формирующей (традиционной) и личностно ориентированной (гуманистической), каждой из которых присущ свой, </w:t>
      </w:r>
      <w:r w:rsidRPr="004B0EB2">
        <w:rPr>
          <w:rFonts w:ascii="Times New Roman" w:hAnsi="Times New Roman" w:cs="Times New Roman"/>
          <w:sz w:val="28"/>
          <w:szCs w:val="28"/>
        </w:rPr>
        <w:lastRenderedPageBreak/>
        <w:t>специфический набор частных парадигм, описывающих представления о цели, содержании и процессе воспитания и обучения.</w:t>
      </w:r>
    </w:p>
    <w:p w:rsidR="0012577A" w:rsidRPr="004B0EB2" w:rsidRDefault="0012577A" w:rsidP="004B0EB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B0EB2">
        <w:rPr>
          <w:rFonts w:ascii="Times New Roman" w:hAnsi="Times New Roman" w:cs="Times New Roman"/>
          <w:b/>
          <w:sz w:val="28"/>
          <w:szCs w:val="28"/>
        </w:rPr>
        <w:t>Традиционная парадигма:</w:t>
      </w:r>
    </w:p>
    <w:p w:rsidR="0012577A" w:rsidRPr="004B0EB2" w:rsidRDefault="0012577A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>Ц</w:t>
      </w:r>
      <w:r w:rsidR="001E5AFE" w:rsidRPr="004B0EB2">
        <w:rPr>
          <w:rFonts w:ascii="Times New Roman" w:hAnsi="Times New Roman" w:cs="Times New Roman"/>
          <w:sz w:val="28"/>
          <w:szCs w:val="28"/>
        </w:rPr>
        <w:t>ель</w:t>
      </w:r>
      <w:r w:rsidRPr="004B0EB2">
        <w:rPr>
          <w:rFonts w:ascii="Times New Roman" w:hAnsi="Times New Roman" w:cs="Times New Roman"/>
          <w:sz w:val="28"/>
          <w:szCs w:val="28"/>
        </w:rPr>
        <w:t>: Овладение знаниями, формир</w:t>
      </w:r>
      <w:r w:rsidR="001E5AFE" w:rsidRPr="004B0EB2">
        <w:rPr>
          <w:rFonts w:ascii="Times New Roman" w:hAnsi="Times New Roman" w:cs="Times New Roman"/>
          <w:sz w:val="28"/>
          <w:szCs w:val="28"/>
        </w:rPr>
        <w:t>ование</w:t>
      </w:r>
      <w:r w:rsidRPr="004B0EB2">
        <w:rPr>
          <w:rFonts w:ascii="Times New Roman" w:hAnsi="Times New Roman" w:cs="Times New Roman"/>
          <w:sz w:val="28"/>
          <w:szCs w:val="28"/>
        </w:rPr>
        <w:t xml:space="preserve"> личности с заданными свойствами</w:t>
      </w:r>
    </w:p>
    <w:p w:rsidR="0012577A" w:rsidRPr="004B0EB2" w:rsidRDefault="0012577A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>Ориентац</w:t>
      </w:r>
      <w:r w:rsidR="001E5AFE" w:rsidRPr="004B0EB2">
        <w:rPr>
          <w:rFonts w:ascii="Times New Roman" w:hAnsi="Times New Roman" w:cs="Times New Roman"/>
          <w:sz w:val="28"/>
          <w:szCs w:val="28"/>
        </w:rPr>
        <w:t xml:space="preserve">ионные ценности: ЗУН </w:t>
      </w:r>
      <w:proofErr w:type="gramStart"/>
      <w:r w:rsidR="001E5AFE" w:rsidRPr="004B0EB2">
        <w:rPr>
          <w:rFonts w:ascii="Times New Roman" w:hAnsi="Times New Roman" w:cs="Times New Roman"/>
          <w:sz w:val="28"/>
          <w:szCs w:val="28"/>
        </w:rPr>
        <w:t>востребова</w:t>
      </w:r>
      <w:r w:rsidR="0038341D" w:rsidRPr="004B0EB2">
        <w:rPr>
          <w:rFonts w:ascii="Times New Roman" w:hAnsi="Times New Roman" w:cs="Times New Roman"/>
          <w:sz w:val="28"/>
          <w:szCs w:val="28"/>
        </w:rPr>
        <w:t>н</w:t>
      </w:r>
      <w:r w:rsidR="001E5AFE" w:rsidRPr="004B0EB2">
        <w:rPr>
          <w:rFonts w:ascii="Times New Roman" w:hAnsi="Times New Roman" w:cs="Times New Roman"/>
          <w:sz w:val="28"/>
          <w:szCs w:val="28"/>
        </w:rPr>
        <w:t>ные</w:t>
      </w:r>
      <w:proofErr w:type="gramEnd"/>
      <w:r w:rsidR="001E5AFE" w:rsidRPr="004B0EB2">
        <w:rPr>
          <w:rFonts w:ascii="Times New Roman" w:hAnsi="Times New Roman" w:cs="Times New Roman"/>
          <w:sz w:val="28"/>
          <w:szCs w:val="28"/>
        </w:rPr>
        <w:t xml:space="preserve"> "социальным</w:t>
      </w:r>
      <w:r w:rsidRPr="004B0EB2">
        <w:rPr>
          <w:rFonts w:ascii="Times New Roman" w:hAnsi="Times New Roman" w:cs="Times New Roman"/>
          <w:sz w:val="28"/>
          <w:szCs w:val="28"/>
        </w:rPr>
        <w:t xml:space="preserve"> заказом"</w:t>
      </w:r>
    </w:p>
    <w:p w:rsidR="0012577A" w:rsidRPr="004B0EB2" w:rsidRDefault="001E5AFE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 xml:space="preserve">Роль </w:t>
      </w:r>
      <w:proofErr w:type="gramStart"/>
      <w:r w:rsidRPr="004B0EB2">
        <w:rPr>
          <w:rFonts w:ascii="Times New Roman" w:hAnsi="Times New Roman" w:cs="Times New Roman"/>
          <w:sz w:val="28"/>
          <w:szCs w:val="28"/>
        </w:rPr>
        <w:t>обучаемо</w:t>
      </w:r>
      <w:r w:rsidR="0012577A" w:rsidRPr="004B0EB2">
        <w:rPr>
          <w:rFonts w:ascii="Times New Roman" w:hAnsi="Times New Roman" w:cs="Times New Roman"/>
          <w:sz w:val="28"/>
          <w:szCs w:val="28"/>
        </w:rPr>
        <w:t>го</w:t>
      </w:r>
      <w:proofErr w:type="gramEnd"/>
      <w:r w:rsidR="0012577A" w:rsidRPr="004B0EB2">
        <w:rPr>
          <w:rFonts w:ascii="Times New Roman" w:hAnsi="Times New Roman" w:cs="Times New Roman"/>
          <w:sz w:val="28"/>
          <w:szCs w:val="28"/>
        </w:rPr>
        <w:t>: пассивная</w:t>
      </w:r>
    </w:p>
    <w:p w:rsidR="0012577A" w:rsidRPr="004B0EB2" w:rsidRDefault="001E5AFE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>Роль педаго</w:t>
      </w:r>
      <w:r w:rsidR="0012577A" w:rsidRPr="004B0EB2">
        <w:rPr>
          <w:rFonts w:ascii="Times New Roman" w:hAnsi="Times New Roman" w:cs="Times New Roman"/>
          <w:sz w:val="28"/>
          <w:szCs w:val="28"/>
        </w:rPr>
        <w:t xml:space="preserve">га: </w:t>
      </w:r>
      <w:r w:rsidRPr="004B0EB2">
        <w:rPr>
          <w:rFonts w:ascii="Times New Roman" w:hAnsi="Times New Roman" w:cs="Times New Roman"/>
          <w:sz w:val="28"/>
          <w:szCs w:val="28"/>
        </w:rPr>
        <w:t>в</w:t>
      </w:r>
      <w:r w:rsidR="0012577A" w:rsidRPr="004B0EB2">
        <w:rPr>
          <w:rFonts w:ascii="Times New Roman" w:hAnsi="Times New Roman" w:cs="Times New Roman"/>
          <w:sz w:val="28"/>
          <w:szCs w:val="28"/>
        </w:rPr>
        <w:t>ыполн</w:t>
      </w:r>
      <w:r w:rsidRPr="004B0EB2">
        <w:rPr>
          <w:rFonts w:ascii="Times New Roman" w:hAnsi="Times New Roman" w:cs="Times New Roman"/>
          <w:sz w:val="28"/>
          <w:szCs w:val="28"/>
        </w:rPr>
        <w:t>ение предписани</w:t>
      </w:r>
      <w:r w:rsidR="0012577A" w:rsidRPr="004B0EB2">
        <w:rPr>
          <w:rFonts w:ascii="Times New Roman" w:hAnsi="Times New Roman" w:cs="Times New Roman"/>
          <w:sz w:val="28"/>
          <w:szCs w:val="28"/>
        </w:rPr>
        <w:t xml:space="preserve">й, ретрансляция </w:t>
      </w:r>
      <w:proofErr w:type="gramStart"/>
      <w:r w:rsidR="0012577A" w:rsidRPr="004B0EB2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12577A" w:rsidRPr="004B0EB2">
        <w:rPr>
          <w:rFonts w:ascii="Times New Roman" w:hAnsi="Times New Roman" w:cs="Times New Roman"/>
          <w:sz w:val="28"/>
          <w:szCs w:val="28"/>
        </w:rPr>
        <w:tab/>
      </w:r>
    </w:p>
    <w:p w:rsidR="0012577A" w:rsidRPr="004B0EB2" w:rsidRDefault="001E5AFE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>Характер приобретение знаний: о</w:t>
      </w:r>
      <w:r w:rsidR="0012577A" w:rsidRPr="004B0EB2">
        <w:rPr>
          <w:rFonts w:ascii="Times New Roman" w:hAnsi="Times New Roman" w:cs="Times New Roman"/>
          <w:sz w:val="28"/>
          <w:szCs w:val="28"/>
        </w:rPr>
        <w:t>тчужденный, "</w:t>
      </w:r>
      <w:proofErr w:type="spellStart"/>
      <w:r w:rsidR="0012577A" w:rsidRPr="004B0EB2">
        <w:rPr>
          <w:rFonts w:ascii="Times New Roman" w:hAnsi="Times New Roman" w:cs="Times New Roman"/>
          <w:sz w:val="28"/>
          <w:szCs w:val="28"/>
        </w:rPr>
        <w:t>непережитый</w:t>
      </w:r>
      <w:proofErr w:type="spellEnd"/>
      <w:r w:rsidR="0012577A" w:rsidRPr="004B0EB2">
        <w:rPr>
          <w:rFonts w:ascii="Times New Roman" w:hAnsi="Times New Roman" w:cs="Times New Roman"/>
          <w:sz w:val="28"/>
          <w:szCs w:val="28"/>
        </w:rPr>
        <w:t>"</w:t>
      </w:r>
    </w:p>
    <w:p w:rsidR="0012577A" w:rsidRPr="004B0EB2" w:rsidRDefault="001E5AFE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>Принципы образования: о</w:t>
      </w:r>
      <w:r w:rsidR="0012577A" w:rsidRPr="004B0EB2">
        <w:rPr>
          <w:rFonts w:ascii="Times New Roman" w:hAnsi="Times New Roman" w:cs="Times New Roman"/>
          <w:sz w:val="28"/>
          <w:szCs w:val="28"/>
        </w:rPr>
        <w:t>т внеш</w:t>
      </w:r>
      <w:r w:rsidRPr="004B0EB2">
        <w:rPr>
          <w:rFonts w:ascii="Times New Roman" w:hAnsi="Times New Roman" w:cs="Times New Roman"/>
          <w:sz w:val="28"/>
          <w:szCs w:val="28"/>
        </w:rPr>
        <w:t>него</w:t>
      </w:r>
      <w:r w:rsidR="0012577A" w:rsidRPr="004B0EB2">
        <w:rPr>
          <w:rFonts w:ascii="Times New Roman" w:hAnsi="Times New Roman" w:cs="Times New Roman"/>
          <w:sz w:val="28"/>
          <w:szCs w:val="28"/>
        </w:rPr>
        <w:t xml:space="preserve"> к </w:t>
      </w:r>
      <w:proofErr w:type="gramStart"/>
      <w:r w:rsidRPr="004B0EB2">
        <w:rPr>
          <w:rFonts w:ascii="Times New Roman" w:hAnsi="Times New Roman" w:cs="Times New Roman"/>
          <w:sz w:val="28"/>
          <w:szCs w:val="28"/>
        </w:rPr>
        <w:t>внутреннему</w:t>
      </w:r>
      <w:proofErr w:type="gramEnd"/>
      <w:r w:rsidR="0012577A" w:rsidRPr="004B0EB2">
        <w:rPr>
          <w:rFonts w:ascii="Times New Roman" w:hAnsi="Times New Roman" w:cs="Times New Roman"/>
          <w:sz w:val="28"/>
          <w:szCs w:val="28"/>
        </w:rPr>
        <w:t>.</w:t>
      </w:r>
    </w:p>
    <w:p w:rsidR="0012577A" w:rsidRPr="004B0EB2" w:rsidRDefault="001E5AFE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>Характер деятельнос</w:t>
      </w:r>
      <w:r w:rsidR="0012577A" w:rsidRPr="004B0EB2">
        <w:rPr>
          <w:rFonts w:ascii="Times New Roman" w:hAnsi="Times New Roman" w:cs="Times New Roman"/>
          <w:sz w:val="28"/>
          <w:szCs w:val="28"/>
        </w:rPr>
        <w:t xml:space="preserve">ти </w:t>
      </w:r>
      <w:proofErr w:type="gramStart"/>
      <w:r w:rsidR="0012577A" w:rsidRPr="004B0EB2">
        <w:rPr>
          <w:rFonts w:ascii="Times New Roman" w:hAnsi="Times New Roman" w:cs="Times New Roman"/>
          <w:sz w:val="28"/>
          <w:szCs w:val="28"/>
        </w:rPr>
        <w:t>обуч</w:t>
      </w:r>
      <w:r w:rsidRPr="004B0EB2">
        <w:rPr>
          <w:rFonts w:ascii="Times New Roman" w:hAnsi="Times New Roman" w:cs="Times New Roman"/>
          <w:sz w:val="28"/>
          <w:szCs w:val="28"/>
        </w:rPr>
        <w:t>аемого</w:t>
      </w:r>
      <w:proofErr w:type="gramEnd"/>
      <w:r w:rsidRPr="004B0EB2">
        <w:rPr>
          <w:rFonts w:ascii="Times New Roman" w:hAnsi="Times New Roman" w:cs="Times New Roman"/>
          <w:sz w:val="28"/>
          <w:szCs w:val="28"/>
        </w:rPr>
        <w:t>: р</w:t>
      </w:r>
      <w:r w:rsidR="0012577A" w:rsidRPr="004B0EB2">
        <w:rPr>
          <w:rFonts w:ascii="Times New Roman" w:hAnsi="Times New Roman" w:cs="Times New Roman"/>
          <w:sz w:val="28"/>
          <w:szCs w:val="28"/>
        </w:rPr>
        <w:t>епродуктивный</w:t>
      </w:r>
    </w:p>
    <w:p w:rsidR="0012577A" w:rsidRPr="004B0EB2" w:rsidRDefault="0012577A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>Хар</w:t>
      </w:r>
      <w:r w:rsidR="001E5AFE" w:rsidRPr="004B0EB2">
        <w:rPr>
          <w:rFonts w:ascii="Times New Roman" w:hAnsi="Times New Roman" w:cs="Times New Roman"/>
          <w:sz w:val="28"/>
          <w:szCs w:val="28"/>
        </w:rPr>
        <w:t>акте</w:t>
      </w:r>
      <w:r w:rsidRPr="004B0EB2">
        <w:rPr>
          <w:rFonts w:ascii="Times New Roman" w:hAnsi="Times New Roman" w:cs="Times New Roman"/>
          <w:sz w:val="28"/>
          <w:szCs w:val="28"/>
        </w:rPr>
        <w:t>р пед</w:t>
      </w:r>
      <w:r w:rsidR="001E5AFE" w:rsidRPr="004B0EB2">
        <w:rPr>
          <w:rFonts w:ascii="Times New Roman" w:hAnsi="Times New Roman" w:cs="Times New Roman"/>
          <w:sz w:val="28"/>
          <w:szCs w:val="28"/>
        </w:rPr>
        <w:t>агогического взаимод</w:t>
      </w:r>
      <w:r w:rsidR="0099264E" w:rsidRPr="004B0EB2">
        <w:rPr>
          <w:rFonts w:ascii="Times New Roman" w:hAnsi="Times New Roman" w:cs="Times New Roman"/>
          <w:sz w:val="28"/>
          <w:szCs w:val="28"/>
        </w:rPr>
        <w:t>ейств</w:t>
      </w:r>
      <w:r w:rsidR="001E5AFE" w:rsidRPr="004B0EB2">
        <w:rPr>
          <w:rFonts w:ascii="Times New Roman" w:hAnsi="Times New Roman" w:cs="Times New Roman"/>
          <w:sz w:val="28"/>
          <w:szCs w:val="28"/>
        </w:rPr>
        <w:t>и</w:t>
      </w:r>
      <w:r w:rsidR="0099264E" w:rsidRPr="004B0EB2">
        <w:rPr>
          <w:rFonts w:ascii="Times New Roman" w:hAnsi="Times New Roman" w:cs="Times New Roman"/>
          <w:sz w:val="28"/>
          <w:szCs w:val="28"/>
        </w:rPr>
        <w:t xml:space="preserve">я: </w:t>
      </w:r>
      <w:proofErr w:type="spellStart"/>
      <w:r w:rsidR="0099264E" w:rsidRPr="004B0EB2">
        <w:rPr>
          <w:rFonts w:ascii="Times New Roman" w:hAnsi="Times New Roman" w:cs="Times New Roman"/>
          <w:sz w:val="28"/>
          <w:szCs w:val="28"/>
        </w:rPr>
        <w:t>м</w:t>
      </w:r>
      <w:r w:rsidRPr="004B0EB2">
        <w:rPr>
          <w:rFonts w:ascii="Times New Roman" w:hAnsi="Times New Roman" w:cs="Times New Roman"/>
          <w:sz w:val="28"/>
          <w:szCs w:val="28"/>
        </w:rPr>
        <w:t>оносубъектное</w:t>
      </w:r>
      <w:proofErr w:type="spellEnd"/>
    </w:p>
    <w:p w:rsidR="0012577A" w:rsidRPr="004B0EB2" w:rsidRDefault="0012577A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>Способы орг</w:t>
      </w:r>
      <w:r w:rsidR="00687302" w:rsidRPr="004B0EB2">
        <w:rPr>
          <w:rFonts w:ascii="Times New Roman" w:hAnsi="Times New Roman" w:cs="Times New Roman"/>
          <w:sz w:val="28"/>
          <w:szCs w:val="28"/>
        </w:rPr>
        <w:t>анизации УД: о</w:t>
      </w:r>
      <w:r w:rsidRPr="004B0EB2">
        <w:rPr>
          <w:rFonts w:ascii="Times New Roman" w:hAnsi="Times New Roman" w:cs="Times New Roman"/>
          <w:sz w:val="28"/>
          <w:szCs w:val="28"/>
        </w:rPr>
        <w:t>бъяснение, закрепление, контроль</w:t>
      </w:r>
    </w:p>
    <w:p w:rsidR="0012577A" w:rsidRPr="004B0EB2" w:rsidRDefault="0012577A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>Осн</w:t>
      </w:r>
      <w:r w:rsidR="00687302" w:rsidRPr="004B0EB2">
        <w:rPr>
          <w:rFonts w:ascii="Times New Roman" w:hAnsi="Times New Roman" w:cs="Times New Roman"/>
          <w:sz w:val="28"/>
          <w:szCs w:val="28"/>
        </w:rPr>
        <w:t>овная форма педагогической</w:t>
      </w:r>
      <w:r w:rsidRPr="004B0EB2">
        <w:rPr>
          <w:rFonts w:ascii="Times New Roman" w:hAnsi="Times New Roman" w:cs="Times New Roman"/>
          <w:sz w:val="28"/>
          <w:szCs w:val="28"/>
        </w:rPr>
        <w:t xml:space="preserve"> д</w:t>
      </w:r>
      <w:r w:rsidR="00687302" w:rsidRPr="004B0EB2">
        <w:rPr>
          <w:rFonts w:ascii="Times New Roman" w:hAnsi="Times New Roman" w:cs="Times New Roman"/>
          <w:sz w:val="28"/>
          <w:szCs w:val="28"/>
        </w:rPr>
        <w:t>еятельности: м</w:t>
      </w:r>
      <w:r w:rsidRPr="004B0EB2">
        <w:rPr>
          <w:rFonts w:ascii="Times New Roman" w:hAnsi="Times New Roman" w:cs="Times New Roman"/>
          <w:sz w:val="28"/>
          <w:szCs w:val="28"/>
        </w:rPr>
        <w:t>онолог</w:t>
      </w:r>
    </w:p>
    <w:p w:rsidR="0012577A" w:rsidRPr="004B0EB2" w:rsidRDefault="0012577A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>Хар</w:t>
      </w:r>
      <w:r w:rsidR="00687302" w:rsidRPr="004B0EB2">
        <w:rPr>
          <w:rFonts w:ascii="Times New Roman" w:hAnsi="Times New Roman" w:cs="Times New Roman"/>
          <w:sz w:val="28"/>
          <w:szCs w:val="28"/>
        </w:rPr>
        <w:t>акте</w:t>
      </w:r>
      <w:r w:rsidRPr="004B0EB2">
        <w:rPr>
          <w:rFonts w:ascii="Times New Roman" w:hAnsi="Times New Roman" w:cs="Times New Roman"/>
          <w:sz w:val="28"/>
          <w:szCs w:val="28"/>
        </w:rPr>
        <w:t>р обр</w:t>
      </w:r>
      <w:r w:rsidR="00687302" w:rsidRPr="004B0EB2">
        <w:rPr>
          <w:rFonts w:ascii="Times New Roman" w:hAnsi="Times New Roman" w:cs="Times New Roman"/>
          <w:sz w:val="28"/>
          <w:szCs w:val="28"/>
        </w:rPr>
        <w:t>азовательной среды: ж</w:t>
      </w:r>
      <w:r w:rsidRPr="004B0EB2">
        <w:rPr>
          <w:rFonts w:ascii="Times New Roman" w:hAnsi="Times New Roman" w:cs="Times New Roman"/>
          <w:sz w:val="28"/>
          <w:szCs w:val="28"/>
        </w:rPr>
        <w:t xml:space="preserve">естко </w:t>
      </w:r>
      <w:proofErr w:type="gramStart"/>
      <w:r w:rsidRPr="004B0EB2">
        <w:rPr>
          <w:rFonts w:ascii="Times New Roman" w:hAnsi="Times New Roman" w:cs="Times New Roman"/>
          <w:sz w:val="28"/>
          <w:szCs w:val="28"/>
        </w:rPr>
        <w:t>структурированная</w:t>
      </w:r>
      <w:proofErr w:type="gramEnd"/>
      <w:r w:rsidRPr="004B0EB2">
        <w:rPr>
          <w:rFonts w:ascii="Times New Roman" w:hAnsi="Times New Roman" w:cs="Times New Roman"/>
          <w:sz w:val="28"/>
          <w:szCs w:val="28"/>
        </w:rPr>
        <w:t>, закрытая</w:t>
      </w:r>
    </w:p>
    <w:p w:rsidR="0012577A" w:rsidRPr="004B0EB2" w:rsidRDefault="00090F64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>Оценка результатов: с</w:t>
      </w:r>
      <w:r w:rsidR="0012577A" w:rsidRPr="004B0EB2">
        <w:rPr>
          <w:rFonts w:ascii="Times New Roman" w:hAnsi="Times New Roman" w:cs="Times New Roman"/>
          <w:sz w:val="28"/>
          <w:szCs w:val="28"/>
        </w:rPr>
        <w:t>равнение с эталоном, со среднестатистическим нормативом</w:t>
      </w:r>
    </w:p>
    <w:p w:rsidR="0012577A" w:rsidRPr="004B0EB2" w:rsidRDefault="00090F64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>Характер управления: ж</w:t>
      </w:r>
      <w:r w:rsidR="0012577A" w:rsidRPr="004B0EB2">
        <w:rPr>
          <w:rFonts w:ascii="Times New Roman" w:hAnsi="Times New Roman" w:cs="Times New Roman"/>
          <w:sz w:val="28"/>
          <w:szCs w:val="28"/>
        </w:rPr>
        <w:t>есткое, однозначное</w:t>
      </w:r>
    </w:p>
    <w:p w:rsidR="0012577A" w:rsidRPr="004B0EB2" w:rsidRDefault="0012577A" w:rsidP="004B0EB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B0EB2">
        <w:rPr>
          <w:rFonts w:ascii="Times New Roman" w:hAnsi="Times New Roman" w:cs="Times New Roman"/>
          <w:b/>
          <w:sz w:val="28"/>
          <w:szCs w:val="28"/>
        </w:rPr>
        <w:t>Личностно ориентир</w:t>
      </w:r>
      <w:r w:rsidR="00090F64" w:rsidRPr="004B0EB2">
        <w:rPr>
          <w:rFonts w:ascii="Times New Roman" w:hAnsi="Times New Roman" w:cs="Times New Roman"/>
          <w:b/>
          <w:sz w:val="28"/>
          <w:szCs w:val="28"/>
        </w:rPr>
        <w:t>ованна</w:t>
      </w:r>
      <w:r w:rsidRPr="004B0EB2">
        <w:rPr>
          <w:rFonts w:ascii="Times New Roman" w:hAnsi="Times New Roman" w:cs="Times New Roman"/>
          <w:b/>
          <w:sz w:val="28"/>
          <w:szCs w:val="28"/>
        </w:rPr>
        <w:t xml:space="preserve">я парадигма: </w:t>
      </w:r>
    </w:p>
    <w:p w:rsidR="0012577A" w:rsidRPr="004B0EB2" w:rsidRDefault="00090F64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>Цель образовательного процесса: р</w:t>
      </w:r>
      <w:r w:rsidR="0012577A" w:rsidRPr="004B0EB2">
        <w:rPr>
          <w:rFonts w:ascii="Times New Roman" w:hAnsi="Times New Roman" w:cs="Times New Roman"/>
          <w:sz w:val="28"/>
          <w:szCs w:val="28"/>
        </w:rPr>
        <w:t>азв</w:t>
      </w:r>
      <w:r w:rsidRPr="004B0EB2">
        <w:rPr>
          <w:rFonts w:ascii="Times New Roman" w:hAnsi="Times New Roman" w:cs="Times New Roman"/>
          <w:sz w:val="28"/>
          <w:szCs w:val="28"/>
        </w:rPr>
        <w:t>итие</w:t>
      </w:r>
      <w:r w:rsidR="0012577A" w:rsidRPr="004B0EB2">
        <w:rPr>
          <w:rFonts w:ascii="Times New Roman" w:hAnsi="Times New Roman" w:cs="Times New Roman"/>
          <w:sz w:val="28"/>
          <w:szCs w:val="28"/>
        </w:rPr>
        <w:t xml:space="preserve"> личности ч</w:t>
      </w:r>
      <w:r w:rsidRPr="004B0EB2">
        <w:rPr>
          <w:rFonts w:ascii="Times New Roman" w:hAnsi="Times New Roman" w:cs="Times New Roman"/>
          <w:sz w:val="28"/>
          <w:szCs w:val="28"/>
        </w:rPr>
        <w:t>ерез актуализацию личностны</w:t>
      </w:r>
      <w:r w:rsidR="0012577A" w:rsidRPr="004B0EB2">
        <w:rPr>
          <w:rFonts w:ascii="Times New Roman" w:hAnsi="Times New Roman" w:cs="Times New Roman"/>
          <w:sz w:val="28"/>
          <w:szCs w:val="28"/>
        </w:rPr>
        <w:t>х качеств</w:t>
      </w:r>
    </w:p>
    <w:p w:rsidR="0012577A" w:rsidRPr="004B0EB2" w:rsidRDefault="00090F64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>Ориентационные ценности: л</w:t>
      </w:r>
      <w:r w:rsidR="0012577A" w:rsidRPr="004B0EB2">
        <w:rPr>
          <w:rFonts w:ascii="Times New Roman" w:hAnsi="Times New Roman" w:cs="Times New Roman"/>
          <w:sz w:val="28"/>
          <w:szCs w:val="28"/>
        </w:rPr>
        <w:t>ичность и культура</w:t>
      </w:r>
    </w:p>
    <w:p w:rsidR="0012577A" w:rsidRPr="004B0EB2" w:rsidRDefault="000B2DAD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 xml:space="preserve">Роль </w:t>
      </w:r>
      <w:proofErr w:type="gramStart"/>
      <w:r w:rsidRPr="004B0EB2">
        <w:rPr>
          <w:rFonts w:ascii="Times New Roman" w:hAnsi="Times New Roman" w:cs="Times New Roman"/>
          <w:sz w:val="28"/>
          <w:szCs w:val="28"/>
        </w:rPr>
        <w:t>обучаемого</w:t>
      </w:r>
      <w:proofErr w:type="gramEnd"/>
      <w:r w:rsidRPr="004B0EB2">
        <w:rPr>
          <w:rFonts w:ascii="Times New Roman" w:hAnsi="Times New Roman" w:cs="Times New Roman"/>
          <w:sz w:val="28"/>
          <w:szCs w:val="28"/>
        </w:rPr>
        <w:t>: а</w:t>
      </w:r>
      <w:r w:rsidR="0012577A" w:rsidRPr="004B0EB2">
        <w:rPr>
          <w:rFonts w:ascii="Times New Roman" w:hAnsi="Times New Roman" w:cs="Times New Roman"/>
          <w:sz w:val="28"/>
          <w:szCs w:val="28"/>
        </w:rPr>
        <w:t>ктивная</w:t>
      </w:r>
    </w:p>
    <w:p w:rsidR="0012577A" w:rsidRPr="004B0EB2" w:rsidRDefault="0012577A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>Роль педагога</w:t>
      </w:r>
      <w:r w:rsidR="000B2DAD" w:rsidRPr="004B0EB2">
        <w:rPr>
          <w:rFonts w:ascii="Times New Roman" w:hAnsi="Times New Roman" w:cs="Times New Roman"/>
          <w:sz w:val="28"/>
          <w:szCs w:val="28"/>
        </w:rPr>
        <w:t>: в</w:t>
      </w:r>
      <w:r w:rsidRPr="004B0EB2">
        <w:rPr>
          <w:rFonts w:ascii="Times New Roman" w:hAnsi="Times New Roman" w:cs="Times New Roman"/>
          <w:sz w:val="28"/>
          <w:szCs w:val="28"/>
        </w:rPr>
        <w:t xml:space="preserve">ключение личностных качеств педагога в </w:t>
      </w:r>
      <w:r w:rsidR="000B2DAD" w:rsidRPr="004B0EB2">
        <w:rPr>
          <w:rFonts w:ascii="Times New Roman" w:hAnsi="Times New Roman" w:cs="Times New Roman"/>
          <w:sz w:val="28"/>
          <w:szCs w:val="28"/>
        </w:rPr>
        <w:t>образовательном процессе</w:t>
      </w:r>
      <w:r w:rsidRPr="004B0EB2">
        <w:rPr>
          <w:rFonts w:ascii="Times New Roman" w:hAnsi="Times New Roman" w:cs="Times New Roman"/>
          <w:sz w:val="28"/>
          <w:szCs w:val="28"/>
        </w:rPr>
        <w:t>, ретрансляция культурного опыта</w:t>
      </w:r>
    </w:p>
    <w:p w:rsidR="0012577A" w:rsidRPr="004B0EB2" w:rsidRDefault="000B2DAD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>Характер приобретаемых знаний</w:t>
      </w:r>
      <w:r w:rsidR="0012577A" w:rsidRPr="004B0EB2">
        <w:rPr>
          <w:rFonts w:ascii="Times New Roman" w:hAnsi="Times New Roman" w:cs="Times New Roman"/>
          <w:sz w:val="28"/>
          <w:szCs w:val="28"/>
        </w:rPr>
        <w:t xml:space="preserve">: </w:t>
      </w:r>
      <w:r w:rsidRPr="004B0EB2">
        <w:rPr>
          <w:rFonts w:ascii="Times New Roman" w:hAnsi="Times New Roman" w:cs="Times New Roman"/>
          <w:sz w:val="28"/>
          <w:szCs w:val="28"/>
        </w:rPr>
        <w:t>п</w:t>
      </w:r>
      <w:r w:rsidR="0012577A" w:rsidRPr="004B0EB2">
        <w:rPr>
          <w:rFonts w:ascii="Times New Roman" w:hAnsi="Times New Roman" w:cs="Times New Roman"/>
          <w:sz w:val="28"/>
          <w:szCs w:val="28"/>
        </w:rPr>
        <w:t>рисвоенный, личностно-обретенный, "</w:t>
      </w:r>
      <w:proofErr w:type="spellStart"/>
      <w:r w:rsidR="0012577A" w:rsidRPr="004B0EB2">
        <w:rPr>
          <w:rFonts w:ascii="Times New Roman" w:hAnsi="Times New Roman" w:cs="Times New Roman"/>
          <w:sz w:val="28"/>
          <w:szCs w:val="28"/>
        </w:rPr>
        <w:t>вочеловеченный</w:t>
      </w:r>
      <w:proofErr w:type="spellEnd"/>
      <w:r w:rsidR="0012577A" w:rsidRPr="004B0EB2">
        <w:rPr>
          <w:rFonts w:ascii="Times New Roman" w:hAnsi="Times New Roman" w:cs="Times New Roman"/>
          <w:sz w:val="28"/>
          <w:szCs w:val="28"/>
        </w:rPr>
        <w:t>"</w:t>
      </w:r>
    </w:p>
    <w:p w:rsidR="0012577A" w:rsidRPr="004B0EB2" w:rsidRDefault="000B2DAD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>Принципы обучения: от внутренне</w:t>
      </w:r>
      <w:r w:rsidR="0012577A" w:rsidRPr="004B0EB2">
        <w:rPr>
          <w:rFonts w:ascii="Times New Roman" w:hAnsi="Times New Roman" w:cs="Times New Roman"/>
          <w:sz w:val="28"/>
          <w:szCs w:val="28"/>
        </w:rPr>
        <w:t xml:space="preserve">го - к </w:t>
      </w:r>
      <w:proofErr w:type="gramStart"/>
      <w:r w:rsidR="0012577A" w:rsidRPr="004B0EB2">
        <w:rPr>
          <w:rFonts w:ascii="Times New Roman" w:hAnsi="Times New Roman" w:cs="Times New Roman"/>
          <w:sz w:val="28"/>
          <w:szCs w:val="28"/>
        </w:rPr>
        <w:t>внешнему</w:t>
      </w:r>
      <w:proofErr w:type="gramEnd"/>
    </w:p>
    <w:p w:rsidR="0012577A" w:rsidRPr="004B0EB2" w:rsidRDefault="000B2DAD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lastRenderedPageBreak/>
        <w:t>Характе</w:t>
      </w:r>
      <w:r w:rsidR="0012577A" w:rsidRPr="004B0EB2">
        <w:rPr>
          <w:rFonts w:ascii="Times New Roman" w:hAnsi="Times New Roman" w:cs="Times New Roman"/>
          <w:sz w:val="28"/>
          <w:szCs w:val="28"/>
        </w:rPr>
        <w:t xml:space="preserve">р </w:t>
      </w:r>
      <w:proofErr w:type="spellStart"/>
      <w:r w:rsidR="0012577A" w:rsidRPr="004B0EB2">
        <w:rPr>
          <w:rFonts w:ascii="Times New Roman" w:hAnsi="Times New Roman" w:cs="Times New Roman"/>
          <w:sz w:val="28"/>
          <w:szCs w:val="28"/>
        </w:rPr>
        <w:t>деят</w:t>
      </w:r>
      <w:r w:rsidRPr="004B0EB2">
        <w:rPr>
          <w:rFonts w:ascii="Times New Roman" w:hAnsi="Times New Roman" w:cs="Times New Roman"/>
          <w:sz w:val="28"/>
          <w:szCs w:val="28"/>
        </w:rPr>
        <w:t>ятельности</w:t>
      </w:r>
      <w:proofErr w:type="spellEnd"/>
      <w:r w:rsidRPr="004B0EB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B0EB2">
        <w:rPr>
          <w:rFonts w:ascii="Times New Roman" w:hAnsi="Times New Roman" w:cs="Times New Roman"/>
          <w:sz w:val="28"/>
          <w:szCs w:val="28"/>
        </w:rPr>
        <w:t>обучаемого</w:t>
      </w:r>
      <w:proofErr w:type="gramEnd"/>
      <w:r w:rsidRPr="004B0EB2">
        <w:rPr>
          <w:rFonts w:ascii="Times New Roman" w:hAnsi="Times New Roman" w:cs="Times New Roman"/>
          <w:sz w:val="28"/>
          <w:szCs w:val="28"/>
        </w:rPr>
        <w:t>: п</w:t>
      </w:r>
      <w:r w:rsidR="0012577A" w:rsidRPr="004B0EB2">
        <w:rPr>
          <w:rFonts w:ascii="Times New Roman" w:hAnsi="Times New Roman" w:cs="Times New Roman"/>
          <w:sz w:val="28"/>
          <w:szCs w:val="28"/>
        </w:rPr>
        <w:t>родуктивный, творческий</w:t>
      </w:r>
    </w:p>
    <w:p w:rsidR="0012577A" w:rsidRPr="004B0EB2" w:rsidRDefault="000B2DAD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>Характе</w:t>
      </w:r>
      <w:r w:rsidR="0012577A" w:rsidRPr="004B0EB2">
        <w:rPr>
          <w:rFonts w:ascii="Times New Roman" w:hAnsi="Times New Roman" w:cs="Times New Roman"/>
          <w:sz w:val="28"/>
          <w:szCs w:val="28"/>
        </w:rPr>
        <w:t>р пед</w:t>
      </w:r>
      <w:r w:rsidRPr="004B0EB2">
        <w:rPr>
          <w:rFonts w:ascii="Times New Roman" w:hAnsi="Times New Roman" w:cs="Times New Roman"/>
          <w:sz w:val="28"/>
          <w:szCs w:val="28"/>
        </w:rPr>
        <w:t>агогического</w:t>
      </w:r>
      <w:r w:rsidR="0012577A" w:rsidRPr="004B0EB2">
        <w:rPr>
          <w:rFonts w:ascii="Times New Roman" w:hAnsi="Times New Roman" w:cs="Times New Roman"/>
          <w:sz w:val="28"/>
          <w:szCs w:val="28"/>
        </w:rPr>
        <w:t xml:space="preserve"> взаимодействия</w:t>
      </w:r>
      <w:r w:rsidRPr="004B0EB2">
        <w:rPr>
          <w:rFonts w:ascii="Times New Roman" w:hAnsi="Times New Roman" w:cs="Times New Roman"/>
          <w:sz w:val="28"/>
          <w:szCs w:val="28"/>
        </w:rPr>
        <w:t>:</w:t>
      </w:r>
      <w:r w:rsidR="0012577A" w:rsidRPr="004B0E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0EB2">
        <w:rPr>
          <w:rFonts w:ascii="Times New Roman" w:hAnsi="Times New Roman" w:cs="Times New Roman"/>
          <w:sz w:val="28"/>
          <w:szCs w:val="28"/>
        </w:rPr>
        <w:t>п</w:t>
      </w:r>
      <w:r w:rsidR="0012577A" w:rsidRPr="004B0EB2">
        <w:rPr>
          <w:rFonts w:ascii="Times New Roman" w:hAnsi="Times New Roman" w:cs="Times New Roman"/>
          <w:sz w:val="28"/>
          <w:szCs w:val="28"/>
        </w:rPr>
        <w:t>олисубъектное</w:t>
      </w:r>
      <w:proofErr w:type="spellEnd"/>
    </w:p>
    <w:p w:rsidR="0012577A" w:rsidRPr="004B0EB2" w:rsidRDefault="000B2DAD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>Способы организации УД: п</w:t>
      </w:r>
      <w:r w:rsidR="0012577A" w:rsidRPr="004B0EB2">
        <w:rPr>
          <w:rFonts w:ascii="Times New Roman" w:hAnsi="Times New Roman" w:cs="Times New Roman"/>
          <w:sz w:val="28"/>
          <w:szCs w:val="28"/>
        </w:rPr>
        <w:t>роектные, исследовательские</w:t>
      </w:r>
    </w:p>
    <w:p w:rsidR="0012577A" w:rsidRPr="004B0EB2" w:rsidRDefault="000B2DAD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>Основная форма ПД: д</w:t>
      </w:r>
      <w:r w:rsidR="0012577A" w:rsidRPr="004B0EB2">
        <w:rPr>
          <w:rFonts w:ascii="Times New Roman" w:hAnsi="Times New Roman" w:cs="Times New Roman"/>
          <w:sz w:val="28"/>
          <w:szCs w:val="28"/>
        </w:rPr>
        <w:t>иалог</w:t>
      </w:r>
    </w:p>
    <w:p w:rsidR="0012577A" w:rsidRPr="004B0EB2" w:rsidRDefault="0012577A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>Хар</w:t>
      </w:r>
      <w:r w:rsidR="000B2DAD" w:rsidRPr="004B0EB2">
        <w:rPr>
          <w:rFonts w:ascii="Times New Roman" w:hAnsi="Times New Roman" w:cs="Times New Roman"/>
          <w:sz w:val="28"/>
          <w:szCs w:val="28"/>
        </w:rPr>
        <w:t>актер образовательной среды: п</w:t>
      </w:r>
      <w:r w:rsidRPr="004B0EB2">
        <w:rPr>
          <w:rFonts w:ascii="Times New Roman" w:hAnsi="Times New Roman" w:cs="Times New Roman"/>
          <w:sz w:val="28"/>
          <w:szCs w:val="28"/>
        </w:rPr>
        <w:t>сих</w:t>
      </w:r>
      <w:r w:rsidR="000B2DAD" w:rsidRPr="004B0EB2">
        <w:rPr>
          <w:rFonts w:ascii="Times New Roman" w:hAnsi="Times New Roman" w:cs="Times New Roman"/>
          <w:sz w:val="28"/>
          <w:szCs w:val="28"/>
        </w:rPr>
        <w:t>ичес</w:t>
      </w:r>
      <w:r w:rsidRPr="004B0EB2">
        <w:rPr>
          <w:rFonts w:ascii="Times New Roman" w:hAnsi="Times New Roman" w:cs="Times New Roman"/>
          <w:sz w:val="28"/>
          <w:szCs w:val="28"/>
        </w:rPr>
        <w:t>ки комфортная, открытая, информационно насыщенная, обеспечивающая безопасность личностных проявлений</w:t>
      </w:r>
    </w:p>
    <w:p w:rsidR="0012577A" w:rsidRPr="004B0EB2" w:rsidRDefault="000B2DAD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>Оценка</w:t>
      </w:r>
      <w:r w:rsidR="0012577A" w:rsidRPr="004B0EB2">
        <w:rPr>
          <w:rFonts w:ascii="Times New Roman" w:hAnsi="Times New Roman" w:cs="Times New Roman"/>
          <w:sz w:val="28"/>
          <w:szCs w:val="28"/>
        </w:rPr>
        <w:t xml:space="preserve">: </w:t>
      </w:r>
      <w:r w:rsidRPr="004B0EB2">
        <w:rPr>
          <w:rFonts w:ascii="Times New Roman" w:hAnsi="Times New Roman" w:cs="Times New Roman"/>
          <w:sz w:val="28"/>
          <w:szCs w:val="28"/>
        </w:rPr>
        <w:t>о</w:t>
      </w:r>
      <w:r w:rsidR="0012577A" w:rsidRPr="004B0EB2">
        <w:rPr>
          <w:rFonts w:ascii="Times New Roman" w:hAnsi="Times New Roman" w:cs="Times New Roman"/>
          <w:sz w:val="28"/>
          <w:szCs w:val="28"/>
        </w:rPr>
        <w:t>тслеж</w:t>
      </w:r>
      <w:r w:rsidRPr="004B0EB2">
        <w:rPr>
          <w:rFonts w:ascii="Times New Roman" w:hAnsi="Times New Roman" w:cs="Times New Roman"/>
          <w:sz w:val="28"/>
          <w:szCs w:val="28"/>
        </w:rPr>
        <w:t>ивание индивидуальной динамики личного развития</w:t>
      </w:r>
    </w:p>
    <w:p w:rsidR="0012577A" w:rsidRPr="004B0EB2" w:rsidRDefault="0012577A" w:rsidP="004B0EB2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B0EB2">
        <w:rPr>
          <w:rFonts w:ascii="Times New Roman" w:hAnsi="Times New Roman" w:cs="Times New Roman"/>
          <w:sz w:val="28"/>
          <w:szCs w:val="28"/>
        </w:rPr>
        <w:t>Хар</w:t>
      </w:r>
      <w:r w:rsidR="000B2DAD" w:rsidRPr="004B0EB2">
        <w:rPr>
          <w:rFonts w:ascii="Times New Roman" w:hAnsi="Times New Roman" w:cs="Times New Roman"/>
          <w:sz w:val="28"/>
          <w:szCs w:val="28"/>
        </w:rPr>
        <w:t>актер управления: г</w:t>
      </w:r>
      <w:r w:rsidRPr="004B0EB2">
        <w:rPr>
          <w:rFonts w:ascii="Times New Roman" w:hAnsi="Times New Roman" w:cs="Times New Roman"/>
          <w:sz w:val="28"/>
          <w:szCs w:val="28"/>
        </w:rPr>
        <w:t>ибкое, вариативное, с опорой на самоуправление</w:t>
      </w:r>
      <w:proofErr w:type="gramEnd"/>
    </w:p>
    <w:p w:rsidR="0012577A" w:rsidRPr="004B0EB2" w:rsidRDefault="0012577A" w:rsidP="004B0EB2">
      <w:pPr>
        <w:jc w:val="both"/>
        <w:rPr>
          <w:rFonts w:ascii="Times New Roman" w:hAnsi="Times New Roman" w:cs="Times New Roman"/>
          <w:sz w:val="28"/>
          <w:szCs w:val="28"/>
        </w:rPr>
      </w:pPr>
      <w:r w:rsidRPr="004B0EB2">
        <w:rPr>
          <w:rFonts w:ascii="Times New Roman" w:hAnsi="Times New Roman" w:cs="Times New Roman"/>
          <w:sz w:val="28"/>
          <w:szCs w:val="28"/>
        </w:rPr>
        <w:t>Следует отметить факт зависимости выбора пед</w:t>
      </w:r>
      <w:r w:rsidR="000B2DAD" w:rsidRPr="004B0EB2">
        <w:rPr>
          <w:rFonts w:ascii="Times New Roman" w:hAnsi="Times New Roman" w:cs="Times New Roman"/>
          <w:sz w:val="28"/>
          <w:szCs w:val="28"/>
        </w:rPr>
        <w:t>агогической</w:t>
      </w:r>
      <w:r w:rsidRPr="004B0EB2">
        <w:rPr>
          <w:rFonts w:ascii="Times New Roman" w:hAnsi="Times New Roman" w:cs="Times New Roman"/>
          <w:sz w:val="28"/>
          <w:szCs w:val="28"/>
        </w:rPr>
        <w:t xml:space="preserve"> парадигмы от уровня профессиональной подготовки учителя. Хорошо известно, что низкий уровень профессиональной компетенции предполагает ориентацию на авторитаризм, традиционную педагогику с ее жесткой детерминацией образовательного процесса учителем. Гуманистическая педагогика всегда требовала как высокого уровня профессиональных умений, так и сформированных педагогических ценностей.</w:t>
      </w:r>
    </w:p>
    <w:p w:rsidR="00083EB4" w:rsidRPr="00D1500E" w:rsidRDefault="00083EB4" w:rsidP="00083EB4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64C85" w:rsidRPr="00D1500E" w:rsidRDefault="00964C85" w:rsidP="00964C85">
      <w:pPr>
        <w:rPr>
          <w:rFonts w:ascii="Times New Roman" w:hAnsi="Times New Roman" w:cs="Times New Roman"/>
          <w:b/>
          <w:sz w:val="24"/>
          <w:szCs w:val="24"/>
        </w:rPr>
      </w:pPr>
    </w:p>
    <w:p w:rsidR="00964C85" w:rsidRPr="00D1500E" w:rsidRDefault="00964C85" w:rsidP="00964C85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964C85" w:rsidRPr="00D150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F2B17DC"/>
    <w:multiLevelType w:val="hybridMultilevel"/>
    <w:tmpl w:val="9EA49BC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93310F"/>
    <w:multiLevelType w:val="hybridMultilevel"/>
    <w:tmpl w:val="9C0C11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2D3B80"/>
    <w:multiLevelType w:val="hybridMultilevel"/>
    <w:tmpl w:val="954628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5E5751"/>
    <w:multiLevelType w:val="hybridMultilevel"/>
    <w:tmpl w:val="FC1A04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pStyle w:val="8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7B9"/>
    <w:rsid w:val="00023374"/>
    <w:rsid w:val="00023B23"/>
    <w:rsid w:val="000342F4"/>
    <w:rsid w:val="00036D03"/>
    <w:rsid w:val="000405C3"/>
    <w:rsid w:val="00042C4A"/>
    <w:rsid w:val="00044403"/>
    <w:rsid w:val="00051F51"/>
    <w:rsid w:val="000541B6"/>
    <w:rsid w:val="00065EAA"/>
    <w:rsid w:val="00070A69"/>
    <w:rsid w:val="00083EB4"/>
    <w:rsid w:val="00085171"/>
    <w:rsid w:val="00090F64"/>
    <w:rsid w:val="000A379D"/>
    <w:rsid w:val="000B2DAD"/>
    <w:rsid w:val="000C0563"/>
    <w:rsid w:val="000C6D33"/>
    <w:rsid w:val="000F0B8A"/>
    <w:rsid w:val="00107D79"/>
    <w:rsid w:val="0012577A"/>
    <w:rsid w:val="0013427B"/>
    <w:rsid w:val="00141FCF"/>
    <w:rsid w:val="00143823"/>
    <w:rsid w:val="00163F44"/>
    <w:rsid w:val="00165250"/>
    <w:rsid w:val="00166E38"/>
    <w:rsid w:val="0017170D"/>
    <w:rsid w:val="001819A7"/>
    <w:rsid w:val="00184587"/>
    <w:rsid w:val="0019412D"/>
    <w:rsid w:val="0019670A"/>
    <w:rsid w:val="001A1318"/>
    <w:rsid w:val="001B5C37"/>
    <w:rsid w:val="001B70AC"/>
    <w:rsid w:val="001C0C3E"/>
    <w:rsid w:val="001C1540"/>
    <w:rsid w:val="001C3613"/>
    <w:rsid w:val="001C6025"/>
    <w:rsid w:val="001D6E29"/>
    <w:rsid w:val="001E5AFE"/>
    <w:rsid w:val="001F6518"/>
    <w:rsid w:val="00205F4B"/>
    <w:rsid w:val="00210B8B"/>
    <w:rsid w:val="002153E4"/>
    <w:rsid w:val="00216BCB"/>
    <w:rsid w:val="00235181"/>
    <w:rsid w:val="00236A24"/>
    <w:rsid w:val="0025029E"/>
    <w:rsid w:val="00255A46"/>
    <w:rsid w:val="002743B2"/>
    <w:rsid w:val="00285086"/>
    <w:rsid w:val="0029324B"/>
    <w:rsid w:val="002A284B"/>
    <w:rsid w:val="002B0D7E"/>
    <w:rsid w:val="002B6730"/>
    <w:rsid w:val="002C6B58"/>
    <w:rsid w:val="002C76FD"/>
    <w:rsid w:val="002D3B75"/>
    <w:rsid w:val="002D6929"/>
    <w:rsid w:val="002F7B78"/>
    <w:rsid w:val="00314CD3"/>
    <w:rsid w:val="003412CC"/>
    <w:rsid w:val="0034517B"/>
    <w:rsid w:val="00347AE9"/>
    <w:rsid w:val="0035061F"/>
    <w:rsid w:val="00377340"/>
    <w:rsid w:val="00382155"/>
    <w:rsid w:val="0038341D"/>
    <w:rsid w:val="003A61E0"/>
    <w:rsid w:val="003C3D16"/>
    <w:rsid w:val="003C6AA2"/>
    <w:rsid w:val="003D369F"/>
    <w:rsid w:val="003E4FEF"/>
    <w:rsid w:val="003E7640"/>
    <w:rsid w:val="003F6CAA"/>
    <w:rsid w:val="0041028B"/>
    <w:rsid w:val="004115CA"/>
    <w:rsid w:val="00435918"/>
    <w:rsid w:val="00446ADA"/>
    <w:rsid w:val="00462081"/>
    <w:rsid w:val="0048747B"/>
    <w:rsid w:val="004927B1"/>
    <w:rsid w:val="004A0707"/>
    <w:rsid w:val="004B0EB2"/>
    <w:rsid w:val="004F3986"/>
    <w:rsid w:val="004F5B38"/>
    <w:rsid w:val="00500B1C"/>
    <w:rsid w:val="00500D76"/>
    <w:rsid w:val="005135A9"/>
    <w:rsid w:val="00522939"/>
    <w:rsid w:val="00534144"/>
    <w:rsid w:val="005463CF"/>
    <w:rsid w:val="005610EB"/>
    <w:rsid w:val="0057413B"/>
    <w:rsid w:val="0059396E"/>
    <w:rsid w:val="005955E9"/>
    <w:rsid w:val="005A3138"/>
    <w:rsid w:val="005B7F3B"/>
    <w:rsid w:val="005C779D"/>
    <w:rsid w:val="005D5B3E"/>
    <w:rsid w:val="005D76F3"/>
    <w:rsid w:val="005F1767"/>
    <w:rsid w:val="00614013"/>
    <w:rsid w:val="00620580"/>
    <w:rsid w:val="00632224"/>
    <w:rsid w:val="00637018"/>
    <w:rsid w:val="006371B5"/>
    <w:rsid w:val="00646110"/>
    <w:rsid w:val="00653F7F"/>
    <w:rsid w:val="00675AFE"/>
    <w:rsid w:val="006771CD"/>
    <w:rsid w:val="00687302"/>
    <w:rsid w:val="006B0E31"/>
    <w:rsid w:val="006C7B0D"/>
    <w:rsid w:val="006E02ED"/>
    <w:rsid w:val="006E48E9"/>
    <w:rsid w:val="006E7C76"/>
    <w:rsid w:val="0070130E"/>
    <w:rsid w:val="00721388"/>
    <w:rsid w:val="00731F13"/>
    <w:rsid w:val="00736043"/>
    <w:rsid w:val="007631DB"/>
    <w:rsid w:val="007703C1"/>
    <w:rsid w:val="007711F0"/>
    <w:rsid w:val="00771657"/>
    <w:rsid w:val="00772E75"/>
    <w:rsid w:val="007769E2"/>
    <w:rsid w:val="0078169C"/>
    <w:rsid w:val="007A23DB"/>
    <w:rsid w:val="007A5A3D"/>
    <w:rsid w:val="007A61FB"/>
    <w:rsid w:val="007B1EF6"/>
    <w:rsid w:val="007B2270"/>
    <w:rsid w:val="007E0F63"/>
    <w:rsid w:val="007E4671"/>
    <w:rsid w:val="007E67DA"/>
    <w:rsid w:val="007F3153"/>
    <w:rsid w:val="008024AF"/>
    <w:rsid w:val="00807165"/>
    <w:rsid w:val="00833BCC"/>
    <w:rsid w:val="0084037F"/>
    <w:rsid w:val="00842A60"/>
    <w:rsid w:val="00851200"/>
    <w:rsid w:val="0085515D"/>
    <w:rsid w:val="008730BC"/>
    <w:rsid w:val="00874E01"/>
    <w:rsid w:val="008768D2"/>
    <w:rsid w:val="00895A1C"/>
    <w:rsid w:val="008976FD"/>
    <w:rsid w:val="00897FD6"/>
    <w:rsid w:val="008A4E91"/>
    <w:rsid w:val="008B15BE"/>
    <w:rsid w:val="008B5B6D"/>
    <w:rsid w:val="008C6479"/>
    <w:rsid w:val="008D16C9"/>
    <w:rsid w:val="008D3A9E"/>
    <w:rsid w:val="008E461D"/>
    <w:rsid w:val="008F07EF"/>
    <w:rsid w:val="008F0B3A"/>
    <w:rsid w:val="008F3502"/>
    <w:rsid w:val="00904129"/>
    <w:rsid w:val="00907E86"/>
    <w:rsid w:val="0092117E"/>
    <w:rsid w:val="00951476"/>
    <w:rsid w:val="00960723"/>
    <w:rsid w:val="00964C85"/>
    <w:rsid w:val="009703BC"/>
    <w:rsid w:val="00971499"/>
    <w:rsid w:val="00990915"/>
    <w:rsid w:val="0099264E"/>
    <w:rsid w:val="009C0CE1"/>
    <w:rsid w:val="009C3294"/>
    <w:rsid w:val="009D7273"/>
    <w:rsid w:val="009E6469"/>
    <w:rsid w:val="009F2C29"/>
    <w:rsid w:val="009F68EA"/>
    <w:rsid w:val="00A050E6"/>
    <w:rsid w:val="00A2661C"/>
    <w:rsid w:val="00A30C2A"/>
    <w:rsid w:val="00A37ACF"/>
    <w:rsid w:val="00A42146"/>
    <w:rsid w:val="00A42546"/>
    <w:rsid w:val="00A43C03"/>
    <w:rsid w:val="00A502D3"/>
    <w:rsid w:val="00A5256C"/>
    <w:rsid w:val="00A70971"/>
    <w:rsid w:val="00A804A1"/>
    <w:rsid w:val="00AD1E17"/>
    <w:rsid w:val="00AD5296"/>
    <w:rsid w:val="00AE0A37"/>
    <w:rsid w:val="00AE22B1"/>
    <w:rsid w:val="00AE345E"/>
    <w:rsid w:val="00AF0085"/>
    <w:rsid w:val="00AF7C35"/>
    <w:rsid w:val="00B05ECA"/>
    <w:rsid w:val="00B1629F"/>
    <w:rsid w:val="00B44070"/>
    <w:rsid w:val="00B46155"/>
    <w:rsid w:val="00B5286B"/>
    <w:rsid w:val="00B57076"/>
    <w:rsid w:val="00B6284F"/>
    <w:rsid w:val="00B6767E"/>
    <w:rsid w:val="00B71F26"/>
    <w:rsid w:val="00B73B45"/>
    <w:rsid w:val="00B74AB7"/>
    <w:rsid w:val="00BB2FB3"/>
    <w:rsid w:val="00BC76BA"/>
    <w:rsid w:val="00BD54FC"/>
    <w:rsid w:val="00BE3881"/>
    <w:rsid w:val="00C21547"/>
    <w:rsid w:val="00C55292"/>
    <w:rsid w:val="00C733D7"/>
    <w:rsid w:val="00C8751E"/>
    <w:rsid w:val="00C947E0"/>
    <w:rsid w:val="00CA283E"/>
    <w:rsid w:val="00CA3AB4"/>
    <w:rsid w:val="00CA45FF"/>
    <w:rsid w:val="00CC03D4"/>
    <w:rsid w:val="00CC65DC"/>
    <w:rsid w:val="00CD51A4"/>
    <w:rsid w:val="00CE375D"/>
    <w:rsid w:val="00CE4D7D"/>
    <w:rsid w:val="00CF4493"/>
    <w:rsid w:val="00D00CCD"/>
    <w:rsid w:val="00D11C6C"/>
    <w:rsid w:val="00D11D25"/>
    <w:rsid w:val="00D1500E"/>
    <w:rsid w:val="00D16CCD"/>
    <w:rsid w:val="00D26FF6"/>
    <w:rsid w:val="00D32C88"/>
    <w:rsid w:val="00D36B2E"/>
    <w:rsid w:val="00D5471E"/>
    <w:rsid w:val="00D63145"/>
    <w:rsid w:val="00D640DF"/>
    <w:rsid w:val="00D643A9"/>
    <w:rsid w:val="00D6550A"/>
    <w:rsid w:val="00D70C2D"/>
    <w:rsid w:val="00D90474"/>
    <w:rsid w:val="00D91188"/>
    <w:rsid w:val="00D96F64"/>
    <w:rsid w:val="00DA6A29"/>
    <w:rsid w:val="00DD2694"/>
    <w:rsid w:val="00DD60E8"/>
    <w:rsid w:val="00DD6305"/>
    <w:rsid w:val="00DF5637"/>
    <w:rsid w:val="00E07A3C"/>
    <w:rsid w:val="00E16729"/>
    <w:rsid w:val="00E2022E"/>
    <w:rsid w:val="00E25A92"/>
    <w:rsid w:val="00E347B9"/>
    <w:rsid w:val="00E41F4C"/>
    <w:rsid w:val="00E64CC5"/>
    <w:rsid w:val="00E81895"/>
    <w:rsid w:val="00E840A3"/>
    <w:rsid w:val="00E86DC0"/>
    <w:rsid w:val="00EC0881"/>
    <w:rsid w:val="00EC0E37"/>
    <w:rsid w:val="00EC5743"/>
    <w:rsid w:val="00ED4080"/>
    <w:rsid w:val="00EE4E58"/>
    <w:rsid w:val="00EF7C8B"/>
    <w:rsid w:val="00F027BC"/>
    <w:rsid w:val="00F1332D"/>
    <w:rsid w:val="00F175D2"/>
    <w:rsid w:val="00F22C41"/>
    <w:rsid w:val="00F40178"/>
    <w:rsid w:val="00F41313"/>
    <w:rsid w:val="00F43247"/>
    <w:rsid w:val="00F512F8"/>
    <w:rsid w:val="00F52346"/>
    <w:rsid w:val="00F61736"/>
    <w:rsid w:val="00F731F0"/>
    <w:rsid w:val="00F804CA"/>
    <w:rsid w:val="00F905F2"/>
    <w:rsid w:val="00F97123"/>
    <w:rsid w:val="00FC1668"/>
    <w:rsid w:val="00FC2D27"/>
    <w:rsid w:val="00FD1F5A"/>
    <w:rsid w:val="00FE021B"/>
    <w:rsid w:val="00FF143E"/>
    <w:rsid w:val="00FF7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8">
    <w:name w:val="heading 8"/>
    <w:basedOn w:val="a"/>
    <w:next w:val="a"/>
    <w:link w:val="80"/>
    <w:qFormat/>
    <w:rsid w:val="0012577A"/>
    <w:pPr>
      <w:keepNext/>
      <w:widowControl w:val="0"/>
      <w:numPr>
        <w:ilvl w:val="7"/>
        <w:numId w:val="2"/>
      </w:numPr>
      <w:suppressAutoHyphens/>
      <w:spacing w:after="0" w:line="240" w:lineRule="auto"/>
      <w:outlineLvl w:val="7"/>
    </w:pPr>
    <w:rPr>
      <w:rFonts w:ascii="Calibri" w:eastAsia="Andale Sans UI" w:hAnsi="Calibri" w:cs="Calibri"/>
      <w:b/>
      <w:bCs/>
      <w:kern w:val="1"/>
      <w:sz w:val="96"/>
      <w:szCs w:val="9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6025"/>
    <w:pPr>
      <w:ind w:left="720"/>
      <w:contextualSpacing/>
    </w:pPr>
  </w:style>
  <w:style w:type="table" w:styleId="a4">
    <w:name w:val="Table Grid"/>
    <w:basedOn w:val="a1"/>
    <w:uiPriority w:val="59"/>
    <w:rsid w:val="00F523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00D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0D76"/>
    <w:rPr>
      <w:rFonts w:ascii="Tahoma" w:hAnsi="Tahoma" w:cs="Tahoma"/>
      <w:sz w:val="16"/>
      <w:szCs w:val="16"/>
    </w:rPr>
  </w:style>
  <w:style w:type="character" w:customStyle="1" w:styleId="80">
    <w:name w:val="Заголовок 8 Знак"/>
    <w:basedOn w:val="a0"/>
    <w:link w:val="8"/>
    <w:rsid w:val="0012577A"/>
    <w:rPr>
      <w:rFonts w:ascii="Calibri" w:eastAsia="Andale Sans UI" w:hAnsi="Calibri" w:cs="Calibri"/>
      <w:b/>
      <w:bCs/>
      <w:kern w:val="1"/>
      <w:sz w:val="96"/>
      <w:szCs w:val="96"/>
    </w:rPr>
  </w:style>
  <w:style w:type="paragraph" w:customStyle="1" w:styleId="1">
    <w:name w:val="Цитата1"/>
    <w:basedOn w:val="a"/>
    <w:rsid w:val="0012577A"/>
    <w:pPr>
      <w:widowControl w:val="0"/>
      <w:shd w:val="clear" w:color="auto" w:fill="FFFFFF"/>
      <w:suppressAutoHyphens/>
      <w:spacing w:after="0" w:line="317" w:lineRule="atLeast"/>
      <w:ind w:left="4090" w:right="49"/>
    </w:pPr>
    <w:rPr>
      <w:rFonts w:ascii="Times New Roman" w:eastAsia="Andale Sans UI" w:hAnsi="Times New Roman" w:cs="Times New Roman"/>
      <w:color w:val="000000"/>
      <w:spacing w:val="-3"/>
      <w:kern w:val="1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8">
    <w:name w:val="heading 8"/>
    <w:basedOn w:val="a"/>
    <w:next w:val="a"/>
    <w:link w:val="80"/>
    <w:qFormat/>
    <w:rsid w:val="0012577A"/>
    <w:pPr>
      <w:keepNext/>
      <w:widowControl w:val="0"/>
      <w:numPr>
        <w:ilvl w:val="7"/>
        <w:numId w:val="2"/>
      </w:numPr>
      <w:suppressAutoHyphens/>
      <w:spacing w:after="0" w:line="240" w:lineRule="auto"/>
      <w:outlineLvl w:val="7"/>
    </w:pPr>
    <w:rPr>
      <w:rFonts w:ascii="Calibri" w:eastAsia="Andale Sans UI" w:hAnsi="Calibri" w:cs="Calibri"/>
      <w:b/>
      <w:bCs/>
      <w:kern w:val="1"/>
      <w:sz w:val="96"/>
      <w:szCs w:val="9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6025"/>
    <w:pPr>
      <w:ind w:left="720"/>
      <w:contextualSpacing/>
    </w:pPr>
  </w:style>
  <w:style w:type="table" w:styleId="a4">
    <w:name w:val="Table Grid"/>
    <w:basedOn w:val="a1"/>
    <w:uiPriority w:val="59"/>
    <w:rsid w:val="00F523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00D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0D76"/>
    <w:rPr>
      <w:rFonts w:ascii="Tahoma" w:hAnsi="Tahoma" w:cs="Tahoma"/>
      <w:sz w:val="16"/>
      <w:szCs w:val="16"/>
    </w:rPr>
  </w:style>
  <w:style w:type="character" w:customStyle="1" w:styleId="80">
    <w:name w:val="Заголовок 8 Знак"/>
    <w:basedOn w:val="a0"/>
    <w:link w:val="8"/>
    <w:rsid w:val="0012577A"/>
    <w:rPr>
      <w:rFonts w:ascii="Calibri" w:eastAsia="Andale Sans UI" w:hAnsi="Calibri" w:cs="Calibri"/>
      <w:b/>
      <w:bCs/>
      <w:kern w:val="1"/>
      <w:sz w:val="96"/>
      <w:szCs w:val="96"/>
    </w:rPr>
  </w:style>
  <w:style w:type="paragraph" w:customStyle="1" w:styleId="1">
    <w:name w:val="Цитата1"/>
    <w:basedOn w:val="a"/>
    <w:rsid w:val="0012577A"/>
    <w:pPr>
      <w:widowControl w:val="0"/>
      <w:shd w:val="clear" w:color="auto" w:fill="FFFFFF"/>
      <w:suppressAutoHyphens/>
      <w:spacing w:after="0" w:line="317" w:lineRule="atLeast"/>
      <w:ind w:left="4090" w:right="49"/>
    </w:pPr>
    <w:rPr>
      <w:rFonts w:ascii="Times New Roman" w:eastAsia="Andale Sans UI" w:hAnsi="Times New Roman" w:cs="Times New Roman"/>
      <w:color w:val="000000"/>
      <w:spacing w:val="-3"/>
      <w:kern w:val="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diagramQuickStyle" Target="diagrams/quickStyle2.xml"/><Relationship Id="rId18" Type="http://schemas.openxmlformats.org/officeDocument/2006/relationships/diagramQuickStyle" Target="diagrams/quickStyle3.xm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diagramLayout" Target="diagrams/layout1.xml"/><Relationship Id="rId12" Type="http://schemas.openxmlformats.org/officeDocument/2006/relationships/diagramLayout" Target="diagrams/layout2.xml"/><Relationship Id="rId17" Type="http://schemas.openxmlformats.org/officeDocument/2006/relationships/diagramLayout" Target="diagrams/layout3.xml"/><Relationship Id="rId2" Type="http://schemas.openxmlformats.org/officeDocument/2006/relationships/styles" Target="styles.xml"/><Relationship Id="rId16" Type="http://schemas.openxmlformats.org/officeDocument/2006/relationships/diagramData" Target="diagrams/data3.xml"/><Relationship Id="rId20" Type="http://schemas.microsoft.com/office/2007/relationships/diagramDrawing" Target="diagrams/drawing3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diagramData" Target="diagrams/data2.xml"/><Relationship Id="rId5" Type="http://schemas.openxmlformats.org/officeDocument/2006/relationships/webSettings" Target="webSettings.xml"/><Relationship Id="rId15" Type="http://schemas.microsoft.com/office/2007/relationships/diagramDrawing" Target="diagrams/drawing2.xml"/><Relationship Id="rId10" Type="http://schemas.microsoft.com/office/2007/relationships/diagramDrawing" Target="diagrams/drawing1.xml"/><Relationship Id="rId19" Type="http://schemas.openxmlformats.org/officeDocument/2006/relationships/diagramColors" Target="diagrams/colors3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diagramColors" Target="diagrams/colors2.xml"/><Relationship Id="rId22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4_1">
  <dgm:title val=""/>
  <dgm:desc val=""/>
  <dgm:catLst>
    <dgm:cat type="accent4" pri="11100"/>
  </dgm:catLst>
  <dgm:styleLbl name="node0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4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4">
        <a:tint val="40000"/>
      </a:schemeClr>
    </dgm:fillClrLst>
    <dgm:linClrLst meth="repeat">
      <a:schemeClr val="accent4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4">
        <a:tint val="40000"/>
      </a:schemeClr>
    </dgm:fillClrLst>
    <dgm:linClrLst meth="repeat">
      <a:schemeClr val="accent4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4">
        <a:tint val="40000"/>
      </a:schemeClr>
    </dgm:fillClrLst>
    <dgm:linClrLst meth="repeat">
      <a:schemeClr val="accent4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4"/>
    </dgm:fillClrLst>
    <dgm:linClrLst meth="repeat">
      <a:schemeClr val="accent4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accent4"/>
    </dgm:linClrLst>
    <dgm:effectClrLst/>
    <dgm:txLinClrLst/>
    <dgm:txFillClrLst/>
    <dgm:txEffectClrLst/>
  </dgm:styleLbl>
  <dgm:styleLbl name="parChTrans2D4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/>
    </dgm:fillClrLst>
    <dgm:linClrLst meth="repeat">
      <a:schemeClr val="accent4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/>
    </dgm:fillClrLst>
    <dgm:linClrLst meth="repeat">
      <a:schemeClr val="accent4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/>
    </dgm:fillClrLst>
    <dgm:linClrLst meth="repeat">
      <a:schemeClr val="accent4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4">
        <a:alpha val="4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4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4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4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8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4_1">
  <dgm:title val=""/>
  <dgm:desc val=""/>
  <dgm:catLst>
    <dgm:cat type="accent4" pri="11100"/>
  </dgm:catLst>
  <dgm:styleLbl name="node0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4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4">
        <a:tint val="40000"/>
      </a:schemeClr>
    </dgm:fillClrLst>
    <dgm:linClrLst meth="repeat">
      <a:schemeClr val="accent4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4">
        <a:tint val="40000"/>
      </a:schemeClr>
    </dgm:fillClrLst>
    <dgm:linClrLst meth="repeat">
      <a:schemeClr val="accent4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4">
        <a:tint val="40000"/>
      </a:schemeClr>
    </dgm:fillClrLst>
    <dgm:linClrLst meth="repeat">
      <a:schemeClr val="accent4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4"/>
    </dgm:fillClrLst>
    <dgm:linClrLst meth="repeat">
      <a:schemeClr val="accent4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accent4"/>
    </dgm:linClrLst>
    <dgm:effectClrLst/>
    <dgm:txLinClrLst/>
    <dgm:txFillClrLst/>
    <dgm:txEffectClrLst/>
  </dgm:styleLbl>
  <dgm:styleLbl name="parChTrans2D4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/>
    </dgm:fillClrLst>
    <dgm:linClrLst meth="repeat">
      <a:schemeClr val="accent4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/>
    </dgm:fillClrLst>
    <dgm:linClrLst meth="repeat">
      <a:schemeClr val="accent4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/>
    </dgm:fillClrLst>
    <dgm:linClrLst meth="repeat">
      <a:schemeClr val="accent4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4">
        <a:alpha val="4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4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4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4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8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A207BEA-9DA4-4F1A-9CF5-96E1CF4BCC0C}" type="doc">
      <dgm:prSet loTypeId="urn:microsoft.com/office/officeart/2005/8/layout/hierarchy1" loCatId="hierarchy" qsTypeId="urn:microsoft.com/office/officeart/2005/8/quickstyle/simple5" qsCatId="simple" csTypeId="urn:microsoft.com/office/officeart/2005/8/colors/colorful4" csCatId="colorful" phldr="1"/>
      <dgm:spPr/>
      <dgm:t>
        <a:bodyPr/>
        <a:lstStyle/>
        <a:p>
          <a:endParaRPr lang="ru-RU"/>
        </a:p>
      </dgm:t>
    </dgm:pt>
    <dgm:pt modelId="{CD3AA863-C3C5-446C-9740-6D87C9F91960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Наука как деятельность</a:t>
          </a:r>
        </a:p>
      </dgm:t>
    </dgm:pt>
    <dgm:pt modelId="{016A6F46-E09B-488B-915C-1D9D90A2F32C}" type="parTrans" cxnId="{2430ECBE-60DF-4E9B-BE18-D5FD7C5C2BDA}">
      <dgm:prSet/>
      <dgm:spPr/>
      <dgm:t>
        <a:bodyPr/>
        <a:lstStyle/>
        <a:p>
          <a:endParaRPr lang="ru-RU"/>
        </a:p>
      </dgm:t>
    </dgm:pt>
    <dgm:pt modelId="{99CEFE8A-5D07-43B7-94D0-0BE130FA4E86}" type="sibTrans" cxnId="{2430ECBE-60DF-4E9B-BE18-D5FD7C5C2BDA}">
      <dgm:prSet/>
      <dgm:spPr/>
      <dgm:t>
        <a:bodyPr/>
        <a:lstStyle/>
        <a:p>
          <a:endParaRPr lang="ru-RU"/>
        </a:p>
      </dgm:t>
    </dgm:pt>
    <dgm:pt modelId="{0BAD5C39-9835-4ABC-B36B-3FC56B3E4486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объект научного познания</a:t>
          </a:r>
        </a:p>
      </dgm:t>
    </dgm:pt>
    <dgm:pt modelId="{E3950569-1C1C-4B49-9A04-401F5A68FAEC}" type="parTrans" cxnId="{B438DFA3-C604-4FA2-B611-C69CE8F33C47}">
      <dgm:prSet/>
      <dgm:spPr/>
      <dgm:t>
        <a:bodyPr/>
        <a:lstStyle/>
        <a:p>
          <a:endParaRPr lang="ru-RU"/>
        </a:p>
      </dgm:t>
    </dgm:pt>
    <dgm:pt modelId="{78738639-4EF9-4D41-8C94-9E308BDADE80}" type="sibTrans" cxnId="{B438DFA3-C604-4FA2-B611-C69CE8F33C47}">
      <dgm:prSet/>
      <dgm:spPr/>
      <dgm:t>
        <a:bodyPr/>
        <a:lstStyle/>
        <a:p>
          <a:endParaRPr lang="ru-RU"/>
        </a:p>
      </dgm:t>
    </dgm:pt>
    <dgm:pt modelId="{3ECE3271-7C5C-4E7D-A6E5-1D70C58D2A2D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материальный</a:t>
          </a:r>
        </a:p>
      </dgm:t>
    </dgm:pt>
    <dgm:pt modelId="{CC8CA3F8-7AB2-4AC5-B9A5-E619AFDFC31D}" type="parTrans" cxnId="{C41DF0A6-1573-4E53-877E-7DC623FE125B}">
      <dgm:prSet/>
      <dgm:spPr/>
      <dgm:t>
        <a:bodyPr/>
        <a:lstStyle/>
        <a:p>
          <a:endParaRPr lang="ru-RU"/>
        </a:p>
      </dgm:t>
    </dgm:pt>
    <dgm:pt modelId="{06DD52A2-E1D4-4147-96FF-160514D5E5A6}" type="sibTrans" cxnId="{C41DF0A6-1573-4E53-877E-7DC623FE125B}">
      <dgm:prSet/>
      <dgm:spPr/>
      <dgm:t>
        <a:bodyPr/>
        <a:lstStyle/>
        <a:p>
          <a:endParaRPr lang="ru-RU"/>
        </a:p>
      </dgm:t>
    </dgm:pt>
    <dgm:pt modelId="{13F5610B-E689-4ED9-903C-35025FD27C8B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идеальный</a:t>
          </a:r>
        </a:p>
      </dgm:t>
    </dgm:pt>
    <dgm:pt modelId="{3102DC4F-2719-47DD-A112-AAF2638E1F35}" type="parTrans" cxnId="{0F78BC55-0DFB-42D0-A6F8-C11584C13DD1}">
      <dgm:prSet/>
      <dgm:spPr/>
      <dgm:t>
        <a:bodyPr/>
        <a:lstStyle/>
        <a:p>
          <a:endParaRPr lang="ru-RU"/>
        </a:p>
      </dgm:t>
    </dgm:pt>
    <dgm:pt modelId="{C9A05951-8ABE-466B-8251-0934E494D86F}" type="sibTrans" cxnId="{0F78BC55-0DFB-42D0-A6F8-C11584C13DD1}">
      <dgm:prSet/>
      <dgm:spPr/>
      <dgm:t>
        <a:bodyPr/>
        <a:lstStyle/>
        <a:p>
          <a:endParaRPr lang="ru-RU"/>
        </a:p>
      </dgm:t>
    </dgm:pt>
    <dgm:pt modelId="{7B73A679-24E1-49F1-8E8C-FED8C0ABA9B1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субъект научного познания</a:t>
          </a:r>
        </a:p>
      </dgm:t>
    </dgm:pt>
    <dgm:pt modelId="{51300744-B70C-42ED-AE50-F64B31584E14}" type="sibTrans" cxnId="{B06ED239-D01C-4F92-92BD-9041CD7E05F5}">
      <dgm:prSet/>
      <dgm:spPr/>
      <dgm:t>
        <a:bodyPr/>
        <a:lstStyle/>
        <a:p>
          <a:endParaRPr lang="ru-RU"/>
        </a:p>
      </dgm:t>
    </dgm:pt>
    <dgm:pt modelId="{199B3FA6-85DA-450F-8EC2-5AD8270BBEBB}" type="parTrans" cxnId="{B06ED239-D01C-4F92-92BD-9041CD7E05F5}">
      <dgm:prSet/>
      <dgm:spPr/>
      <dgm:t>
        <a:bodyPr/>
        <a:lstStyle/>
        <a:p>
          <a:endParaRPr lang="ru-RU"/>
        </a:p>
      </dgm:t>
    </dgm:pt>
    <dgm:pt modelId="{04570152-DE4A-4947-990C-D8A0277D01F0}">
      <dgm:prSet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цели</a:t>
          </a:r>
        </a:p>
      </dgm:t>
    </dgm:pt>
    <dgm:pt modelId="{D8A2CFFC-34C3-45F7-9295-9C296E6131D4}" type="parTrans" cxnId="{A6738505-3FD4-4A31-89D2-2AE9CA13D5D2}">
      <dgm:prSet/>
      <dgm:spPr/>
      <dgm:t>
        <a:bodyPr/>
        <a:lstStyle/>
        <a:p>
          <a:endParaRPr lang="ru-RU"/>
        </a:p>
      </dgm:t>
    </dgm:pt>
    <dgm:pt modelId="{7F83DBD1-B5E5-4E4A-A926-386FDD99413A}" type="sibTrans" cxnId="{A6738505-3FD4-4A31-89D2-2AE9CA13D5D2}">
      <dgm:prSet/>
      <dgm:spPr/>
      <dgm:t>
        <a:bodyPr/>
        <a:lstStyle/>
        <a:p>
          <a:endParaRPr lang="ru-RU"/>
        </a:p>
      </dgm:t>
    </dgm:pt>
    <dgm:pt modelId="{260A8A56-0B2C-4F9F-A088-93F79CF741F2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 средства научного познания</a:t>
          </a:r>
        </a:p>
      </dgm:t>
    </dgm:pt>
    <dgm:pt modelId="{D9A70EC5-AA0A-45E6-8803-F70B67F7F698}" type="sibTrans" cxnId="{26DC1AA1-7315-443D-B92F-8C82CC5E3A32}">
      <dgm:prSet/>
      <dgm:spPr/>
      <dgm:t>
        <a:bodyPr/>
        <a:lstStyle/>
        <a:p>
          <a:endParaRPr lang="ru-RU"/>
        </a:p>
      </dgm:t>
    </dgm:pt>
    <dgm:pt modelId="{7BEC6DD0-71B7-4C56-A1D2-0FF6B894AEBD}" type="parTrans" cxnId="{26DC1AA1-7315-443D-B92F-8C82CC5E3A32}">
      <dgm:prSet/>
      <dgm:spPr/>
      <dgm:t>
        <a:bodyPr/>
        <a:lstStyle/>
        <a:p>
          <a:endParaRPr lang="ru-RU"/>
        </a:p>
      </dgm:t>
    </dgm:pt>
    <dgm:pt modelId="{61D0BEF9-8382-4222-9CA3-F28DF0C8DD9F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результат научного познания</a:t>
          </a:r>
        </a:p>
      </dgm:t>
    </dgm:pt>
    <dgm:pt modelId="{20008015-D05A-4800-9C42-3AF67C5DC193}" type="sibTrans" cxnId="{15BFC667-8A81-45BA-BEF5-578CF0415E7C}">
      <dgm:prSet/>
      <dgm:spPr/>
      <dgm:t>
        <a:bodyPr/>
        <a:lstStyle/>
        <a:p>
          <a:endParaRPr lang="ru-RU"/>
        </a:p>
      </dgm:t>
    </dgm:pt>
    <dgm:pt modelId="{7274BF9A-9833-486F-BD7C-30689DAEFDA2}" type="parTrans" cxnId="{15BFC667-8A81-45BA-BEF5-578CF0415E7C}">
      <dgm:prSet/>
      <dgm:spPr/>
      <dgm:t>
        <a:bodyPr/>
        <a:lstStyle/>
        <a:p>
          <a:endParaRPr lang="ru-RU"/>
        </a:p>
      </dgm:t>
    </dgm:pt>
    <dgm:pt modelId="{8A7C9BE5-8C3F-430A-9F5F-5379F9C4B80A}">
      <dgm:prSet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возможности</a:t>
          </a:r>
        </a:p>
      </dgm:t>
    </dgm:pt>
    <dgm:pt modelId="{CC9B1026-CDD4-41B3-9A11-B6032405EBA5}" type="sibTrans" cxnId="{917FA968-D296-4AD9-94F0-7ABFE0200658}">
      <dgm:prSet/>
      <dgm:spPr/>
      <dgm:t>
        <a:bodyPr/>
        <a:lstStyle/>
        <a:p>
          <a:endParaRPr lang="ru-RU"/>
        </a:p>
      </dgm:t>
    </dgm:pt>
    <dgm:pt modelId="{A383D7A8-3125-4BEC-8C34-F3ADAFAE967D}" type="parTrans" cxnId="{917FA968-D296-4AD9-94F0-7ABFE0200658}">
      <dgm:prSet/>
      <dgm:spPr/>
      <dgm:t>
        <a:bodyPr/>
        <a:lstStyle/>
        <a:p>
          <a:endParaRPr lang="ru-RU"/>
        </a:p>
      </dgm:t>
    </dgm:pt>
    <dgm:pt modelId="{B03856A3-3967-44B5-918B-6F784BE69F3B}">
      <dgm:prSet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методы</a:t>
          </a:r>
        </a:p>
      </dgm:t>
    </dgm:pt>
    <dgm:pt modelId="{82D97C1E-0417-475A-974C-5023A137606A}" type="parTrans" cxnId="{CDCBD0A0-D9C6-41B9-BFD1-BFBC79BC56A2}">
      <dgm:prSet/>
      <dgm:spPr/>
      <dgm:t>
        <a:bodyPr/>
        <a:lstStyle/>
        <a:p>
          <a:endParaRPr lang="ru-RU"/>
        </a:p>
      </dgm:t>
    </dgm:pt>
    <dgm:pt modelId="{CAAFA495-E9BA-4B80-9094-8777809456C5}" type="sibTrans" cxnId="{CDCBD0A0-D9C6-41B9-BFD1-BFBC79BC56A2}">
      <dgm:prSet/>
      <dgm:spPr/>
      <dgm:t>
        <a:bodyPr/>
        <a:lstStyle/>
        <a:p>
          <a:endParaRPr lang="ru-RU"/>
        </a:p>
      </dgm:t>
    </dgm:pt>
    <dgm:pt modelId="{FB2140FB-5254-441F-B6BD-00C8B612A2BA}">
      <dgm:prSet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операции</a:t>
          </a:r>
        </a:p>
      </dgm:t>
    </dgm:pt>
    <dgm:pt modelId="{1183E0F7-920B-4E39-884D-F7DC8C935724}" type="parTrans" cxnId="{84BBF796-7AF9-4677-A0EF-78E389B532F2}">
      <dgm:prSet/>
      <dgm:spPr/>
      <dgm:t>
        <a:bodyPr/>
        <a:lstStyle/>
        <a:p>
          <a:endParaRPr lang="ru-RU"/>
        </a:p>
      </dgm:t>
    </dgm:pt>
    <dgm:pt modelId="{84EC7D18-5F93-4D23-ADD7-95F27D96B9A6}" type="sibTrans" cxnId="{84BBF796-7AF9-4677-A0EF-78E389B532F2}">
      <dgm:prSet/>
      <dgm:spPr/>
      <dgm:t>
        <a:bodyPr/>
        <a:lstStyle/>
        <a:p>
          <a:endParaRPr lang="ru-RU"/>
        </a:p>
      </dgm:t>
    </dgm:pt>
    <dgm:pt modelId="{159ADE4A-2490-4577-AB59-02BC76C8EC43}">
      <dgm:prSet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методики</a:t>
          </a:r>
        </a:p>
      </dgm:t>
    </dgm:pt>
    <dgm:pt modelId="{26727D19-7242-41EA-AF2B-3D82EA311E3D}" type="parTrans" cxnId="{95F7A404-8196-4DEA-A000-15075AF6164D}">
      <dgm:prSet/>
      <dgm:spPr/>
      <dgm:t>
        <a:bodyPr/>
        <a:lstStyle/>
        <a:p>
          <a:endParaRPr lang="ru-RU"/>
        </a:p>
      </dgm:t>
    </dgm:pt>
    <dgm:pt modelId="{1B0CAF20-E19D-4699-9917-B28043C20681}" type="sibTrans" cxnId="{95F7A404-8196-4DEA-A000-15075AF6164D}">
      <dgm:prSet/>
      <dgm:spPr/>
      <dgm:t>
        <a:bodyPr/>
        <a:lstStyle/>
        <a:p>
          <a:endParaRPr lang="ru-RU"/>
        </a:p>
      </dgm:t>
    </dgm:pt>
    <dgm:pt modelId="{D9705044-505C-4523-B6F1-2A0DDA490876}">
      <dgm:prSet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новое научное знание</a:t>
          </a:r>
        </a:p>
      </dgm:t>
    </dgm:pt>
    <dgm:pt modelId="{B8D203CA-3CBA-4809-B3B4-A13EE69383F5}" type="parTrans" cxnId="{76CAD47D-45CB-4EEA-BF92-86CCC2085392}">
      <dgm:prSet/>
      <dgm:spPr/>
      <dgm:t>
        <a:bodyPr/>
        <a:lstStyle/>
        <a:p>
          <a:endParaRPr lang="ru-RU"/>
        </a:p>
      </dgm:t>
    </dgm:pt>
    <dgm:pt modelId="{78D01AED-E1DA-4CF2-8AAF-59498A020AF6}" type="sibTrans" cxnId="{76CAD47D-45CB-4EEA-BF92-86CCC2085392}">
      <dgm:prSet/>
      <dgm:spPr/>
      <dgm:t>
        <a:bodyPr/>
        <a:lstStyle/>
        <a:p>
          <a:endParaRPr lang="ru-RU"/>
        </a:p>
      </dgm:t>
    </dgm:pt>
    <dgm:pt modelId="{D129CE42-1DA1-4C7C-9219-9E26767A9A34}" type="pres">
      <dgm:prSet presAssocID="{EA207BEA-9DA4-4F1A-9CF5-96E1CF4BCC0C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C75DADC0-EF6C-441C-B4AF-48AE429A7F8D}" type="pres">
      <dgm:prSet presAssocID="{CD3AA863-C3C5-446C-9740-6D87C9F91960}" presName="hierRoot1" presStyleCnt="0"/>
      <dgm:spPr/>
      <dgm:t>
        <a:bodyPr/>
        <a:lstStyle/>
        <a:p>
          <a:endParaRPr lang="ru-RU"/>
        </a:p>
      </dgm:t>
    </dgm:pt>
    <dgm:pt modelId="{435329DF-675A-4661-A6C4-F3B12255904F}" type="pres">
      <dgm:prSet presAssocID="{CD3AA863-C3C5-446C-9740-6D87C9F91960}" presName="composite" presStyleCnt="0"/>
      <dgm:spPr/>
      <dgm:t>
        <a:bodyPr/>
        <a:lstStyle/>
        <a:p>
          <a:endParaRPr lang="ru-RU"/>
        </a:p>
      </dgm:t>
    </dgm:pt>
    <dgm:pt modelId="{724679E0-3EEB-4236-8B47-60435E584F89}" type="pres">
      <dgm:prSet presAssocID="{CD3AA863-C3C5-446C-9740-6D87C9F91960}" presName="background" presStyleLbl="node0" presStyleIdx="0" presStyleCnt="1"/>
      <dgm:spPr/>
      <dgm:t>
        <a:bodyPr/>
        <a:lstStyle/>
        <a:p>
          <a:endParaRPr lang="ru-RU"/>
        </a:p>
      </dgm:t>
    </dgm:pt>
    <dgm:pt modelId="{FC234CEB-4119-42E0-A3E8-77689B50C418}" type="pres">
      <dgm:prSet presAssocID="{CD3AA863-C3C5-446C-9740-6D87C9F91960}" presName="text" presStyleLbl="fgAcc0" presStyleIdx="0" presStyleCnt="1" custScaleX="163980" custScaleY="12335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0422579-722B-4FA7-A472-6005E47C5A21}" type="pres">
      <dgm:prSet presAssocID="{CD3AA863-C3C5-446C-9740-6D87C9F91960}" presName="hierChild2" presStyleCnt="0"/>
      <dgm:spPr/>
      <dgm:t>
        <a:bodyPr/>
        <a:lstStyle/>
        <a:p>
          <a:endParaRPr lang="ru-RU"/>
        </a:p>
      </dgm:t>
    </dgm:pt>
    <dgm:pt modelId="{52D8EFC3-055C-4D5C-B0EC-9F479B587879}" type="pres">
      <dgm:prSet presAssocID="{E3950569-1C1C-4B49-9A04-401F5A68FAEC}" presName="Name10" presStyleLbl="parChTrans1D2" presStyleIdx="0" presStyleCnt="4"/>
      <dgm:spPr/>
      <dgm:t>
        <a:bodyPr/>
        <a:lstStyle/>
        <a:p>
          <a:endParaRPr lang="ru-RU"/>
        </a:p>
      </dgm:t>
    </dgm:pt>
    <dgm:pt modelId="{C55BEE24-273E-4607-9369-512A37706F9A}" type="pres">
      <dgm:prSet presAssocID="{0BAD5C39-9835-4ABC-B36B-3FC56B3E4486}" presName="hierRoot2" presStyleCnt="0"/>
      <dgm:spPr/>
      <dgm:t>
        <a:bodyPr/>
        <a:lstStyle/>
        <a:p>
          <a:endParaRPr lang="ru-RU"/>
        </a:p>
      </dgm:t>
    </dgm:pt>
    <dgm:pt modelId="{DABE17BE-229B-4F5C-9529-6C1B9AFF4DD2}" type="pres">
      <dgm:prSet presAssocID="{0BAD5C39-9835-4ABC-B36B-3FC56B3E4486}" presName="composite2" presStyleCnt="0"/>
      <dgm:spPr/>
      <dgm:t>
        <a:bodyPr/>
        <a:lstStyle/>
        <a:p>
          <a:endParaRPr lang="ru-RU"/>
        </a:p>
      </dgm:t>
    </dgm:pt>
    <dgm:pt modelId="{2EF52134-064E-4F80-A597-2EAD7C382590}" type="pres">
      <dgm:prSet presAssocID="{0BAD5C39-9835-4ABC-B36B-3FC56B3E4486}" presName="background2" presStyleLbl="node2" presStyleIdx="0" presStyleCnt="4"/>
      <dgm:spPr/>
      <dgm:t>
        <a:bodyPr/>
        <a:lstStyle/>
        <a:p>
          <a:endParaRPr lang="ru-RU"/>
        </a:p>
      </dgm:t>
    </dgm:pt>
    <dgm:pt modelId="{EB39C3ED-CF88-4287-B144-ABF777C78EDA}" type="pres">
      <dgm:prSet presAssocID="{0BAD5C39-9835-4ABC-B36B-3FC56B3E4486}" presName="text2" presStyleLbl="fgAcc2" presStyleIdx="0" presStyleCnt="4" custScaleX="185764" custScaleY="11001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5732E13-D4E5-40BC-B893-75438173D5DF}" type="pres">
      <dgm:prSet presAssocID="{0BAD5C39-9835-4ABC-B36B-3FC56B3E4486}" presName="hierChild3" presStyleCnt="0"/>
      <dgm:spPr/>
      <dgm:t>
        <a:bodyPr/>
        <a:lstStyle/>
        <a:p>
          <a:endParaRPr lang="ru-RU"/>
        </a:p>
      </dgm:t>
    </dgm:pt>
    <dgm:pt modelId="{ECD45883-649F-46DD-B5ED-122D2D978619}" type="pres">
      <dgm:prSet presAssocID="{CC8CA3F8-7AB2-4AC5-B9A5-E619AFDFC31D}" presName="Name17" presStyleLbl="parChTrans1D3" presStyleIdx="0" presStyleCnt="8"/>
      <dgm:spPr/>
      <dgm:t>
        <a:bodyPr/>
        <a:lstStyle/>
        <a:p>
          <a:endParaRPr lang="ru-RU"/>
        </a:p>
      </dgm:t>
    </dgm:pt>
    <dgm:pt modelId="{4E5BAEEA-AFA7-41CE-9AAB-7DEA20B023D0}" type="pres">
      <dgm:prSet presAssocID="{3ECE3271-7C5C-4E7D-A6E5-1D70C58D2A2D}" presName="hierRoot3" presStyleCnt="0"/>
      <dgm:spPr/>
      <dgm:t>
        <a:bodyPr/>
        <a:lstStyle/>
        <a:p>
          <a:endParaRPr lang="ru-RU"/>
        </a:p>
      </dgm:t>
    </dgm:pt>
    <dgm:pt modelId="{A0994564-C9DE-46B5-BA0A-176329215BA7}" type="pres">
      <dgm:prSet presAssocID="{3ECE3271-7C5C-4E7D-A6E5-1D70C58D2A2D}" presName="composite3" presStyleCnt="0"/>
      <dgm:spPr/>
      <dgm:t>
        <a:bodyPr/>
        <a:lstStyle/>
        <a:p>
          <a:endParaRPr lang="ru-RU"/>
        </a:p>
      </dgm:t>
    </dgm:pt>
    <dgm:pt modelId="{687F2FCD-24EE-4703-9FAC-8E80F8E80152}" type="pres">
      <dgm:prSet presAssocID="{3ECE3271-7C5C-4E7D-A6E5-1D70C58D2A2D}" presName="background3" presStyleLbl="node3" presStyleIdx="0" presStyleCnt="8"/>
      <dgm:spPr/>
      <dgm:t>
        <a:bodyPr/>
        <a:lstStyle/>
        <a:p>
          <a:endParaRPr lang="ru-RU"/>
        </a:p>
      </dgm:t>
    </dgm:pt>
    <dgm:pt modelId="{105B766F-0998-4EED-ACA9-324C4C9D4EF2}" type="pres">
      <dgm:prSet presAssocID="{3ECE3271-7C5C-4E7D-A6E5-1D70C58D2A2D}" presName="text3" presStyleLbl="fgAcc3" presStyleIdx="0" presStyleCnt="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A4EC260-7C50-4AA0-84BB-2ED3CB336129}" type="pres">
      <dgm:prSet presAssocID="{3ECE3271-7C5C-4E7D-A6E5-1D70C58D2A2D}" presName="hierChild4" presStyleCnt="0"/>
      <dgm:spPr/>
      <dgm:t>
        <a:bodyPr/>
        <a:lstStyle/>
        <a:p>
          <a:endParaRPr lang="ru-RU"/>
        </a:p>
      </dgm:t>
    </dgm:pt>
    <dgm:pt modelId="{229227C7-D184-433C-A0C5-F73BBB4DF47D}" type="pres">
      <dgm:prSet presAssocID="{3102DC4F-2719-47DD-A112-AAF2638E1F35}" presName="Name17" presStyleLbl="parChTrans1D3" presStyleIdx="1" presStyleCnt="8"/>
      <dgm:spPr/>
      <dgm:t>
        <a:bodyPr/>
        <a:lstStyle/>
        <a:p>
          <a:endParaRPr lang="ru-RU"/>
        </a:p>
      </dgm:t>
    </dgm:pt>
    <dgm:pt modelId="{A67C6289-93E9-41D6-A8E8-1E9252828F02}" type="pres">
      <dgm:prSet presAssocID="{13F5610B-E689-4ED9-903C-35025FD27C8B}" presName="hierRoot3" presStyleCnt="0"/>
      <dgm:spPr/>
      <dgm:t>
        <a:bodyPr/>
        <a:lstStyle/>
        <a:p>
          <a:endParaRPr lang="ru-RU"/>
        </a:p>
      </dgm:t>
    </dgm:pt>
    <dgm:pt modelId="{32E51AF3-9336-4BDA-9066-6EBD1BF040FD}" type="pres">
      <dgm:prSet presAssocID="{13F5610B-E689-4ED9-903C-35025FD27C8B}" presName="composite3" presStyleCnt="0"/>
      <dgm:spPr/>
      <dgm:t>
        <a:bodyPr/>
        <a:lstStyle/>
        <a:p>
          <a:endParaRPr lang="ru-RU"/>
        </a:p>
      </dgm:t>
    </dgm:pt>
    <dgm:pt modelId="{3FA2147F-384D-46E6-9C6F-4B15863E5CE4}" type="pres">
      <dgm:prSet presAssocID="{13F5610B-E689-4ED9-903C-35025FD27C8B}" presName="background3" presStyleLbl="node3" presStyleIdx="1" presStyleCnt="8"/>
      <dgm:spPr/>
      <dgm:t>
        <a:bodyPr/>
        <a:lstStyle/>
        <a:p>
          <a:endParaRPr lang="ru-RU"/>
        </a:p>
      </dgm:t>
    </dgm:pt>
    <dgm:pt modelId="{13370D42-C2DC-488E-B234-CF1DECA587A9}" type="pres">
      <dgm:prSet presAssocID="{13F5610B-E689-4ED9-903C-35025FD27C8B}" presName="text3" presStyleLbl="fgAcc3" presStyleIdx="1" presStyleCnt="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714309F-854A-4EC0-88AC-95127A659453}" type="pres">
      <dgm:prSet presAssocID="{13F5610B-E689-4ED9-903C-35025FD27C8B}" presName="hierChild4" presStyleCnt="0"/>
      <dgm:spPr/>
      <dgm:t>
        <a:bodyPr/>
        <a:lstStyle/>
        <a:p>
          <a:endParaRPr lang="ru-RU"/>
        </a:p>
      </dgm:t>
    </dgm:pt>
    <dgm:pt modelId="{1F68EF7F-E0E3-4471-8DCB-24469540F536}" type="pres">
      <dgm:prSet presAssocID="{199B3FA6-85DA-450F-8EC2-5AD8270BBEBB}" presName="Name10" presStyleLbl="parChTrans1D2" presStyleIdx="1" presStyleCnt="4"/>
      <dgm:spPr/>
      <dgm:t>
        <a:bodyPr/>
        <a:lstStyle/>
        <a:p>
          <a:endParaRPr lang="ru-RU"/>
        </a:p>
      </dgm:t>
    </dgm:pt>
    <dgm:pt modelId="{92CF89E6-DA96-430C-BA85-3F7A841962CC}" type="pres">
      <dgm:prSet presAssocID="{7B73A679-24E1-49F1-8E8C-FED8C0ABA9B1}" presName="hierRoot2" presStyleCnt="0"/>
      <dgm:spPr/>
      <dgm:t>
        <a:bodyPr/>
        <a:lstStyle/>
        <a:p>
          <a:endParaRPr lang="ru-RU"/>
        </a:p>
      </dgm:t>
    </dgm:pt>
    <dgm:pt modelId="{CA244AD5-E599-45D3-B0AA-CEBDDC8670FE}" type="pres">
      <dgm:prSet presAssocID="{7B73A679-24E1-49F1-8E8C-FED8C0ABA9B1}" presName="composite2" presStyleCnt="0"/>
      <dgm:spPr/>
      <dgm:t>
        <a:bodyPr/>
        <a:lstStyle/>
        <a:p>
          <a:endParaRPr lang="ru-RU"/>
        </a:p>
      </dgm:t>
    </dgm:pt>
    <dgm:pt modelId="{B7E3E647-FB89-40AF-A129-3357A944AAC4}" type="pres">
      <dgm:prSet presAssocID="{7B73A679-24E1-49F1-8E8C-FED8C0ABA9B1}" presName="background2" presStyleLbl="node2" presStyleIdx="1" presStyleCnt="4"/>
      <dgm:spPr/>
      <dgm:t>
        <a:bodyPr/>
        <a:lstStyle/>
        <a:p>
          <a:endParaRPr lang="ru-RU"/>
        </a:p>
      </dgm:t>
    </dgm:pt>
    <dgm:pt modelId="{A431438D-FB34-4EE4-98AC-52682B6B401D}" type="pres">
      <dgm:prSet presAssocID="{7B73A679-24E1-49F1-8E8C-FED8C0ABA9B1}" presName="text2" presStyleLbl="fgAcc2" presStyleIdx="1" presStyleCnt="4" custScaleX="211097" custScaleY="11876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C161568B-600E-4ACD-97A0-476E7B1D4A49}" type="pres">
      <dgm:prSet presAssocID="{7B73A679-24E1-49F1-8E8C-FED8C0ABA9B1}" presName="hierChild3" presStyleCnt="0"/>
      <dgm:spPr/>
      <dgm:t>
        <a:bodyPr/>
        <a:lstStyle/>
        <a:p>
          <a:endParaRPr lang="ru-RU"/>
        </a:p>
      </dgm:t>
    </dgm:pt>
    <dgm:pt modelId="{A16C8F18-7FF6-4F5C-A0FE-1DA88D211D85}" type="pres">
      <dgm:prSet presAssocID="{D8A2CFFC-34C3-45F7-9295-9C296E6131D4}" presName="Name17" presStyleLbl="parChTrans1D3" presStyleIdx="2" presStyleCnt="8"/>
      <dgm:spPr/>
      <dgm:t>
        <a:bodyPr/>
        <a:lstStyle/>
        <a:p>
          <a:endParaRPr lang="ru-RU"/>
        </a:p>
      </dgm:t>
    </dgm:pt>
    <dgm:pt modelId="{8DEBF638-87B3-4577-8EBA-4D3EF87420DD}" type="pres">
      <dgm:prSet presAssocID="{04570152-DE4A-4947-990C-D8A0277D01F0}" presName="hierRoot3" presStyleCnt="0"/>
      <dgm:spPr/>
      <dgm:t>
        <a:bodyPr/>
        <a:lstStyle/>
        <a:p>
          <a:endParaRPr lang="ru-RU"/>
        </a:p>
      </dgm:t>
    </dgm:pt>
    <dgm:pt modelId="{F345CCBB-B3AE-4E36-B2BE-EFE099CEBFD6}" type="pres">
      <dgm:prSet presAssocID="{04570152-DE4A-4947-990C-D8A0277D01F0}" presName="composite3" presStyleCnt="0"/>
      <dgm:spPr/>
      <dgm:t>
        <a:bodyPr/>
        <a:lstStyle/>
        <a:p>
          <a:endParaRPr lang="ru-RU"/>
        </a:p>
      </dgm:t>
    </dgm:pt>
    <dgm:pt modelId="{0467403E-7297-477D-8155-AF792A414779}" type="pres">
      <dgm:prSet presAssocID="{04570152-DE4A-4947-990C-D8A0277D01F0}" presName="background3" presStyleLbl="node3" presStyleIdx="2" presStyleCnt="8"/>
      <dgm:spPr/>
      <dgm:t>
        <a:bodyPr/>
        <a:lstStyle/>
        <a:p>
          <a:endParaRPr lang="ru-RU"/>
        </a:p>
      </dgm:t>
    </dgm:pt>
    <dgm:pt modelId="{004F7B0A-07F8-4846-AC7B-809EF2D5D43A}" type="pres">
      <dgm:prSet presAssocID="{04570152-DE4A-4947-990C-D8A0277D01F0}" presName="text3" presStyleLbl="fgAcc3" presStyleIdx="2" presStyleCnt="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6B0D0528-5C07-48FD-98B0-D0EFEE75AFC8}" type="pres">
      <dgm:prSet presAssocID="{04570152-DE4A-4947-990C-D8A0277D01F0}" presName="hierChild4" presStyleCnt="0"/>
      <dgm:spPr/>
      <dgm:t>
        <a:bodyPr/>
        <a:lstStyle/>
        <a:p>
          <a:endParaRPr lang="ru-RU"/>
        </a:p>
      </dgm:t>
    </dgm:pt>
    <dgm:pt modelId="{538C7298-3BB6-4017-A63E-BD0E5ABF2AF1}" type="pres">
      <dgm:prSet presAssocID="{A383D7A8-3125-4BEC-8C34-F3ADAFAE967D}" presName="Name17" presStyleLbl="parChTrans1D3" presStyleIdx="3" presStyleCnt="8"/>
      <dgm:spPr/>
      <dgm:t>
        <a:bodyPr/>
        <a:lstStyle/>
        <a:p>
          <a:endParaRPr lang="ru-RU"/>
        </a:p>
      </dgm:t>
    </dgm:pt>
    <dgm:pt modelId="{58ACF8C8-AF23-4C7A-9A11-BC5079A2460F}" type="pres">
      <dgm:prSet presAssocID="{8A7C9BE5-8C3F-430A-9F5F-5379F9C4B80A}" presName="hierRoot3" presStyleCnt="0"/>
      <dgm:spPr/>
      <dgm:t>
        <a:bodyPr/>
        <a:lstStyle/>
        <a:p>
          <a:endParaRPr lang="ru-RU"/>
        </a:p>
      </dgm:t>
    </dgm:pt>
    <dgm:pt modelId="{88926E14-1939-4AE6-A007-EDFC7A8644DD}" type="pres">
      <dgm:prSet presAssocID="{8A7C9BE5-8C3F-430A-9F5F-5379F9C4B80A}" presName="composite3" presStyleCnt="0"/>
      <dgm:spPr/>
      <dgm:t>
        <a:bodyPr/>
        <a:lstStyle/>
        <a:p>
          <a:endParaRPr lang="ru-RU"/>
        </a:p>
      </dgm:t>
    </dgm:pt>
    <dgm:pt modelId="{443CACF4-B40C-4359-886E-F899058C1D64}" type="pres">
      <dgm:prSet presAssocID="{8A7C9BE5-8C3F-430A-9F5F-5379F9C4B80A}" presName="background3" presStyleLbl="node3" presStyleIdx="3" presStyleCnt="8"/>
      <dgm:spPr/>
      <dgm:t>
        <a:bodyPr/>
        <a:lstStyle/>
        <a:p>
          <a:endParaRPr lang="ru-RU"/>
        </a:p>
      </dgm:t>
    </dgm:pt>
    <dgm:pt modelId="{46320E62-0FD6-4420-93A8-025AF3BF4418}" type="pres">
      <dgm:prSet presAssocID="{8A7C9BE5-8C3F-430A-9F5F-5379F9C4B80A}" presName="text3" presStyleLbl="fgAcc3" presStyleIdx="3" presStyleCnt="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C53F4FF-1562-4A42-AAAC-A971BB501385}" type="pres">
      <dgm:prSet presAssocID="{8A7C9BE5-8C3F-430A-9F5F-5379F9C4B80A}" presName="hierChild4" presStyleCnt="0"/>
      <dgm:spPr/>
      <dgm:t>
        <a:bodyPr/>
        <a:lstStyle/>
        <a:p>
          <a:endParaRPr lang="ru-RU"/>
        </a:p>
      </dgm:t>
    </dgm:pt>
    <dgm:pt modelId="{781125DD-E8B9-4936-91FC-15F8284DC045}" type="pres">
      <dgm:prSet presAssocID="{7BEC6DD0-71B7-4C56-A1D2-0FF6B894AEBD}" presName="Name10" presStyleLbl="parChTrans1D2" presStyleIdx="2" presStyleCnt="4"/>
      <dgm:spPr/>
      <dgm:t>
        <a:bodyPr/>
        <a:lstStyle/>
        <a:p>
          <a:endParaRPr lang="ru-RU"/>
        </a:p>
      </dgm:t>
    </dgm:pt>
    <dgm:pt modelId="{7A54D756-E93F-4371-B83B-2FD860F294F8}" type="pres">
      <dgm:prSet presAssocID="{260A8A56-0B2C-4F9F-A088-93F79CF741F2}" presName="hierRoot2" presStyleCnt="0"/>
      <dgm:spPr/>
      <dgm:t>
        <a:bodyPr/>
        <a:lstStyle/>
        <a:p>
          <a:endParaRPr lang="ru-RU"/>
        </a:p>
      </dgm:t>
    </dgm:pt>
    <dgm:pt modelId="{30A89355-52B3-4C40-A04D-03A97C8968DC}" type="pres">
      <dgm:prSet presAssocID="{260A8A56-0B2C-4F9F-A088-93F79CF741F2}" presName="composite2" presStyleCnt="0"/>
      <dgm:spPr/>
      <dgm:t>
        <a:bodyPr/>
        <a:lstStyle/>
        <a:p>
          <a:endParaRPr lang="ru-RU"/>
        </a:p>
      </dgm:t>
    </dgm:pt>
    <dgm:pt modelId="{ADE760A6-3C72-499B-82F9-6D0529FFF235}" type="pres">
      <dgm:prSet presAssocID="{260A8A56-0B2C-4F9F-A088-93F79CF741F2}" presName="background2" presStyleLbl="node2" presStyleIdx="2" presStyleCnt="4"/>
      <dgm:spPr/>
      <dgm:t>
        <a:bodyPr/>
        <a:lstStyle/>
        <a:p>
          <a:endParaRPr lang="ru-RU"/>
        </a:p>
      </dgm:t>
    </dgm:pt>
    <dgm:pt modelId="{D126ADED-3082-4D58-8990-5FF636862180}" type="pres">
      <dgm:prSet presAssocID="{260A8A56-0B2C-4F9F-A088-93F79CF741F2}" presName="text2" presStyleLbl="fgAcc2" presStyleIdx="2" presStyleCnt="4" custScaleX="233240" custScaleY="110109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8B83EF0-81AB-4C9A-987A-32E3B9D9A16F}" type="pres">
      <dgm:prSet presAssocID="{260A8A56-0B2C-4F9F-A088-93F79CF741F2}" presName="hierChild3" presStyleCnt="0"/>
      <dgm:spPr/>
      <dgm:t>
        <a:bodyPr/>
        <a:lstStyle/>
        <a:p>
          <a:endParaRPr lang="ru-RU"/>
        </a:p>
      </dgm:t>
    </dgm:pt>
    <dgm:pt modelId="{54678966-EED4-49B9-A15B-2C527EFC0090}" type="pres">
      <dgm:prSet presAssocID="{82D97C1E-0417-475A-974C-5023A137606A}" presName="Name17" presStyleLbl="parChTrans1D3" presStyleIdx="4" presStyleCnt="8"/>
      <dgm:spPr/>
      <dgm:t>
        <a:bodyPr/>
        <a:lstStyle/>
        <a:p>
          <a:endParaRPr lang="ru-RU"/>
        </a:p>
      </dgm:t>
    </dgm:pt>
    <dgm:pt modelId="{276DDA59-130E-4EC7-A3E9-A52F4ED338C9}" type="pres">
      <dgm:prSet presAssocID="{B03856A3-3967-44B5-918B-6F784BE69F3B}" presName="hierRoot3" presStyleCnt="0"/>
      <dgm:spPr/>
      <dgm:t>
        <a:bodyPr/>
        <a:lstStyle/>
        <a:p>
          <a:endParaRPr lang="ru-RU"/>
        </a:p>
      </dgm:t>
    </dgm:pt>
    <dgm:pt modelId="{FD7A434F-5CAB-4127-B799-7A6B2EE185BE}" type="pres">
      <dgm:prSet presAssocID="{B03856A3-3967-44B5-918B-6F784BE69F3B}" presName="composite3" presStyleCnt="0"/>
      <dgm:spPr/>
      <dgm:t>
        <a:bodyPr/>
        <a:lstStyle/>
        <a:p>
          <a:endParaRPr lang="ru-RU"/>
        </a:p>
      </dgm:t>
    </dgm:pt>
    <dgm:pt modelId="{01731AFD-EE44-4EE0-A6D5-9FA1576A3248}" type="pres">
      <dgm:prSet presAssocID="{B03856A3-3967-44B5-918B-6F784BE69F3B}" presName="background3" presStyleLbl="node3" presStyleIdx="4" presStyleCnt="8"/>
      <dgm:spPr/>
      <dgm:t>
        <a:bodyPr/>
        <a:lstStyle/>
        <a:p>
          <a:endParaRPr lang="ru-RU"/>
        </a:p>
      </dgm:t>
    </dgm:pt>
    <dgm:pt modelId="{4EA9F735-B7BA-48CD-BAE4-2279C813CC73}" type="pres">
      <dgm:prSet presAssocID="{B03856A3-3967-44B5-918B-6F784BE69F3B}" presName="text3" presStyleLbl="fgAcc3" presStyleIdx="4" presStyleCnt="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D991739-BD5C-40E9-B538-2C6E30803478}" type="pres">
      <dgm:prSet presAssocID="{B03856A3-3967-44B5-918B-6F784BE69F3B}" presName="hierChild4" presStyleCnt="0"/>
      <dgm:spPr/>
      <dgm:t>
        <a:bodyPr/>
        <a:lstStyle/>
        <a:p>
          <a:endParaRPr lang="ru-RU"/>
        </a:p>
      </dgm:t>
    </dgm:pt>
    <dgm:pt modelId="{1852D2BD-3DDE-4ADA-9F93-8FF03693463D}" type="pres">
      <dgm:prSet presAssocID="{1183E0F7-920B-4E39-884D-F7DC8C935724}" presName="Name17" presStyleLbl="parChTrans1D3" presStyleIdx="5" presStyleCnt="8"/>
      <dgm:spPr/>
      <dgm:t>
        <a:bodyPr/>
        <a:lstStyle/>
        <a:p>
          <a:endParaRPr lang="ru-RU"/>
        </a:p>
      </dgm:t>
    </dgm:pt>
    <dgm:pt modelId="{D30F5DE0-BE99-45AB-A3B3-D1928D1E6625}" type="pres">
      <dgm:prSet presAssocID="{FB2140FB-5254-441F-B6BD-00C8B612A2BA}" presName="hierRoot3" presStyleCnt="0"/>
      <dgm:spPr/>
      <dgm:t>
        <a:bodyPr/>
        <a:lstStyle/>
        <a:p>
          <a:endParaRPr lang="ru-RU"/>
        </a:p>
      </dgm:t>
    </dgm:pt>
    <dgm:pt modelId="{96C1CA47-7990-444C-B7ED-F328F40065DF}" type="pres">
      <dgm:prSet presAssocID="{FB2140FB-5254-441F-B6BD-00C8B612A2BA}" presName="composite3" presStyleCnt="0"/>
      <dgm:spPr/>
      <dgm:t>
        <a:bodyPr/>
        <a:lstStyle/>
        <a:p>
          <a:endParaRPr lang="ru-RU"/>
        </a:p>
      </dgm:t>
    </dgm:pt>
    <dgm:pt modelId="{794A702B-1B29-43E4-BCAC-1648774AA7DC}" type="pres">
      <dgm:prSet presAssocID="{FB2140FB-5254-441F-B6BD-00C8B612A2BA}" presName="background3" presStyleLbl="node3" presStyleIdx="5" presStyleCnt="8"/>
      <dgm:spPr/>
      <dgm:t>
        <a:bodyPr/>
        <a:lstStyle/>
        <a:p>
          <a:endParaRPr lang="ru-RU"/>
        </a:p>
      </dgm:t>
    </dgm:pt>
    <dgm:pt modelId="{165EBFDD-0594-41C3-BE71-068BD333FBC8}" type="pres">
      <dgm:prSet presAssocID="{FB2140FB-5254-441F-B6BD-00C8B612A2BA}" presName="text3" presStyleLbl="fgAcc3" presStyleIdx="5" presStyleCnt="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B5C0608-B24C-4BBA-9624-EFEC44814CEF}" type="pres">
      <dgm:prSet presAssocID="{FB2140FB-5254-441F-B6BD-00C8B612A2BA}" presName="hierChild4" presStyleCnt="0"/>
      <dgm:spPr/>
      <dgm:t>
        <a:bodyPr/>
        <a:lstStyle/>
        <a:p>
          <a:endParaRPr lang="ru-RU"/>
        </a:p>
      </dgm:t>
    </dgm:pt>
    <dgm:pt modelId="{ED62A8CB-F13D-44CE-A9E5-D060B43FBEFC}" type="pres">
      <dgm:prSet presAssocID="{26727D19-7242-41EA-AF2B-3D82EA311E3D}" presName="Name17" presStyleLbl="parChTrans1D3" presStyleIdx="6" presStyleCnt="8"/>
      <dgm:spPr/>
      <dgm:t>
        <a:bodyPr/>
        <a:lstStyle/>
        <a:p>
          <a:endParaRPr lang="ru-RU"/>
        </a:p>
      </dgm:t>
    </dgm:pt>
    <dgm:pt modelId="{3ED8147B-67DC-47E5-AF57-9A4F39FB33BF}" type="pres">
      <dgm:prSet presAssocID="{159ADE4A-2490-4577-AB59-02BC76C8EC43}" presName="hierRoot3" presStyleCnt="0"/>
      <dgm:spPr/>
      <dgm:t>
        <a:bodyPr/>
        <a:lstStyle/>
        <a:p>
          <a:endParaRPr lang="ru-RU"/>
        </a:p>
      </dgm:t>
    </dgm:pt>
    <dgm:pt modelId="{53882C13-F0F4-4D01-B5D9-E891BC21F270}" type="pres">
      <dgm:prSet presAssocID="{159ADE4A-2490-4577-AB59-02BC76C8EC43}" presName="composite3" presStyleCnt="0"/>
      <dgm:spPr/>
      <dgm:t>
        <a:bodyPr/>
        <a:lstStyle/>
        <a:p>
          <a:endParaRPr lang="ru-RU"/>
        </a:p>
      </dgm:t>
    </dgm:pt>
    <dgm:pt modelId="{F05499A5-616F-4A76-993A-4AAECE6572BB}" type="pres">
      <dgm:prSet presAssocID="{159ADE4A-2490-4577-AB59-02BC76C8EC43}" presName="background3" presStyleLbl="node3" presStyleIdx="6" presStyleCnt="8"/>
      <dgm:spPr/>
      <dgm:t>
        <a:bodyPr/>
        <a:lstStyle/>
        <a:p>
          <a:endParaRPr lang="ru-RU"/>
        </a:p>
      </dgm:t>
    </dgm:pt>
    <dgm:pt modelId="{8F34C1AF-8BEF-41E0-87FD-9A7A70082374}" type="pres">
      <dgm:prSet presAssocID="{159ADE4A-2490-4577-AB59-02BC76C8EC43}" presName="text3" presStyleLbl="fgAcc3" presStyleIdx="6" presStyleCnt="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FB2CF14-B2B7-4C6F-A94D-6B385DB13D0C}" type="pres">
      <dgm:prSet presAssocID="{159ADE4A-2490-4577-AB59-02BC76C8EC43}" presName="hierChild4" presStyleCnt="0"/>
      <dgm:spPr/>
      <dgm:t>
        <a:bodyPr/>
        <a:lstStyle/>
        <a:p>
          <a:endParaRPr lang="ru-RU"/>
        </a:p>
      </dgm:t>
    </dgm:pt>
    <dgm:pt modelId="{5109DD86-42A6-47EC-9C52-2460AE3C5B2B}" type="pres">
      <dgm:prSet presAssocID="{7274BF9A-9833-486F-BD7C-30689DAEFDA2}" presName="Name10" presStyleLbl="parChTrans1D2" presStyleIdx="3" presStyleCnt="4"/>
      <dgm:spPr/>
      <dgm:t>
        <a:bodyPr/>
        <a:lstStyle/>
        <a:p>
          <a:endParaRPr lang="ru-RU"/>
        </a:p>
      </dgm:t>
    </dgm:pt>
    <dgm:pt modelId="{7558C4D0-27DD-4F25-A9EB-181BC6222413}" type="pres">
      <dgm:prSet presAssocID="{61D0BEF9-8382-4222-9CA3-F28DF0C8DD9F}" presName="hierRoot2" presStyleCnt="0"/>
      <dgm:spPr/>
      <dgm:t>
        <a:bodyPr/>
        <a:lstStyle/>
        <a:p>
          <a:endParaRPr lang="ru-RU"/>
        </a:p>
      </dgm:t>
    </dgm:pt>
    <dgm:pt modelId="{04CC2170-7878-45E1-BD3D-66135E15FC67}" type="pres">
      <dgm:prSet presAssocID="{61D0BEF9-8382-4222-9CA3-F28DF0C8DD9F}" presName="composite2" presStyleCnt="0"/>
      <dgm:spPr/>
      <dgm:t>
        <a:bodyPr/>
        <a:lstStyle/>
        <a:p>
          <a:endParaRPr lang="ru-RU"/>
        </a:p>
      </dgm:t>
    </dgm:pt>
    <dgm:pt modelId="{AD90F38C-A926-4A5D-8677-A62DC4000822}" type="pres">
      <dgm:prSet presAssocID="{61D0BEF9-8382-4222-9CA3-F28DF0C8DD9F}" presName="background2" presStyleLbl="node2" presStyleIdx="3" presStyleCnt="4"/>
      <dgm:spPr/>
      <dgm:t>
        <a:bodyPr/>
        <a:lstStyle/>
        <a:p>
          <a:endParaRPr lang="ru-RU"/>
        </a:p>
      </dgm:t>
    </dgm:pt>
    <dgm:pt modelId="{D691E5EF-C378-450E-8D0C-0451198548B3}" type="pres">
      <dgm:prSet presAssocID="{61D0BEF9-8382-4222-9CA3-F28DF0C8DD9F}" presName="text2" presStyleLbl="fgAcc2" presStyleIdx="3" presStyleCnt="4" custScaleX="203393" custScaleY="120669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6A65CB82-1C52-4CF5-8236-613978F0E521}" type="pres">
      <dgm:prSet presAssocID="{61D0BEF9-8382-4222-9CA3-F28DF0C8DD9F}" presName="hierChild3" presStyleCnt="0"/>
      <dgm:spPr/>
      <dgm:t>
        <a:bodyPr/>
        <a:lstStyle/>
        <a:p>
          <a:endParaRPr lang="ru-RU"/>
        </a:p>
      </dgm:t>
    </dgm:pt>
    <dgm:pt modelId="{3A9FFDCF-9B37-4D77-B958-F7684564EECC}" type="pres">
      <dgm:prSet presAssocID="{B8D203CA-3CBA-4809-B3B4-A13EE69383F5}" presName="Name17" presStyleLbl="parChTrans1D3" presStyleIdx="7" presStyleCnt="8"/>
      <dgm:spPr/>
      <dgm:t>
        <a:bodyPr/>
        <a:lstStyle/>
        <a:p>
          <a:endParaRPr lang="ru-RU"/>
        </a:p>
      </dgm:t>
    </dgm:pt>
    <dgm:pt modelId="{7610FF93-69EB-4C73-A676-223E9D6F5C23}" type="pres">
      <dgm:prSet presAssocID="{D9705044-505C-4523-B6F1-2A0DDA490876}" presName="hierRoot3" presStyleCnt="0"/>
      <dgm:spPr/>
      <dgm:t>
        <a:bodyPr/>
        <a:lstStyle/>
        <a:p>
          <a:endParaRPr lang="ru-RU"/>
        </a:p>
      </dgm:t>
    </dgm:pt>
    <dgm:pt modelId="{643E29DD-0838-45BB-A0E4-442DDD27BF7F}" type="pres">
      <dgm:prSet presAssocID="{D9705044-505C-4523-B6F1-2A0DDA490876}" presName="composite3" presStyleCnt="0"/>
      <dgm:spPr/>
      <dgm:t>
        <a:bodyPr/>
        <a:lstStyle/>
        <a:p>
          <a:endParaRPr lang="ru-RU"/>
        </a:p>
      </dgm:t>
    </dgm:pt>
    <dgm:pt modelId="{AB91C159-F37F-4A94-B8DF-5F5C25664204}" type="pres">
      <dgm:prSet presAssocID="{D9705044-505C-4523-B6F1-2A0DDA490876}" presName="background3" presStyleLbl="node3" presStyleIdx="7" presStyleCnt="8"/>
      <dgm:spPr/>
      <dgm:t>
        <a:bodyPr/>
        <a:lstStyle/>
        <a:p>
          <a:endParaRPr lang="ru-RU"/>
        </a:p>
      </dgm:t>
    </dgm:pt>
    <dgm:pt modelId="{5CAFD5C8-B929-4D62-9648-DE7F1FD57137}" type="pres">
      <dgm:prSet presAssocID="{D9705044-505C-4523-B6F1-2A0DDA490876}" presName="text3" presStyleLbl="fgAcc3" presStyleIdx="7" presStyleCnt="8" custScaleX="177492" custScaleY="8554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C00DDE7-64F1-4C3D-BD88-BDBF399D70C6}" type="pres">
      <dgm:prSet presAssocID="{D9705044-505C-4523-B6F1-2A0DDA490876}" presName="hierChild4" presStyleCnt="0"/>
      <dgm:spPr/>
      <dgm:t>
        <a:bodyPr/>
        <a:lstStyle/>
        <a:p>
          <a:endParaRPr lang="ru-RU"/>
        </a:p>
      </dgm:t>
    </dgm:pt>
  </dgm:ptLst>
  <dgm:cxnLst>
    <dgm:cxn modelId="{66AD8FD7-A911-418A-BC72-A3C3F060701B}" type="presOf" srcId="{D8A2CFFC-34C3-45F7-9295-9C296E6131D4}" destId="{A16C8F18-7FF6-4F5C-A0FE-1DA88D211D85}" srcOrd="0" destOrd="0" presId="urn:microsoft.com/office/officeart/2005/8/layout/hierarchy1"/>
    <dgm:cxn modelId="{76CAD47D-45CB-4EEA-BF92-86CCC2085392}" srcId="{61D0BEF9-8382-4222-9CA3-F28DF0C8DD9F}" destId="{D9705044-505C-4523-B6F1-2A0DDA490876}" srcOrd="0" destOrd="0" parTransId="{B8D203CA-3CBA-4809-B3B4-A13EE69383F5}" sibTransId="{78D01AED-E1DA-4CF2-8AAF-59498A020AF6}"/>
    <dgm:cxn modelId="{2430ECBE-60DF-4E9B-BE18-D5FD7C5C2BDA}" srcId="{EA207BEA-9DA4-4F1A-9CF5-96E1CF4BCC0C}" destId="{CD3AA863-C3C5-446C-9740-6D87C9F91960}" srcOrd="0" destOrd="0" parTransId="{016A6F46-E09B-488B-915C-1D9D90A2F32C}" sibTransId="{99CEFE8A-5D07-43B7-94D0-0BE130FA4E86}"/>
    <dgm:cxn modelId="{33A07F6B-95E7-4CB6-B268-7EC0043C83AF}" type="presOf" srcId="{B03856A3-3967-44B5-918B-6F784BE69F3B}" destId="{4EA9F735-B7BA-48CD-BAE4-2279C813CC73}" srcOrd="0" destOrd="0" presId="urn:microsoft.com/office/officeart/2005/8/layout/hierarchy1"/>
    <dgm:cxn modelId="{1E20923D-759A-42F0-B5AB-5AAACD05FA57}" type="presOf" srcId="{D9705044-505C-4523-B6F1-2A0DDA490876}" destId="{5CAFD5C8-B929-4D62-9648-DE7F1FD57137}" srcOrd="0" destOrd="0" presId="urn:microsoft.com/office/officeart/2005/8/layout/hierarchy1"/>
    <dgm:cxn modelId="{7056C0FE-3DE1-49BE-9BA5-EFA1640E0DFF}" type="presOf" srcId="{0BAD5C39-9835-4ABC-B36B-3FC56B3E4486}" destId="{EB39C3ED-CF88-4287-B144-ABF777C78EDA}" srcOrd="0" destOrd="0" presId="urn:microsoft.com/office/officeart/2005/8/layout/hierarchy1"/>
    <dgm:cxn modelId="{DB2C50C6-3E00-4013-97A8-953F260CB355}" type="presOf" srcId="{7B73A679-24E1-49F1-8E8C-FED8C0ABA9B1}" destId="{A431438D-FB34-4EE4-98AC-52682B6B401D}" srcOrd="0" destOrd="0" presId="urn:microsoft.com/office/officeart/2005/8/layout/hierarchy1"/>
    <dgm:cxn modelId="{15BFC667-8A81-45BA-BEF5-578CF0415E7C}" srcId="{CD3AA863-C3C5-446C-9740-6D87C9F91960}" destId="{61D0BEF9-8382-4222-9CA3-F28DF0C8DD9F}" srcOrd="3" destOrd="0" parTransId="{7274BF9A-9833-486F-BD7C-30689DAEFDA2}" sibTransId="{20008015-D05A-4800-9C42-3AF67C5DC193}"/>
    <dgm:cxn modelId="{6BF3EBFB-AF97-4D04-A949-76A099A2B15A}" type="presOf" srcId="{13F5610B-E689-4ED9-903C-35025FD27C8B}" destId="{13370D42-C2DC-488E-B234-CF1DECA587A9}" srcOrd="0" destOrd="0" presId="urn:microsoft.com/office/officeart/2005/8/layout/hierarchy1"/>
    <dgm:cxn modelId="{AE1999D4-4734-4028-8E7C-694871338976}" type="presOf" srcId="{B8D203CA-3CBA-4809-B3B4-A13EE69383F5}" destId="{3A9FFDCF-9B37-4D77-B958-F7684564EECC}" srcOrd="0" destOrd="0" presId="urn:microsoft.com/office/officeart/2005/8/layout/hierarchy1"/>
    <dgm:cxn modelId="{D0349F60-D172-4DEA-93D8-26091F6CA821}" type="presOf" srcId="{FB2140FB-5254-441F-B6BD-00C8B612A2BA}" destId="{165EBFDD-0594-41C3-BE71-068BD333FBC8}" srcOrd="0" destOrd="0" presId="urn:microsoft.com/office/officeart/2005/8/layout/hierarchy1"/>
    <dgm:cxn modelId="{4A9273D1-0556-4DE3-B4C3-EA0D094C19F2}" type="presOf" srcId="{82D97C1E-0417-475A-974C-5023A137606A}" destId="{54678966-EED4-49B9-A15B-2C527EFC0090}" srcOrd="0" destOrd="0" presId="urn:microsoft.com/office/officeart/2005/8/layout/hierarchy1"/>
    <dgm:cxn modelId="{B93225E8-CFF0-4026-A2A2-FC6B77D0B7C4}" type="presOf" srcId="{E3950569-1C1C-4B49-9A04-401F5A68FAEC}" destId="{52D8EFC3-055C-4D5C-B0EC-9F479B587879}" srcOrd="0" destOrd="0" presId="urn:microsoft.com/office/officeart/2005/8/layout/hierarchy1"/>
    <dgm:cxn modelId="{B438DFA3-C604-4FA2-B611-C69CE8F33C47}" srcId="{CD3AA863-C3C5-446C-9740-6D87C9F91960}" destId="{0BAD5C39-9835-4ABC-B36B-3FC56B3E4486}" srcOrd="0" destOrd="0" parTransId="{E3950569-1C1C-4B49-9A04-401F5A68FAEC}" sibTransId="{78738639-4EF9-4D41-8C94-9E308BDADE80}"/>
    <dgm:cxn modelId="{C9C70C6B-E509-473A-A6A0-4E357CFAB7BB}" type="presOf" srcId="{260A8A56-0B2C-4F9F-A088-93F79CF741F2}" destId="{D126ADED-3082-4D58-8990-5FF636862180}" srcOrd="0" destOrd="0" presId="urn:microsoft.com/office/officeart/2005/8/layout/hierarchy1"/>
    <dgm:cxn modelId="{DC8EB4C2-4281-4EC0-8B89-670325CBF2C5}" type="presOf" srcId="{8A7C9BE5-8C3F-430A-9F5F-5379F9C4B80A}" destId="{46320E62-0FD6-4420-93A8-025AF3BF4418}" srcOrd="0" destOrd="0" presId="urn:microsoft.com/office/officeart/2005/8/layout/hierarchy1"/>
    <dgm:cxn modelId="{12DB87E6-C949-4C09-8737-27496AC69A83}" type="presOf" srcId="{A383D7A8-3125-4BEC-8C34-F3ADAFAE967D}" destId="{538C7298-3BB6-4017-A63E-BD0E5ABF2AF1}" srcOrd="0" destOrd="0" presId="urn:microsoft.com/office/officeart/2005/8/layout/hierarchy1"/>
    <dgm:cxn modelId="{FDC60C55-FABC-43A5-A222-1D7EE729C545}" type="presOf" srcId="{1183E0F7-920B-4E39-884D-F7DC8C935724}" destId="{1852D2BD-3DDE-4ADA-9F93-8FF03693463D}" srcOrd="0" destOrd="0" presId="urn:microsoft.com/office/officeart/2005/8/layout/hierarchy1"/>
    <dgm:cxn modelId="{E55BFCE5-705F-4051-8AC9-F4EF158ECA54}" type="presOf" srcId="{CD3AA863-C3C5-446C-9740-6D87C9F91960}" destId="{FC234CEB-4119-42E0-A3E8-77689B50C418}" srcOrd="0" destOrd="0" presId="urn:microsoft.com/office/officeart/2005/8/layout/hierarchy1"/>
    <dgm:cxn modelId="{CDCBD0A0-D9C6-41B9-BFD1-BFBC79BC56A2}" srcId="{260A8A56-0B2C-4F9F-A088-93F79CF741F2}" destId="{B03856A3-3967-44B5-918B-6F784BE69F3B}" srcOrd="0" destOrd="0" parTransId="{82D97C1E-0417-475A-974C-5023A137606A}" sibTransId="{CAAFA495-E9BA-4B80-9094-8777809456C5}"/>
    <dgm:cxn modelId="{7DBFED32-161C-4EDA-8405-1B4D39F33D6A}" type="presOf" srcId="{7274BF9A-9833-486F-BD7C-30689DAEFDA2}" destId="{5109DD86-42A6-47EC-9C52-2460AE3C5B2B}" srcOrd="0" destOrd="0" presId="urn:microsoft.com/office/officeart/2005/8/layout/hierarchy1"/>
    <dgm:cxn modelId="{917FA968-D296-4AD9-94F0-7ABFE0200658}" srcId="{7B73A679-24E1-49F1-8E8C-FED8C0ABA9B1}" destId="{8A7C9BE5-8C3F-430A-9F5F-5379F9C4B80A}" srcOrd="1" destOrd="0" parTransId="{A383D7A8-3125-4BEC-8C34-F3ADAFAE967D}" sibTransId="{CC9B1026-CDD4-41B3-9A11-B6032405EBA5}"/>
    <dgm:cxn modelId="{95F7A404-8196-4DEA-A000-15075AF6164D}" srcId="{260A8A56-0B2C-4F9F-A088-93F79CF741F2}" destId="{159ADE4A-2490-4577-AB59-02BC76C8EC43}" srcOrd="2" destOrd="0" parTransId="{26727D19-7242-41EA-AF2B-3D82EA311E3D}" sibTransId="{1B0CAF20-E19D-4699-9917-B28043C20681}"/>
    <dgm:cxn modelId="{12E9B97E-F4BD-4C55-A187-6CB0FB9AC819}" type="presOf" srcId="{7BEC6DD0-71B7-4C56-A1D2-0FF6B894AEBD}" destId="{781125DD-E8B9-4936-91FC-15F8284DC045}" srcOrd="0" destOrd="0" presId="urn:microsoft.com/office/officeart/2005/8/layout/hierarchy1"/>
    <dgm:cxn modelId="{E80B3882-8144-453F-B7C1-9FCE2634668F}" type="presOf" srcId="{3102DC4F-2719-47DD-A112-AAF2638E1F35}" destId="{229227C7-D184-433C-A0C5-F73BBB4DF47D}" srcOrd="0" destOrd="0" presId="urn:microsoft.com/office/officeart/2005/8/layout/hierarchy1"/>
    <dgm:cxn modelId="{3F43FBEE-04CB-4AD5-8AB9-BB32AB454D4B}" type="presOf" srcId="{04570152-DE4A-4947-990C-D8A0277D01F0}" destId="{004F7B0A-07F8-4846-AC7B-809EF2D5D43A}" srcOrd="0" destOrd="0" presId="urn:microsoft.com/office/officeart/2005/8/layout/hierarchy1"/>
    <dgm:cxn modelId="{B06ED239-D01C-4F92-92BD-9041CD7E05F5}" srcId="{CD3AA863-C3C5-446C-9740-6D87C9F91960}" destId="{7B73A679-24E1-49F1-8E8C-FED8C0ABA9B1}" srcOrd="1" destOrd="0" parTransId="{199B3FA6-85DA-450F-8EC2-5AD8270BBEBB}" sibTransId="{51300744-B70C-42ED-AE50-F64B31584E14}"/>
    <dgm:cxn modelId="{47196661-D886-494C-AAFD-A760276453F8}" type="presOf" srcId="{CC8CA3F8-7AB2-4AC5-B9A5-E619AFDFC31D}" destId="{ECD45883-649F-46DD-B5ED-122D2D978619}" srcOrd="0" destOrd="0" presId="urn:microsoft.com/office/officeart/2005/8/layout/hierarchy1"/>
    <dgm:cxn modelId="{8BBC7000-3293-4E7B-8194-2E9C6AC53F8D}" type="presOf" srcId="{3ECE3271-7C5C-4E7D-A6E5-1D70C58D2A2D}" destId="{105B766F-0998-4EED-ACA9-324C4C9D4EF2}" srcOrd="0" destOrd="0" presId="urn:microsoft.com/office/officeart/2005/8/layout/hierarchy1"/>
    <dgm:cxn modelId="{0F78BC55-0DFB-42D0-A6F8-C11584C13DD1}" srcId="{0BAD5C39-9835-4ABC-B36B-3FC56B3E4486}" destId="{13F5610B-E689-4ED9-903C-35025FD27C8B}" srcOrd="1" destOrd="0" parTransId="{3102DC4F-2719-47DD-A112-AAF2638E1F35}" sibTransId="{C9A05951-8ABE-466B-8251-0934E494D86F}"/>
    <dgm:cxn modelId="{571D1869-558E-42C0-B1B0-EAD0CD0D3F56}" type="presOf" srcId="{199B3FA6-85DA-450F-8EC2-5AD8270BBEBB}" destId="{1F68EF7F-E0E3-4471-8DCB-24469540F536}" srcOrd="0" destOrd="0" presId="urn:microsoft.com/office/officeart/2005/8/layout/hierarchy1"/>
    <dgm:cxn modelId="{FC08BCDF-CDCE-496F-A655-88DDBB874BF6}" type="presOf" srcId="{26727D19-7242-41EA-AF2B-3D82EA311E3D}" destId="{ED62A8CB-F13D-44CE-A9E5-D060B43FBEFC}" srcOrd="0" destOrd="0" presId="urn:microsoft.com/office/officeart/2005/8/layout/hierarchy1"/>
    <dgm:cxn modelId="{84BBF796-7AF9-4677-A0EF-78E389B532F2}" srcId="{260A8A56-0B2C-4F9F-A088-93F79CF741F2}" destId="{FB2140FB-5254-441F-B6BD-00C8B612A2BA}" srcOrd="1" destOrd="0" parTransId="{1183E0F7-920B-4E39-884D-F7DC8C935724}" sibTransId="{84EC7D18-5F93-4D23-ADD7-95F27D96B9A6}"/>
    <dgm:cxn modelId="{787B63E4-512C-47C0-9AF7-D8AB8491B702}" type="presOf" srcId="{159ADE4A-2490-4577-AB59-02BC76C8EC43}" destId="{8F34C1AF-8BEF-41E0-87FD-9A7A70082374}" srcOrd="0" destOrd="0" presId="urn:microsoft.com/office/officeart/2005/8/layout/hierarchy1"/>
    <dgm:cxn modelId="{7CE4FFA6-5EB5-4A13-817E-061C0ECAF170}" type="presOf" srcId="{EA207BEA-9DA4-4F1A-9CF5-96E1CF4BCC0C}" destId="{D129CE42-1DA1-4C7C-9219-9E26767A9A34}" srcOrd="0" destOrd="0" presId="urn:microsoft.com/office/officeart/2005/8/layout/hierarchy1"/>
    <dgm:cxn modelId="{A6738505-3FD4-4A31-89D2-2AE9CA13D5D2}" srcId="{7B73A679-24E1-49F1-8E8C-FED8C0ABA9B1}" destId="{04570152-DE4A-4947-990C-D8A0277D01F0}" srcOrd="0" destOrd="0" parTransId="{D8A2CFFC-34C3-45F7-9295-9C296E6131D4}" sibTransId="{7F83DBD1-B5E5-4E4A-A926-386FDD99413A}"/>
    <dgm:cxn modelId="{26DC1AA1-7315-443D-B92F-8C82CC5E3A32}" srcId="{CD3AA863-C3C5-446C-9740-6D87C9F91960}" destId="{260A8A56-0B2C-4F9F-A088-93F79CF741F2}" srcOrd="2" destOrd="0" parTransId="{7BEC6DD0-71B7-4C56-A1D2-0FF6B894AEBD}" sibTransId="{D9A70EC5-AA0A-45E6-8803-F70B67F7F698}"/>
    <dgm:cxn modelId="{9BA210A3-6F7A-4634-AE71-7B72ABDD4A5F}" type="presOf" srcId="{61D0BEF9-8382-4222-9CA3-F28DF0C8DD9F}" destId="{D691E5EF-C378-450E-8D0C-0451198548B3}" srcOrd="0" destOrd="0" presId="urn:microsoft.com/office/officeart/2005/8/layout/hierarchy1"/>
    <dgm:cxn modelId="{C41DF0A6-1573-4E53-877E-7DC623FE125B}" srcId="{0BAD5C39-9835-4ABC-B36B-3FC56B3E4486}" destId="{3ECE3271-7C5C-4E7D-A6E5-1D70C58D2A2D}" srcOrd="0" destOrd="0" parTransId="{CC8CA3F8-7AB2-4AC5-B9A5-E619AFDFC31D}" sibTransId="{06DD52A2-E1D4-4147-96FF-160514D5E5A6}"/>
    <dgm:cxn modelId="{80DFF0E0-9FA3-499D-B4B4-8CF886363FFB}" type="presParOf" srcId="{D129CE42-1DA1-4C7C-9219-9E26767A9A34}" destId="{C75DADC0-EF6C-441C-B4AF-48AE429A7F8D}" srcOrd="0" destOrd="0" presId="urn:microsoft.com/office/officeart/2005/8/layout/hierarchy1"/>
    <dgm:cxn modelId="{F30013EC-0391-4CBC-8DA1-E4E8A4AA32DC}" type="presParOf" srcId="{C75DADC0-EF6C-441C-B4AF-48AE429A7F8D}" destId="{435329DF-675A-4661-A6C4-F3B12255904F}" srcOrd="0" destOrd="0" presId="urn:microsoft.com/office/officeart/2005/8/layout/hierarchy1"/>
    <dgm:cxn modelId="{9EC958AE-0599-4566-A29A-15F7457AA8FA}" type="presParOf" srcId="{435329DF-675A-4661-A6C4-F3B12255904F}" destId="{724679E0-3EEB-4236-8B47-60435E584F89}" srcOrd="0" destOrd="0" presId="urn:microsoft.com/office/officeart/2005/8/layout/hierarchy1"/>
    <dgm:cxn modelId="{539BADE8-7E72-4EA2-8C3B-996CD6892969}" type="presParOf" srcId="{435329DF-675A-4661-A6C4-F3B12255904F}" destId="{FC234CEB-4119-42E0-A3E8-77689B50C418}" srcOrd="1" destOrd="0" presId="urn:microsoft.com/office/officeart/2005/8/layout/hierarchy1"/>
    <dgm:cxn modelId="{22B6783E-DE36-47EC-B070-792C71D33F3E}" type="presParOf" srcId="{C75DADC0-EF6C-441C-B4AF-48AE429A7F8D}" destId="{10422579-722B-4FA7-A472-6005E47C5A21}" srcOrd="1" destOrd="0" presId="urn:microsoft.com/office/officeart/2005/8/layout/hierarchy1"/>
    <dgm:cxn modelId="{80E5CA23-A1A7-4987-9040-A217AF52187C}" type="presParOf" srcId="{10422579-722B-4FA7-A472-6005E47C5A21}" destId="{52D8EFC3-055C-4D5C-B0EC-9F479B587879}" srcOrd="0" destOrd="0" presId="urn:microsoft.com/office/officeart/2005/8/layout/hierarchy1"/>
    <dgm:cxn modelId="{BDA46946-B9CA-4C01-94E8-47C7F6463EFC}" type="presParOf" srcId="{10422579-722B-4FA7-A472-6005E47C5A21}" destId="{C55BEE24-273E-4607-9369-512A37706F9A}" srcOrd="1" destOrd="0" presId="urn:microsoft.com/office/officeart/2005/8/layout/hierarchy1"/>
    <dgm:cxn modelId="{0EBE6394-4D90-45FF-B94F-AA3F7D8C21E6}" type="presParOf" srcId="{C55BEE24-273E-4607-9369-512A37706F9A}" destId="{DABE17BE-229B-4F5C-9529-6C1B9AFF4DD2}" srcOrd="0" destOrd="0" presId="urn:microsoft.com/office/officeart/2005/8/layout/hierarchy1"/>
    <dgm:cxn modelId="{3D8AF641-6A6F-4D25-B712-D5E1EB8E8215}" type="presParOf" srcId="{DABE17BE-229B-4F5C-9529-6C1B9AFF4DD2}" destId="{2EF52134-064E-4F80-A597-2EAD7C382590}" srcOrd="0" destOrd="0" presId="urn:microsoft.com/office/officeart/2005/8/layout/hierarchy1"/>
    <dgm:cxn modelId="{42B7B5CE-A051-402A-875B-F9C9B8760AC8}" type="presParOf" srcId="{DABE17BE-229B-4F5C-9529-6C1B9AFF4DD2}" destId="{EB39C3ED-CF88-4287-B144-ABF777C78EDA}" srcOrd="1" destOrd="0" presId="urn:microsoft.com/office/officeart/2005/8/layout/hierarchy1"/>
    <dgm:cxn modelId="{25FFC7EF-2BB3-42F6-AFFA-755DB7141484}" type="presParOf" srcId="{C55BEE24-273E-4607-9369-512A37706F9A}" destId="{55732E13-D4E5-40BC-B893-75438173D5DF}" srcOrd="1" destOrd="0" presId="urn:microsoft.com/office/officeart/2005/8/layout/hierarchy1"/>
    <dgm:cxn modelId="{A4EE8EEC-0823-4571-B911-3CA7DE6A8E4D}" type="presParOf" srcId="{55732E13-D4E5-40BC-B893-75438173D5DF}" destId="{ECD45883-649F-46DD-B5ED-122D2D978619}" srcOrd="0" destOrd="0" presId="urn:microsoft.com/office/officeart/2005/8/layout/hierarchy1"/>
    <dgm:cxn modelId="{51214202-9399-45E4-AF13-70273F26E300}" type="presParOf" srcId="{55732E13-D4E5-40BC-B893-75438173D5DF}" destId="{4E5BAEEA-AFA7-41CE-9AAB-7DEA20B023D0}" srcOrd="1" destOrd="0" presId="urn:microsoft.com/office/officeart/2005/8/layout/hierarchy1"/>
    <dgm:cxn modelId="{9565019F-01D8-489B-95CD-636981400130}" type="presParOf" srcId="{4E5BAEEA-AFA7-41CE-9AAB-7DEA20B023D0}" destId="{A0994564-C9DE-46B5-BA0A-176329215BA7}" srcOrd="0" destOrd="0" presId="urn:microsoft.com/office/officeart/2005/8/layout/hierarchy1"/>
    <dgm:cxn modelId="{39EC2575-6696-436F-ACA4-3B90FC45E051}" type="presParOf" srcId="{A0994564-C9DE-46B5-BA0A-176329215BA7}" destId="{687F2FCD-24EE-4703-9FAC-8E80F8E80152}" srcOrd="0" destOrd="0" presId="urn:microsoft.com/office/officeart/2005/8/layout/hierarchy1"/>
    <dgm:cxn modelId="{F5AB98F7-00CB-4674-8A4A-A570617C6411}" type="presParOf" srcId="{A0994564-C9DE-46B5-BA0A-176329215BA7}" destId="{105B766F-0998-4EED-ACA9-324C4C9D4EF2}" srcOrd="1" destOrd="0" presId="urn:microsoft.com/office/officeart/2005/8/layout/hierarchy1"/>
    <dgm:cxn modelId="{85CD7119-5E1E-40D1-B774-63A4F5029DC2}" type="presParOf" srcId="{4E5BAEEA-AFA7-41CE-9AAB-7DEA20B023D0}" destId="{5A4EC260-7C50-4AA0-84BB-2ED3CB336129}" srcOrd="1" destOrd="0" presId="urn:microsoft.com/office/officeart/2005/8/layout/hierarchy1"/>
    <dgm:cxn modelId="{948B4FA9-7401-4943-82DB-1B8E4CC56839}" type="presParOf" srcId="{55732E13-D4E5-40BC-B893-75438173D5DF}" destId="{229227C7-D184-433C-A0C5-F73BBB4DF47D}" srcOrd="2" destOrd="0" presId="urn:microsoft.com/office/officeart/2005/8/layout/hierarchy1"/>
    <dgm:cxn modelId="{352F88CF-0FFB-47DF-AD65-7CDBCE2032E3}" type="presParOf" srcId="{55732E13-D4E5-40BC-B893-75438173D5DF}" destId="{A67C6289-93E9-41D6-A8E8-1E9252828F02}" srcOrd="3" destOrd="0" presId="urn:microsoft.com/office/officeart/2005/8/layout/hierarchy1"/>
    <dgm:cxn modelId="{2E9FF163-096E-4004-AB59-F8B51D9A4200}" type="presParOf" srcId="{A67C6289-93E9-41D6-A8E8-1E9252828F02}" destId="{32E51AF3-9336-4BDA-9066-6EBD1BF040FD}" srcOrd="0" destOrd="0" presId="urn:microsoft.com/office/officeart/2005/8/layout/hierarchy1"/>
    <dgm:cxn modelId="{7A6061F2-C2A2-4D5D-BAF6-D72B6CF3B9CD}" type="presParOf" srcId="{32E51AF3-9336-4BDA-9066-6EBD1BF040FD}" destId="{3FA2147F-384D-46E6-9C6F-4B15863E5CE4}" srcOrd="0" destOrd="0" presId="urn:microsoft.com/office/officeart/2005/8/layout/hierarchy1"/>
    <dgm:cxn modelId="{B63F23CB-FEFF-4902-865A-0DEBAE7AD408}" type="presParOf" srcId="{32E51AF3-9336-4BDA-9066-6EBD1BF040FD}" destId="{13370D42-C2DC-488E-B234-CF1DECA587A9}" srcOrd="1" destOrd="0" presId="urn:microsoft.com/office/officeart/2005/8/layout/hierarchy1"/>
    <dgm:cxn modelId="{824D4B27-B968-4BCB-9C13-10796256B1CB}" type="presParOf" srcId="{A67C6289-93E9-41D6-A8E8-1E9252828F02}" destId="{9714309F-854A-4EC0-88AC-95127A659453}" srcOrd="1" destOrd="0" presId="urn:microsoft.com/office/officeart/2005/8/layout/hierarchy1"/>
    <dgm:cxn modelId="{EEE4B040-2BF3-4860-8AAA-71D62ED480FC}" type="presParOf" srcId="{10422579-722B-4FA7-A472-6005E47C5A21}" destId="{1F68EF7F-E0E3-4471-8DCB-24469540F536}" srcOrd="2" destOrd="0" presId="urn:microsoft.com/office/officeart/2005/8/layout/hierarchy1"/>
    <dgm:cxn modelId="{B0B021C3-B75D-4387-8B55-203852B61CD8}" type="presParOf" srcId="{10422579-722B-4FA7-A472-6005E47C5A21}" destId="{92CF89E6-DA96-430C-BA85-3F7A841962CC}" srcOrd="3" destOrd="0" presId="urn:microsoft.com/office/officeart/2005/8/layout/hierarchy1"/>
    <dgm:cxn modelId="{10DEC286-C7D6-4946-A123-F7C907AB97FB}" type="presParOf" srcId="{92CF89E6-DA96-430C-BA85-3F7A841962CC}" destId="{CA244AD5-E599-45D3-B0AA-CEBDDC8670FE}" srcOrd="0" destOrd="0" presId="urn:microsoft.com/office/officeart/2005/8/layout/hierarchy1"/>
    <dgm:cxn modelId="{1F8F020A-C8E5-476E-BFF6-E4C3F4183807}" type="presParOf" srcId="{CA244AD5-E599-45D3-B0AA-CEBDDC8670FE}" destId="{B7E3E647-FB89-40AF-A129-3357A944AAC4}" srcOrd="0" destOrd="0" presId="urn:microsoft.com/office/officeart/2005/8/layout/hierarchy1"/>
    <dgm:cxn modelId="{2BC70E16-D6AC-4495-85D1-5C606F84CFA0}" type="presParOf" srcId="{CA244AD5-E599-45D3-B0AA-CEBDDC8670FE}" destId="{A431438D-FB34-4EE4-98AC-52682B6B401D}" srcOrd="1" destOrd="0" presId="urn:microsoft.com/office/officeart/2005/8/layout/hierarchy1"/>
    <dgm:cxn modelId="{D754A553-BD14-480B-8D17-A8C3447BE819}" type="presParOf" srcId="{92CF89E6-DA96-430C-BA85-3F7A841962CC}" destId="{C161568B-600E-4ACD-97A0-476E7B1D4A49}" srcOrd="1" destOrd="0" presId="urn:microsoft.com/office/officeart/2005/8/layout/hierarchy1"/>
    <dgm:cxn modelId="{FC56E6F5-3560-432B-A69C-479F86598081}" type="presParOf" srcId="{C161568B-600E-4ACD-97A0-476E7B1D4A49}" destId="{A16C8F18-7FF6-4F5C-A0FE-1DA88D211D85}" srcOrd="0" destOrd="0" presId="urn:microsoft.com/office/officeart/2005/8/layout/hierarchy1"/>
    <dgm:cxn modelId="{58AB8F70-32BC-4E7B-B426-C17C6DAFFEA8}" type="presParOf" srcId="{C161568B-600E-4ACD-97A0-476E7B1D4A49}" destId="{8DEBF638-87B3-4577-8EBA-4D3EF87420DD}" srcOrd="1" destOrd="0" presId="urn:microsoft.com/office/officeart/2005/8/layout/hierarchy1"/>
    <dgm:cxn modelId="{7DF6B4FE-1023-43DA-93B9-48AE09FDC386}" type="presParOf" srcId="{8DEBF638-87B3-4577-8EBA-4D3EF87420DD}" destId="{F345CCBB-B3AE-4E36-B2BE-EFE099CEBFD6}" srcOrd="0" destOrd="0" presId="urn:microsoft.com/office/officeart/2005/8/layout/hierarchy1"/>
    <dgm:cxn modelId="{418F1282-D402-4681-9AD5-E58EB8B18E0A}" type="presParOf" srcId="{F345CCBB-B3AE-4E36-B2BE-EFE099CEBFD6}" destId="{0467403E-7297-477D-8155-AF792A414779}" srcOrd="0" destOrd="0" presId="urn:microsoft.com/office/officeart/2005/8/layout/hierarchy1"/>
    <dgm:cxn modelId="{50C79501-5A12-4B58-B445-5C9DC8855FBC}" type="presParOf" srcId="{F345CCBB-B3AE-4E36-B2BE-EFE099CEBFD6}" destId="{004F7B0A-07F8-4846-AC7B-809EF2D5D43A}" srcOrd="1" destOrd="0" presId="urn:microsoft.com/office/officeart/2005/8/layout/hierarchy1"/>
    <dgm:cxn modelId="{274E4762-25D7-4FCC-B687-40B573DA8B7A}" type="presParOf" srcId="{8DEBF638-87B3-4577-8EBA-4D3EF87420DD}" destId="{6B0D0528-5C07-48FD-98B0-D0EFEE75AFC8}" srcOrd="1" destOrd="0" presId="urn:microsoft.com/office/officeart/2005/8/layout/hierarchy1"/>
    <dgm:cxn modelId="{B039A31D-6CD4-4FF1-B38A-E7C8AA436A90}" type="presParOf" srcId="{C161568B-600E-4ACD-97A0-476E7B1D4A49}" destId="{538C7298-3BB6-4017-A63E-BD0E5ABF2AF1}" srcOrd="2" destOrd="0" presId="urn:microsoft.com/office/officeart/2005/8/layout/hierarchy1"/>
    <dgm:cxn modelId="{BD3B9078-FA76-4606-9DC0-8FF7D959074B}" type="presParOf" srcId="{C161568B-600E-4ACD-97A0-476E7B1D4A49}" destId="{58ACF8C8-AF23-4C7A-9A11-BC5079A2460F}" srcOrd="3" destOrd="0" presId="urn:microsoft.com/office/officeart/2005/8/layout/hierarchy1"/>
    <dgm:cxn modelId="{31221066-10F9-4A7E-AD57-C4FCECB316EB}" type="presParOf" srcId="{58ACF8C8-AF23-4C7A-9A11-BC5079A2460F}" destId="{88926E14-1939-4AE6-A007-EDFC7A8644DD}" srcOrd="0" destOrd="0" presId="urn:microsoft.com/office/officeart/2005/8/layout/hierarchy1"/>
    <dgm:cxn modelId="{77D7AE35-3272-4C17-B543-9A590FD5AC26}" type="presParOf" srcId="{88926E14-1939-4AE6-A007-EDFC7A8644DD}" destId="{443CACF4-B40C-4359-886E-F899058C1D64}" srcOrd="0" destOrd="0" presId="urn:microsoft.com/office/officeart/2005/8/layout/hierarchy1"/>
    <dgm:cxn modelId="{12F7B5AB-829A-41FC-A82B-63A5A7B31EB8}" type="presParOf" srcId="{88926E14-1939-4AE6-A007-EDFC7A8644DD}" destId="{46320E62-0FD6-4420-93A8-025AF3BF4418}" srcOrd="1" destOrd="0" presId="urn:microsoft.com/office/officeart/2005/8/layout/hierarchy1"/>
    <dgm:cxn modelId="{7BB286F3-68D3-4600-A98C-79509E09E509}" type="presParOf" srcId="{58ACF8C8-AF23-4C7A-9A11-BC5079A2460F}" destId="{EC53F4FF-1562-4A42-AAAC-A971BB501385}" srcOrd="1" destOrd="0" presId="urn:microsoft.com/office/officeart/2005/8/layout/hierarchy1"/>
    <dgm:cxn modelId="{3E98529F-897E-4720-998D-C7362A4BD38A}" type="presParOf" srcId="{10422579-722B-4FA7-A472-6005E47C5A21}" destId="{781125DD-E8B9-4936-91FC-15F8284DC045}" srcOrd="4" destOrd="0" presId="urn:microsoft.com/office/officeart/2005/8/layout/hierarchy1"/>
    <dgm:cxn modelId="{429FB032-5C3B-4A81-8453-47EC1B052022}" type="presParOf" srcId="{10422579-722B-4FA7-A472-6005E47C5A21}" destId="{7A54D756-E93F-4371-B83B-2FD860F294F8}" srcOrd="5" destOrd="0" presId="urn:microsoft.com/office/officeart/2005/8/layout/hierarchy1"/>
    <dgm:cxn modelId="{E7110DC3-7F07-4667-8AA7-A9D3B2183726}" type="presParOf" srcId="{7A54D756-E93F-4371-B83B-2FD860F294F8}" destId="{30A89355-52B3-4C40-A04D-03A97C8968DC}" srcOrd="0" destOrd="0" presId="urn:microsoft.com/office/officeart/2005/8/layout/hierarchy1"/>
    <dgm:cxn modelId="{DCA962EE-4D6B-4544-B2C5-591C2C5C9B21}" type="presParOf" srcId="{30A89355-52B3-4C40-A04D-03A97C8968DC}" destId="{ADE760A6-3C72-499B-82F9-6D0529FFF235}" srcOrd="0" destOrd="0" presId="urn:microsoft.com/office/officeart/2005/8/layout/hierarchy1"/>
    <dgm:cxn modelId="{BDCCC5B4-F4A0-4023-857E-6A2118F26D3A}" type="presParOf" srcId="{30A89355-52B3-4C40-A04D-03A97C8968DC}" destId="{D126ADED-3082-4D58-8990-5FF636862180}" srcOrd="1" destOrd="0" presId="urn:microsoft.com/office/officeart/2005/8/layout/hierarchy1"/>
    <dgm:cxn modelId="{6D2A0731-11DE-482A-8AC3-ECF9E0A5C257}" type="presParOf" srcId="{7A54D756-E93F-4371-B83B-2FD860F294F8}" destId="{A8B83EF0-81AB-4C9A-987A-32E3B9D9A16F}" srcOrd="1" destOrd="0" presId="urn:microsoft.com/office/officeart/2005/8/layout/hierarchy1"/>
    <dgm:cxn modelId="{3E77B854-F9C6-4C7F-BB00-48988601F132}" type="presParOf" srcId="{A8B83EF0-81AB-4C9A-987A-32E3B9D9A16F}" destId="{54678966-EED4-49B9-A15B-2C527EFC0090}" srcOrd="0" destOrd="0" presId="urn:microsoft.com/office/officeart/2005/8/layout/hierarchy1"/>
    <dgm:cxn modelId="{00FE8E02-0B16-44FC-B39E-348E7AF76CC9}" type="presParOf" srcId="{A8B83EF0-81AB-4C9A-987A-32E3B9D9A16F}" destId="{276DDA59-130E-4EC7-A3E9-A52F4ED338C9}" srcOrd="1" destOrd="0" presId="urn:microsoft.com/office/officeart/2005/8/layout/hierarchy1"/>
    <dgm:cxn modelId="{A69BDE1F-9BA5-4EF2-89F5-C3D906F3EA6E}" type="presParOf" srcId="{276DDA59-130E-4EC7-A3E9-A52F4ED338C9}" destId="{FD7A434F-5CAB-4127-B799-7A6B2EE185BE}" srcOrd="0" destOrd="0" presId="urn:microsoft.com/office/officeart/2005/8/layout/hierarchy1"/>
    <dgm:cxn modelId="{6249774C-EB03-4CB1-A704-66D3CDE3307B}" type="presParOf" srcId="{FD7A434F-5CAB-4127-B799-7A6B2EE185BE}" destId="{01731AFD-EE44-4EE0-A6D5-9FA1576A3248}" srcOrd="0" destOrd="0" presId="urn:microsoft.com/office/officeart/2005/8/layout/hierarchy1"/>
    <dgm:cxn modelId="{CCB27959-3664-4803-BF98-FBA38E056F6F}" type="presParOf" srcId="{FD7A434F-5CAB-4127-B799-7A6B2EE185BE}" destId="{4EA9F735-B7BA-48CD-BAE4-2279C813CC73}" srcOrd="1" destOrd="0" presId="urn:microsoft.com/office/officeart/2005/8/layout/hierarchy1"/>
    <dgm:cxn modelId="{38A36505-9B1F-44EB-9318-3DA1ECC6AC95}" type="presParOf" srcId="{276DDA59-130E-4EC7-A3E9-A52F4ED338C9}" destId="{8D991739-BD5C-40E9-B538-2C6E30803478}" srcOrd="1" destOrd="0" presId="urn:microsoft.com/office/officeart/2005/8/layout/hierarchy1"/>
    <dgm:cxn modelId="{F369A39E-462E-48F7-96B9-772A5956F3E2}" type="presParOf" srcId="{A8B83EF0-81AB-4C9A-987A-32E3B9D9A16F}" destId="{1852D2BD-3DDE-4ADA-9F93-8FF03693463D}" srcOrd="2" destOrd="0" presId="urn:microsoft.com/office/officeart/2005/8/layout/hierarchy1"/>
    <dgm:cxn modelId="{C508777B-2D56-48FD-8D97-77A3CC00F7B9}" type="presParOf" srcId="{A8B83EF0-81AB-4C9A-987A-32E3B9D9A16F}" destId="{D30F5DE0-BE99-45AB-A3B3-D1928D1E6625}" srcOrd="3" destOrd="0" presId="urn:microsoft.com/office/officeart/2005/8/layout/hierarchy1"/>
    <dgm:cxn modelId="{8B4D82DC-CE59-49D2-ACEB-18A0EFBDCBF1}" type="presParOf" srcId="{D30F5DE0-BE99-45AB-A3B3-D1928D1E6625}" destId="{96C1CA47-7990-444C-B7ED-F328F40065DF}" srcOrd="0" destOrd="0" presId="urn:microsoft.com/office/officeart/2005/8/layout/hierarchy1"/>
    <dgm:cxn modelId="{640D3558-B7D2-4B5F-8285-F530E815A9A2}" type="presParOf" srcId="{96C1CA47-7990-444C-B7ED-F328F40065DF}" destId="{794A702B-1B29-43E4-BCAC-1648774AA7DC}" srcOrd="0" destOrd="0" presId="urn:microsoft.com/office/officeart/2005/8/layout/hierarchy1"/>
    <dgm:cxn modelId="{C084ED96-2A5A-4013-B9DD-3AE96DEF3C4F}" type="presParOf" srcId="{96C1CA47-7990-444C-B7ED-F328F40065DF}" destId="{165EBFDD-0594-41C3-BE71-068BD333FBC8}" srcOrd="1" destOrd="0" presId="urn:microsoft.com/office/officeart/2005/8/layout/hierarchy1"/>
    <dgm:cxn modelId="{CB6B5F84-BD50-4FB3-9F40-FDF279E8E7A9}" type="presParOf" srcId="{D30F5DE0-BE99-45AB-A3B3-D1928D1E6625}" destId="{5B5C0608-B24C-4BBA-9624-EFEC44814CEF}" srcOrd="1" destOrd="0" presId="urn:microsoft.com/office/officeart/2005/8/layout/hierarchy1"/>
    <dgm:cxn modelId="{9DAE57F6-E62B-4D60-A30B-A3419FA0FFEC}" type="presParOf" srcId="{A8B83EF0-81AB-4C9A-987A-32E3B9D9A16F}" destId="{ED62A8CB-F13D-44CE-A9E5-D060B43FBEFC}" srcOrd="4" destOrd="0" presId="urn:microsoft.com/office/officeart/2005/8/layout/hierarchy1"/>
    <dgm:cxn modelId="{AE4F6399-217B-47CF-A900-A095F82FA092}" type="presParOf" srcId="{A8B83EF0-81AB-4C9A-987A-32E3B9D9A16F}" destId="{3ED8147B-67DC-47E5-AF57-9A4F39FB33BF}" srcOrd="5" destOrd="0" presId="urn:microsoft.com/office/officeart/2005/8/layout/hierarchy1"/>
    <dgm:cxn modelId="{9D3E7D31-162B-4D8B-8A6D-A7AE4713618B}" type="presParOf" srcId="{3ED8147B-67DC-47E5-AF57-9A4F39FB33BF}" destId="{53882C13-F0F4-4D01-B5D9-E891BC21F270}" srcOrd="0" destOrd="0" presId="urn:microsoft.com/office/officeart/2005/8/layout/hierarchy1"/>
    <dgm:cxn modelId="{BE73D759-68CB-42E7-84D8-95F80A73D0D5}" type="presParOf" srcId="{53882C13-F0F4-4D01-B5D9-E891BC21F270}" destId="{F05499A5-616F-4A76-993A-4AAECE6572BB}" srcOrd="0" destOrd="0" presId="urn:microsoft.com/office/officeart/2005/8/layout/hierarchy1"/>
    <dgm:cxn modelId="{EEF2B442-26AC-4FE9-8F9A-A831C559A81F}" type="presParOf" srcId="{53882C13-F0F4-4D01-B5D9-E891BC21F270}" destId="{8F34C1AF-8BEF-41E0-87FD-9A7A70082374}" srcOrd="1" destOrd="0" presId="urn:microsoft.com/office/officeart/2005/8/layout/hierarchy1"/>
    <dgm:cxn modelId="{AE426492-1C5E-478E-BB2D-F47BDF9DEBE4}" type="presParOf" srcId="{3ED8147B-67DC-47E5-AF57-9A4F39FB33BF}" destId="{AFB2CF14-B2B7-4C6F-A94D-6B385DB13D0C}" srcOrd="1" destOrd="0" presId="urn:microsoft.com/office/officeart/2005/8/layout/hierarchy1"/>
    <dgm:cxn modelId="{13475101-D7EB-4492-8036-F33CC10671D7}" type="presParOf" srcId="{10422579-722B-4FA7-A472-6005E47C5A21}" destId="{5109DD86-42A6-47EC-9C52-2460AE3C5B2B}" srcOrd="6" destOrd="0" presId="urn:microsoft.com/office/officeart/2005/8/layout/hierarchy1"/>
    <dgm:cxn modelId="{CD7D7AC3-5A06-4F56-B2E4-5CD91DD1282C}" type="presParOf" srcId="{10422579-722B-4FA7-A472-6005E47C5A21}" destId="{7558C4D0-27DD-4F25-A9EB-181BC6222413}" srcOrd="7" destOrd="0" presId="urn:microsoft.com/office/officeart/2005/8/layout/hierarchy1"/>
    <dgm:cxn modelId="{74072C15-8273-42F1-833E-3829A954C2EA}" type="presParOf" srcId="{7558C4D0-27DD-4F25-A9EB-181BC6222413}" destId="{04CC2170-7878-45E1-BD3D-66135E15FC67}" srcOrd="0" destOrd="0" presId="urn:microsoft.com/office/officeart/2005/8/layout/hierarchy1"/>
    <dgm:cxn modelId="{6D7B30F8-9786-4F8C-99ED-28C8819E62EC}" type="presParOf" srcId="{04CC2170-7878-45E1-BD3D-66135E15FC67}" destId="{AD90F38C-A926-4A5D-8677-A62DC4000822}" srcOrd="0" destOrd="0" presId="urn:microsoft.com/office/officeart/2005/8/layout/hierarchy1"/>
    <dgm:cxn modelId="{964B69B0-8C37-4DA9-BF19-80CF3C65F8B6}" type="presParOf" srcId="{04CC2170-7878-45E1-BD3D-66135E15FC67}" destId="{D691E5EF-C378-450E-8D0C-0451198548B3}" srcOrd="1" destOrd="0" presId="urn:microsoft.com/office/officeart/2005/8/layout/hierarchy1"/>
    <dgm:cxn modelId="{398D8E3E-E610-491D-B25A-05C69D16259C}" type="presParOf" srcId="{7558C4D0-27DD-4F25-A9EB-181BC6222413}" destId="{6A65CB82-1C52-4CF5-8236-613978F0E521}" srcOrd="1" destOrd="0" presId="urn:microsoft.com/office/officeart/2005/8/layout/hierarchy1"/>
    <dgm:cxn modelId="{36568F61-ABD0-466A-9D52-C02DD0DFE0D2}" type="presParOf" srcId="{6A65CB82-1C52-4CF5-8236-613978F0E521}" destId="{3A9FFDCF-9B37-4D77-B958-F7684564EECC}" srcOrd="0" destOrd="0" presId="urn:microsoft.com/office/officeart/2005/8/layout/hierarchy1"/>
    <dgm:cxn modelId="{874CC5C9-D284-497D-BBDD-AA1C0146ECF8}" type="presParOf" srcId="{6A65CB82-1C52-4CF5-8236-613978F0E521}" destId="{7610FF93-69EB-4C73-A676-223E9D6F5C23}" srcOrd="1" destOrd="0" presId="urn:microsoft.com/office/officeart/2005/8/layout/hierarchy1"/>
    <dgm:cxn modelId="{A59D6A19-3E41-4842-BDAB-5840FC0D2F86}" type="presParOf" srcId="{7610FF93-69EB-4C73-A676-223E9D6F5C23}" destId="{643E29DD-0838-45BB-A0E4-442DDD27BF7F}" srcOrd="0" destOrd="0" presId="urn:microsoft.com/office/officeart/2005/8/layout/hierarchy1"/>
    <dgm:cxn modelId="{FA60DA48-931E-490F-8E89-CF6D1DD63C26}" type="presParOf" srcId="{643E29DD-0838-45BB-A0E4-442DDD27BF7F}" destId="{AB91C159-F37F-4A94-B8DF-5F5C25664204}" srcOrd="0" destOrd="0" presId="urn:microsoft.com/office/officeart/2005/8/layout/hierarchy1"/>
    <dgm:cxn modelId="{6962E60D-889C-4346-833B-E49F9562E88D}" type="presParOf" srcId="{643E29DD-0838-45BB-A0E4-442DDD27BF7F}" destId="{5CAFD5C8-B929-4D62-9648-DE7F1FD57137}" srcOrd="1" destOrd="0" presId="urn:microsoft.com/office/officeart/2005/8/layout/hierarchy1"/>
    <dgm:cxn modelId="{74F1031F-8A6C-4E54-9DFA-4E312B7B7288}" type="presParOf" srcId="{7610FF93-69EB-4C73-A676-223E9D6F5C23}" destId="{2C00DDE7-64F1-4C3D-BD88-BDBF399D70C6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1DDB51DA-519D-4B82-BF54-E3E2DC5E2EA2}" type="doc">
      <dgm:prSet loTypeId="urn:microsoft.com/office/officeart/2005/8/layout/hierarchy1" loCatId="hierarchy" qsTypeId="urn:microsoft.com/office/officeart/2005/8/quickstyle/simple1" qsCatId="simple" csTypeId="urn:microsoft.com/office/officeart/2005/8/colors/accent4_1" csCatId="accent4" phldr="1"/>
      <dgm:spPr/>
      <dgm:t>
        <a:bodyPr/>
        <a:lstStyle/>
        <a:p>
          <a:endParaRPr lang="ru-RU"/>
        </a:p>
      </dgm:t>
    </dgm:pt>
    <dgm:pt modelId="{D5F6D13A-1290-4378-A95C-7F22685A95AC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Классификация наук</a:t>
          </a:r>
        </a:p>
      </dgm:t>
    </dgm:pt>
    <dgm:pt modelId="{B45E20A3-0D72-47B2-ACA0-38691BB40BE8}" type="parTrans" cxnId="{E94DEED6-C8F6-496D-8077-CB019F9F7DC1}">
      <dgm:prSet/>
      <dgm:spPr/>
      <dgm:t>
        <a:bodyPr/>
        <a:lstStyle/>
        <a:p>
          <a:endParaRPr lang="ru-RU"/>
        </a:p>
      </dgm:t>
    </dgm:pt>
    <dgm:pt modelId="{3D7D5FE3-637E-4167-A4C0-89EE51D72F22}" type="sibTrans" cxnId="{E94DEED6-C8F6-496D-8077-CB019F9F7DC1}">
      <dgm:prSet/>
      <dgm:spPr/>
      <dgm:t>
        <a:bodyPr/>
        <a:lstStyle/>
        <a:p>
          <a:endParaRPr lang="ru-RU"/>
        </a:p>
      </dgm:t>
    </dgm:pt>
    <dgm:pt modelId="{2176C98C-6921-4D32-BF89-29D26B6B9131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о природе</a:t>
          </a:r>
        </a:p>
      </dgm:t>
    </dgm:pt>
    <dgm:pt modelId="{8763FE77-6743-4209-B8AA-CBCEFF8535D8}" type="parTrans" cxnId="{A9C10D0A-0310-44B1-99A4-6A654614C013}">
      <dgm:prSet/>
      <dgm:spPr/>
      <dgm:t>
        <a:bodyPr/>
        <a:lstStyle/>
        <a:p>
          <a:endParaRPr lang="ru-RU"/>
        </a:p>
      </dgm:t>
    </dgm:pt>
    <dgm:pt modelId="{926C909B-F0D4-4342-A3D1-7D9F1549C413}" type="sibTrans" cxnId="{A9C10D0A-0310-44B1-99A4-6A654614C013}">
      <dgm:prSet/>
      <dgm:spPr/>
      <dgm:t>
        <a:bodyPr/>
        <a:lstStyle/>
        <a:p>
          <a:endParaRPr lang="ru-RU"/>
        </a:p>
      </dgm:t>
    </dgm:pt>
    <dgm:pt modelId="{0EDCFBC7-C4E5-4707-8BEA-07EE46781E6E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естественные</a:t>
          </a:r>
        </a:p>
      </dgm:t>
    </dgm:pt>
    <dgm:pt modelId="{59A28BB6-249B-4B33-9EC0-DCCE562BE940}" type="parTrans" cxnId="{6E6F28C9-50D1-423F-873C-7175A94D87F9}">
      <dgm:prSet/>
      <dgm:spPr/>
      <dgm:t>
        <a:bodyPr/>
        <a:lstStyle/>
        <a:p>
          <a:endParaRPr lang="ru-RU"/>
        </a:p>
      </dgm:t>
    </dgm:pt>
    <dgm:pt modelId="{47435C2B-16F8-4BFA-8CFD-D6A66B39FF69}" type="sibTrans" cxnId="{6E6F28C9-50D1-423F-873C-7175A94D87F9}">
      <dgm:prSet/>
      <dgm:spPr/>
      <dgm:t>
        <a:bodyPr/>
        <a:lstStyle/>
        <a:p>
          <a:endParaRPr lang="ru-RU"/>
        </a:p>
      </dgm:t>
    </dgm:pt>
    <dgm:pt modelId="{E97BFDDD-43D3-45E6-97F4-D9F6B2CEDBBF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об обществе</a:t>
          </a:r>
        </a:p>
      </dgm:t>
    </dgm:pt>
    <dgm:pt modelId="{C9D1CED6-DED4-4248-A61C-25DB56B16BBB}" type="parTrans" cxnId="{81A42AD8-3516-4796-9E92-EEF775B674C5}">
      <dgm:prSet/>
      <dgm:spPr/>
      <dgm:t>
        <a:bodyPr/>
        <a:lstStyle/>
        <a:p>
          <a:endParaRPr lang="ru-RU"/>
        </a:p>
      </dgm:t>
    </dgm:pt>
    <dgm:pt modelId="{E3D9175A-5312-4097-AEBE-BC52E3991FB6}" type="sibTrans" cxnId="{81A42AD8-3516-4796-9E92-EEF775B674C5}">
      <dgm:prSet/>
      <dgm:spPr/>
      <dgm:t>
        <a:bodyPr/>
        <a:lstStyle/>
        <a:p>
          <a:endParaRPr lang="ru-RU"/>
        </a:p>
      </dgm:t>
    </dgm:pt>
    <dgm:pt modelId="{0E2694D2-D263-480B-BA0D-FC58D71E586D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гуманитарные </a:t>
          </a:r>
        </a:p>
      </dgm:t>
    </dgm:pt>
    <dgm:pt modelId="{70D77A74-0DA3-434A-BEBF-DE46FB22FD48}" type="parTrans" cxnId="{610E2A30-C959-4BAF-83DA-4FADCB75C4A6}">
      <dgm:prSet/>
      <dgm:spPr/>
      <dgm:t>
        <a:bodyPr/>
        <a:lstStyle/>
        <a:p>
          <a:endParaRPr lang="ru-RU"/>
        </a:p>
      </dgm:t>
    </dgm:pt>
    <dgm:pt modelId="{1B1E745C-59B2-4E1C-85A5-7F9990F00EEE}" type="sibTrans" cxnId="{610E2A30-C959-4BAF-83DA-4FADCB75C4A6}">
      <dgm:prSet/>
      <dgm:spPr/>
      <dgm:t>
        <a:bodyPr/>
        <a:lstStyle/>
        <a:p>
          <a:endParaRPr lang="ru-RU"/>
        </a:p>
      </dgm:t>
    </dgm:pt>
    <dgm:pt modelId="{B51F33EE-9845-495C-A7E7-4257B6F91FC7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социальные</a:t>
          </a:r>
        </a:p>
      </dgm:t>
    </dgm:pt>
    <dgm:pt modelId="{CA8D2374-0138-414C-A24A-FB47A8A5DBEB}" type="parTrans" cxnId="{57FFD260-FF29-48DC-B487-4A676A72E683}">
      <dgm:prSet/>
      <dgm:spPr/>
      <dgm:t>
        <a:bodyPr/>
        <a:lstStyle/>
        <a:p>
          <a:endParaRPr lang="ru-RU"/>
        </a:p>
      </dgm:t>
    </dgm:pt>
    <dgm:pt modelId="{CCB8FFAF-7435-43BC-9BEB-8CC14E26D34C}" type="sibTrans" cxnId="{57FFD260-FF29-48DC-B487-4A676A72E683}">
      <dgm:prSet/>
      <dgm:spPr/>
      <dgm:t>
        <a:bodyPr/>
        <a:lstStyle/>
        <a:p>
          <a:endParaRPr lang="ru-RU"/>
        </a:p>
      </dgm:t>
    </dgm:pt>
    <dgm:pt modelId="{918E5769-CFE2-4423-A0A9-8215CC08B217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о мышлении и познании</a:t>
          </a:r>
        </a:p>
      </dgm:t>
    </dgm:pt>
    <dgm:pt modelId="{9687F0AB-2585-4D72-B2B9-6DF9A95A9ACB}" type="parTrans" cxnId="{97A6479A-05E0-4E3D-A119-FA9A7E0F0047}">
      <dgm:prSet/>
      <dgm:spPr/>
      <dgm:t>
        <a:bodyPr/>
        <a:lstStyle/>
        <a:p>
          <a:endParaRPr lang="ru-RU"/>
        </a:p>
      </dgm:t>
    </dgm:pt>
    <dgm:pt modelId="{68397F6C-59C3-4ADC-A47D-363A32EEB8E4}" type="sibTrans" cxnId="{97A6479A-05E0-4E3D-A119-FA9A7E0F0047}">
      <dgm:prSet/>
      <dgm:spPr/>
      <dgm:t>
        <a:bodyPr/>
        <a:lstStyle/>
        <a:p>
          <a:endParaRPr lang="ru-RU"/>
        </a:p>
      </dgm:t>
    </dgm:pt>
    <dgm:pt modelId="{C082C2C2-7E86-4594-BBE2-008C370C9DEB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эпистемология и др.</a:t>
          </a:r>
        </a:p>
      </dgm:t>
    </dgm:pt>
    <dgm:pt modelId="{F73B1C85-89FC-46E5-BBDB-DED819591A78}" type="parTrans" cxnId="{19917A1B-16F8-4F34-B406-660BBB3ED10F}">
      <dgm:prSet/>
      <dgm:spPr/>
      <dgm:t>
        <a:bodyPr/>
        <a:lstStyle/>
        <a:p>
          <a:endParaRPr lang="ru-RU"/>
        </a:p>
      </dgm:t>
    </dgm:pt>
    <dgm:pt modelId="{E2B0FAA0-794C-4C02-B571-D85023E4B0AF}" type="sibTrans" cxnId="{19917A1B-16F8-4F34-B406-660BBB3ED10F}">
      <dgm:prSet/>
      <dgm:spPr/>
      <dgm:t>
        <a:bodyPr/>
        <a:lstStyle/>
        <a:p>
          <a:endParaRPr lang="ru-RU"/>
        </a:p>
      </dgm:t>
    </dgm:pt>
    <dgm:pt modelId="{9414485C-46EB-42A3-905D-6BFC77F159F2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логика</a:t>
          </a:r>
        </a:p>
      </dgm:t>
    </dgm:pt>
    <dgm:pt modelId="{E9E58827-1E5B-47C0-A670-910A1F1D916F}" type="parTrans" cxnId="{1C63258E-C7E3-4E21-85F6-46D206DF7941}">
      <dgm:prSet/>
      <dgm:spPr/>
      <dgm:t>
        <a:bodyPr/>
        <a:lstStyle/>
        <a:p>
          <a:endParaRPr lang="ru-RU"/>
        </a:p>
      </dgm:t>
    </dgm:pt>
    <dgm:pt modelId="{806B17EC-3192-4442-9AAE-FFA6D47E9710}" type="sibTrans" cxnId="{1C63258E-C7E3-4E21-85F6-46D206DF7941}">
      <dgm:prSet/>
      <dgm:spPr/>
      <dgm:t>
        <a:bodyPr/>
        <a:lstStyle/>
        <a:p>
          <a:endParaRPr lang="ru-RU"/>
        </a:p>
      </dgm:t>
    </dgm:pt>
    <dgm:pt modelId="{332B0B48-37A1-43EE-B05E-21848CC39E34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гносеология</a:t>
          </a:r>
        </a:p>
      </dgm:t>
    </dgm:pt>
    <dgm:pt modelId="{485B30EE-B4FA-4B15-86D9-3010A950EDD9}" type="parTrans" cxnId="{7358F07F-D04E-40D5-A1F3-3D81D577D2D0}">
      <dgm:prSet/>
      <dgm:spPr/>
      <dgm:t>
        <a:bodyPr/>
        <a:lstStyle/>
        <a:p>
          <a:endParaRPr lang="ru-RU"/>
        </a:p>
      </dgm:t>
    </dgm:pt>
    <dgm:pt modelId="{9EBBC25D-EA25-495B-9732-CEAE188027C3}" type="sibTrans" cxnId="{7358F07F-D04E-40D5-A1F3-3D81D577D2D0}">
      <dgm:prSet/>
      <dgm:spPr/>
      <dgm:t>
        <a:bodyPr/>
        <a:lstStyle/>
        <a:p>
          <a:endParaRPr lang="ru-RU"/>
        </a:p>
      </dgm:t>
    </dgm:pt>
    <dgm:pt modelId="{4C1FF355-929B-4415-BAB5-4734B861D6A1}" type="pres">
      <dgm:prSet presAssocID="{1DDB51DA-519D-4B82-BF54-E3E2DC5E2EA2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5151D130-7A3D-405E-BD37-C8836E78DC61}" type="pres">
      <dgm:prSet presAssocID="{D5F6D13A-1290-4378-A95C-7F22685A95AC}" presName="hierRoot1" presStyleCnt="0"/>
      <dgm:spPr/>
      <dgm:t>
        <a:bodyPr/>
        <a:lstStyle/>
        <a:p>
          <a:endParaRPr lang="ru-RU"/>
        </a:p>
      </dgm:t>
    </dgm:pt>
    <dgm:pt modelId="{D09D8C2C-0975-4B20-87CC-AE45AC99BD4B}" type="pres">
      <dgm:prSet presAssocID="{D5F6D13A-1290-4378-A95C-7F22685A95AC}" presName="composite" presStyleCnt="0"/>
      <dgm:spPr/>
      <dgm:t>
        <a:bodyPr/>
        <a:lstStyle/>
        <a:p>
          <a:endParaRPr lang="ru-RU"/>
        </a:p>
      </dgm:t>
    </dgm:pt>
    <dgm:pt modelId="{1F06CB75-B6A2-49D5-8B2E-9624AA1445C8}" type="pres">
      <dgm:prSet presAssocID="{D5F6D13A-1290-4378-A95C-7F22685A95AC}" presName="background" presStyleLbl="node0" presStyleIdx="0" presStyleCnt="1"/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CD7B197F-FBAC-407F-8EE1-4DC5CA91DCD3}" type="pres">
      <dgm:prSet presAssocID="{D5F6D13A-1290-4378-A95C-7F22685A95AC}" presName="text" presStyleLbl="fgAcc0" presStyleIdx="0" presStyleCnt="1" custScaleX="156940" custScaleY="146294">
        <dgm:presLayoutVars>
          <dgm:chPref val="3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8A77E80B-EA72-4B76-918B-549A7FB287EF}" type="pres">
      <dgm:prSet presAssocID="{D5F6D13A-1290-4378-A95C-7F22685A95AC}" presName="hierChild2" presStyleCnt="0"/>
      <dgm:spPr/>
      <dgm:t>
        <a:bodyPr/>
        <a:lstStyle/>
        <a:p>
          <a:endParaRPr lang="ru-RU"/>
        </a:p>
      </dgm:t>
    </dgm:pt>
    <dgm:pt modelId="{63351EB5-55D8-420A-97D3-E9C1E152D0E4}" type="pres">
      <dgm:prSet presAssocID="{8763FE77-6743-4209-B8AA-CBCEFF8535D8}" presName="Name10" presStyleLbl="parChTrans1D2" presStyleIdx="0" presStyleCnt="3"/>
      <dgm:spPr/>
      <dgm:t>
        <a:bodyPr/>
        <a:lstStyle/>
        <a:p>
          <a:endParaRPr lang="ru-RU"/>
        </a:p>
      </dgm:t>
    </dgm:pt>
    <dgm:pt modelId="{79B139A4-B2FF-488A-8F0F-B0E5D4B3CE7A}" type="pres">
      <dgm:prSet presAssocID="{2176C98C-6921-4D32-BF89-29D26B6B9131}" presName="hierRoot2" presStyleCnt="0"/>
      <dgm:spPr/>
      <dgm:t>
        <a:bodyPr/>
        <a:lstStyle/>
        <a:p>
          <a:endParaRPr lang="ru-RU"/>
        </a:p>
      </dgm:t>
    </dgm:pt>
    <dgm:pt modelId="{435A9975-2CD8-4B89-ACE0-89CDCC5699DA}" type="pres">
      <dgm:prSet presAssocID="{2176C98C-6921-4D32-BF89-29D26B6B9131}" presName="composite2" presStyleCnt="0"/>
      <dgm:spPr/>
      <dgm:t>
        <a:bodyPr/>
        <a:lstStyle/>
        <a:p>
          <a:endParaRPr lang="ru-RU"/>
        </a:p>
      </dgm:t>
    </dgm:pt>
    <dgm:pt modelId="{22B1EF3D-CA37-49AC-8F15-87E41C1729D7}" type="pres">
      <dgm:prSet presAssocID="{2176C98C-6921-4D32-BF89-29D26B6B9131}" presName="background2" presStyleLbl="node2" presStyleIdx="0" presStyleCnt="3"/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75AC5EDF-FB2E-4B5E-9AC9-79CC46D29136}" type="pres">
      <dgm:prSet presAssocID="{2176C98C-6921-4D32-BF89-29D26B6B9131}" presName="text2" presStyleLbl="fgAcc2" presStyleIdx="0" presStyleCnt="3" custScaleX="139810" custScaleY="106687">
        <dgm:presLayoutVars>
          <dgm:chPref val="3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625BCB05-60E7-4A7F-8DC4-5BAC7BE1A4E3}" type="pres">
      <dgm:prSet presAssocID="{2176C98C-6921-4D32-BF89-29D26B6B9131}" presName="hierChild3" presStyleCnt="0"/>
      <dgm:spPr/>
      <dgm:t>
        <a:bodyPr/>
        <a:lstStyle/>
        <a:p>
          <a:endParaRPr lang="ru-RU"/>
        </a:p>
      </dgm:t>
    </dgm:pt>
    <dgm:pt modelId="{E51582A3-0A84-4954-8C92-14B160D719C9}" type="pres">
      <dgm:prSet presAssocID="{59A28BB6-249B-4B33-9EC0-DCCE562BE940}" presName="Name17" presStyleLbl="parChTrans1D3" presStyleIdx="0" presStyleCnt="6"/>
      <dgm:spPr/>
      <dgm:t>
        <a:bodyPr/>
        <a:lstStyle/>
        <a:p>
          <a:endParaRPr lang="ru-RU"/>
        </a:p>
      </dgm:t>
    </dgm:pt>
    <dgm:pt modelId="{12985DD0-3C5B-4B43-A418-BBCE7E9315B7}" type="pres">
      <dgm:prSet presAssocID="{0EDCFBC7-C4E5-4707-8BEA-07EE46781E6E}" presName="hierRoot3" presStyleCnt="0"/>
      <dgm:spPr/>
      <dgm:t>
        <a:bodyPr/>
        <a:lstStyle/>
        <a:p>
          <a:endParaRPr lang="ru-RU"/>
        </a:p>
      </dgm:t>
    </dgm:pt>
    <dgm:pt modelId="{E90B22C6-CFD6-4C54-80A7-B14467CC8888}" type="pres">
      <dgm:prSet presAssocID="{0EDCFBC7-C4E5-4707-8BEA-07EE46781E6E}" presName="composite3" presStyleCnt="0"/>
      <dgm:spPr/>
      <dgm:t>
        <a:bodyPr/>
        <a:lstStyle/>
        <a:p>
          <a:endParaRPr lang="ru-RU"/>
        </a:p>
      </dgm:t>
    </dgm:pt>
    <dgm:pt modelId="{1FD142E3-F719-4820-B05C-D9F27517599A}" type="pres">
      <dgm:prSet presAssocID="{0EDCFBC7-C4E5-4707-8BEA-07EE46781E6E}" presName="background3" presStyleLbl="node3" presStyleIdx="0" presStyleCnt="6"/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557B3790-C90D-4DC8-A7EA-A4B961462483}" type="pres">
      <dgm:prSet presAssocID="{0EDCFBC7-C4E5-4707-8BEA-07EE46781E6E}" presName="text3" presStyleLbl="fgAcc3" presStyleIdx="0" presStyleCnt="6" custScaleX="138770" custScaleY="88321">
        <dgm:presLayoutVars>
          <dgm:chPref val="3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335CC963-7E61-4BCB-887E-BB9B48BC13DB}" type="pres">
      <dgm:prSet presAssocID="{0EDCFBC7-C4E5-4707-8BEA-07EE46781E6E}" presName="hierChild4" presStyleCnt="0"/>
      <dgm:spPr/>
      <dgm:t>
        <a:bodyPr/>
        <a:lstStyle/>
        <a:p>
          <a:endParaRPr lang="ru-RU"/>
        </a:p>
      </dgm:t>
    </dgm:pt>
    <dgm:pt modelId="{AB268B24-3066-4FDB-B83A-5A51A5EBD68C}" type="pres">
      <dgm:prSet presAssocID="{C9D1CED6-DED4-4248-A61C-25DB56B16BBB}" presName="Name10" presStyleLbl="parChTrans1D2" presStyleIdx="1" presStyleCnt="3"/>
      <dgm:spPr/>
      <dgm:t>
        <a:bodyPr/>
        <a:lstStyle/>
        <a:p>
          <a:endParaRPr lang="ru-RU"/>
        </a:p>
      </dgm:t>
    </dgm:pt>
    <dgm:pt modelId="{0513DC22-EF9E-44D6-B87D-5918E41DA1C2}" type="pres">
      <dgm:prSet presAssocID="{E97BFDDD-43D3-45E6-97F4-D9F6B2CEDBBF}" presName="hierRoot2" presStyleCnt="0"/>
      <dgm:spPr/>
      <dgm:t>
        <a:bodyPr/>
        <a:lstStyle/>
        <a:p>
          <a:endParaRPr lang="ru-RU"/>
        </a:p>
      </dgm:t>
    </dgm:pt>
    <dgm:pt modelId="{A04D0E02-A444-468C-9E09-83A8665CBF8E}" type="pres">
      <dgm:prSet presAssocID="{E97BFDDD-43D3-45E6-97F4-D9F6B2CEDBBF}" presName="composite2" presStyleCnt="0"/>
      <dgm:spPr/>
      <dgm:t>
        <a:bodyPr/>
        <a:lstStyle/>
        <a:p>
          <a:endParaRPr lang="ru-RU"/>
        </a:p>
      </dgm:t>
    </dgm:pt>
    <dgm:pt modelId="{9CAE85B3-FA3B-4813-833B-64826E289BB8}" type="pres">
      <dgm:prSet presAssocID="{E97BFDDD-43D3-45E6-97F4-D9F6B2CEDBBF}" presName="background2" presStyleLbl="node2" presStyleIdx="1" presStyleCnt="3"/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52375B0F-92E0-4D64-B5CC-BD10BCDD738F}" type="pres">
      <dgm:prSet presAssocID="{E97BFDDD-43D3-45E6-97F4-D9F6B2CEDBBF}" presName="text2" presStyleLbl="fgAcc2" presStyleIdx="1" presStyleCnt="3" custScaleX="178356" custScaleY="103039">
        <dgm:presLayoutVars>
          <dgm:chPref val="3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7366D854-A5E0-4139-8DD8-F91AD00B7C96}" type="pres">
      <dgm:prSet presAssocID="{E97BFDDD-43D3-45E6-97F4-D9F6B2CEDBBF}" presName="hierChild3" presStyleCnt="0"/>
      <dgm:spPr/>
      <dgm:t>
        <a:bodyPr/>
        <a:lstStyle/>
        <a:p>
          <a:endParaRPr lang="ru-RU"/>
        </a:p>
      </dgm:t>
    </dgm:pt>
    <dgm:pt modelId="{08FF349B-21D5-4FF3-A5A3-E43D4DCFF8DC}" type="pres">
      <dgm:prSet presAssocID="{70D77A74-0DA3-434A-BEBF-DE46FB22FD48}" presName="Name17" presStyleLbl="parChTrans1D3" presStyleIdx="1" presStyleCnt="6"/>
      <dgm:spPr/>
      <dgm:t>
        <a:bodyPr/>
        <a:lstStyle/>
        <a:p>
          <a:endParaRPr lang="ru-RU"/>
        </a:p>
      </dgm:t>
    </dgm:pt>
    <dgm:pt modelId="{A513A00E-767B-49B3-B774-C4E4FE87CCF9}" type="pres">
      <dgm:prSet presAssocID="{0E2694D2-D263-480B-BA0D-FC58D71E586D}" presName="hierRoot3" presStyleCnt="0"/>
      <dgm:spPr/>
      <dgm:t>
        <a:bodyPr/>
        <a:lstStyle/>
        <a:p>
          <a:endParaRPr lang="ru-RU"/>
        </a:p>
      </dgm:t>
    </dgm:pt>
    <dgm:pt modelId="{DCD41FF6-F100-42E5-92FB-3822BC75CB31}" type="pres">
      <dgm:prSet presAssocID="{0E2694D2-D263-480B-BA0D-FC58D71E586D}" presName="composite3" presStyleCnt="0"/>
      <dgm:spPr/>
      <dgm:t>
        <a:bodyPr/>
        <a:lstStyle/>
        <a:p>
          <a:endParaRPr lang="ru-RU"/>
        </a:p>
      </dgm:t>
    </dgm:pt>
    <dgm:pt modelId="{E61CDE30-8BD6-4571-A033-8C287A9E6AFB}" type="pres">
      <dgm:prSet presAssocID="{0E2694D2-D263-480B-BA0D-FC58D71E586D}" presName="background3" presStyleLbl="node3" presStyleIdx="1" presStyleCnt="6"/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C58FF607-CDF7-4ED6-B3F5-19B501B651AD}" type="pres">
      <dgm:prSet presAssocID="{0E2694D2-D263-480B-BA0D-FC58D71E586D}" presName="text3" presStyleLbl="fgAcc3" presStyleIdx="1" presStyleCnt="6" custScaleX="122836" custScaleY="107541">
        <dgm:presLayoutVars>
          <dgm:chPref val="3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DA1E7AAB-885D-4E8C-B403-8FFCE165C766}" type="pres">
      <dgm:prSet presAssocID="{0E2694D2-D263-480B-BA0D-FC58D71E586D}" presName="hierChild4" presStyleCnt="0"/>
      <dgm:spPr/>
      <dgm:t>
        <a:bodyPr/>
        <a:lstStyle/>
        <a:p>
          <a:endParaRPr lang="ru-RU"/>
        </a:p>
      </dgm:t>
    </dgm:pt>
    <dgm:pt modelId="{3C124BA9-A5BF-41E2-B80F-BA2A34288BF4}" type="pres">
      <dgm:prSet presAssocID="{CA8D2374-0138-414C-A24A-FB47A8A5DBEB}" presName="Name17" presStyleLbl="parChTrans1D3" presStyleIdx="2" presStyleCnt="6"/>
      <dgm:spPr/>
      <dgm:t>
        <a:bodyPr/>
        <a:lstStyle/>
        <a:p>
          <a:endParaRPr lang="ru-RU"/>
        </a:p>
      </dgm:t>
    </dgm:pt>
    <dgm:pt modelId="{03586CD3-F22A-4663-AD06-9411E04EAA9B}" type="pres">
      <dgm:prSet presAssocID="{B51F33EE-9845-495C-A7E7-4257B6F91FC7}" presName="hierRoot3" presStyleCnt="0"/>
      <dgm:spPr/>
      <dgm:t>
        <a:bodyPr/>
        <a:lstStyle/>
        <a:p>
          <a:endParaRPr lang="ru-RU"/>
        </a:p>
      </dgm:t>
    </dgm:pt>
    <dgm:pt modelId="{CC999AC4-0D3A-44C6-846E-5E47B37C7DCE}" type="pres">
      <dgm:prSet presAssocID="{B51F33EE-9845-495C-A7E7-4257B6F91FC7}" presName="composite3" presStyleCnt="0"/>
      <dgm:spPr/>
      <dgm:t>
        <a:bodyPr/>
        <a:lstStyle/>
        <a:p>
          <a:endParaRPr lang="ru-RU"/>
        </a:p>
      </dgm:t>
    </dgm:pt>
    <dgm:pt modelId="{25CDF15D-C345-4048-A223-64ABA5AC4668}" type="pres">
      <dgm:prSet presAssocID="{B51F33EE-9845-495C-A7E7-4257B6F91FC7}" presName="background3" presStyleLbl="node3" presStyleIdx="2" presStyleCnt="6"/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03A81638-24B5-4D63-B5C7-15E22EE46ADE}" type="pres">
      <dgm:prSet presAssocID="{B51F33EE-9845-495C-A7E7-4257B6F91FC7}" presName="text3" presStyleLbl="fgAcc3" presStyleIdx="2" presStyleCnt="6" custScaleX="115290">
        <dgm:presLayoutVars>
          <dgm:chPref val="3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E6A868BE-CC3C-444D-962D-316D101BFAAE}" type="pres">
      <dgm:prSet presAssocID="{B51F33EE-9845-495C-A7E7-4257B6F91FC7}" presName="hierChild4" presStyleCnt="0"/>
      <dgm:spPr/>
      <dgm:t>
        <a:bodyPr/>
        <a:lstStyle/>
        <a:p>
          <a:endParaRPr lang="ru-RU"/>
        </a:p>
      </dgm:t>
    </dgm:pt>
    <dgm:pt modelId="{9BB6A130-778F-4EAA-8C79-526059B18AA5}" type="pres">
      <dgm:prSet presAssocID="{9687F0AB-2585-4D72-B2B9-6DF9A95A9ACB}" presName="Name10" presStyleLbl="parChTrans1D2" presStyleIdx="2" presStyleCnt="3"/>
      <dgm:spPr/>
      <dgm:t>
        <a:bodyPr/>
        <a:lstStyle/>
        <a:p>
          <a:endParaRPr lang="ru-RU"/>
        </a:p>
      </dgm:t>
    </dgm:pt>
    <dgm:pt modelId="{7F3C3E32-AD9F-460D-B0FF-10ACA8CCEDEA}" type="pres">
      <dgm:prSet presAssocID="{918E5769-CFE2-4423-A0A9-8215CC08B217}" presName="hierRoot2" presStyleCnt="0"/>
      <dgm:spPr/>
      <dgm:t>
        <a:bodyPr/>
        <a:lstStyle/>
        <a:p>
          <a:endParaRPr lang="ru-RU"/>
        </a:p>
      </dgm:t>
    </dgm:pt>
    <dgm:pt modelId="{B78F6A9D-613D-4112-AF29-68192D96C09E}" type="pres">
      <dgm:prSet presAssocID="{918E5769-CFE2-4423-A0A9-8215CC08B217}" presName="composite2" presStyleCnt="0"/>
      <dgm:spPr/>
      <dgm:t>
        <a:bodyPr/>
        <a:lstStyle/>
        <a:p>
          <a:endParaRPr lang="ru-RU"/>
        </a:p>
      </dgm:t>
    </dgm:pt>
    <dgm:pt modelId="{77C8626E-ACAA-4A47-99B5-711C5FCB4C9F}" type="pres">
      <dgm:prSet presAssocID="{918E5769-CFE2-4423-A0A9-8215CC08B217}" presName="background2" presStyleLbl="node2" presStyleIdx="2" presStyleCnt="3"/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FC23933B-669D-479F-861B-584BE3E5D25E}" type="pres">
      <dgm:prSet presAssocID="{918E5769-CFE2-4423-A0A9-8215CC08B217}" presName="text2" presStyleLbl="fgAcc2" presStyleIdx="2" presStyleCnt="3" custScaleX="169133" custScaleY="96649">
        <dgm:presLayoutVars>
          <dgm:chPref val="3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21458C78-8AA3-4685-A13D-E05E8A44DBE1}" type="pres">
      <dgm:prSet presAssocID="{918E5769-CFE2-4423-A0A9-8215CC08B217}" presName="hierChild3" presStyleCnt="0"/>
      <dgm:spPr/>
      <dgm:t>
        <a:bodyPr/>
        <a:lstStyle/>
        <a:p>
          <a:endParaRPr lang="ru-RU"/>
        </a:p>
      </dgm:t>
    </dgm:pt>
    <dgm:pt modelId="{ED90873C-C97E-4BED-87E5-922C15378009}" type="pres">
      <dgm:prSet presAssocID="{E9E58827-1E5B-47C0-A670-910A1F1D916F}" presName="Name17" presStyleLbl="parChTrans1D3" presStyleIdx="3" presStyleCnt="6"/>
      <dgm:spPr/>
      <dgm:t>
        <a:bodyPr/>
        <a:lstStyle/>
        <a:p>
          <a:endParaRPr lang="ru-RU"/>
        </a:p>
      </dgm:t>
    </dgm:pt>
    <dgm:pt modelId="{0EC4CDA0-7D67-4B32-9CD3-9EC5A9122767}" type="pres">
      <dgm:prSet presAssocID="{9414485C-46EB-42A3-905D-6BFC77F159F2}" presName="hierRoot3" presStyleCnt="0"/>
      <dgm:spPr/>
      <dgm:t>
        <a:bodyPr/>
        <a:lstStyle/>
        <a:p>
          <a:endParaRPr lang="ru-RU"/>
        </a:p>
      </dgm:t>
    </dgm:pt>
    <dgm:pt modelId="{110F7CED-CC23-4317-B3C8-D9D55FBF3CB2}" type="pres">
      <dgm:prSet presAssocID="{9414485C-46EB-42A3-905D-6BFC77F159F2}" presName="composite3" presStyleCnt="0"/>
      <dgm:spPr/>
      <dgm:t>
        <a:bodyPr/>
        <a:lstStyle/>
        <a:p>
          <a:endParaRPr lang="ru-RU"/>
        </a:p>
      </dgm:t>
    </dgm:pt>
    <dgm:pt modelId="{DA0D8833-CBA0-4DD0-A62E-CC0AC5485386}" type="pres">
      <dgm:prSet presAssocID="{9414485C-46EB-42A3-905D-6BFC77F159F2}" presName="background3" presStyleLbl="node3" presStyleIdx="3" presStyleCnt="6"/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BE540730-6AB8-45EC-9733-4B69664C40DF}" type="pres">
      <dgm:prSet presAssocID="{9414485C-46EB-42A3-905D-6BFC77F159F2}" presName="text3" presStyleLbl="fgAcc3" presStyleIdx="3" presStyleCnt="6" custLinFactNeighborX="-2957">
        <dgm:presLayoutVars>
          <dgm:chPref val="3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D016D867-4F96-45A5-B8A4-B7E8BA0B5DDC}" type="pres">
      <dgm:prSet presAssocID="{9414485C-46EB-42A3-905D-6BFC77F159F2}" presName="hierChild4" presStyleCnt="0"/>
      <dgm:spPr/>
      <dgm:t>
        <a:bodyPr/>
        <a:lstStyle/>
        <a:p>
          <a:endParaRPr lang="ru-RU"/>
        </a:p>
      </dgm:t>
    </dgm:pt>
    <dgm:pt modelId="{628872D6-2E5D-4D51-B335-65B12D3A6015}" type="pres">
      <dgm:prSet presAssocID="{485B30EE-B4FA-4B15-86D9-3010A950EDD9}" presName="Name17" presStyleLbl="parChTrans1D3" presStyleIdx="4" presStyleCnt="6"/>
      <dgm:spPr/>
      <dgm:t>
        <a:bodyPr/>
        <a:lstStyle/>
        <a:p>
          <a:endParaRPr lang="ru-RU"/>
        </a:p>
      </dgm:t>
    </dgm:pt>
    <dgm:pt modelId="{27A75093-C666-45FD-9E68-C1EDCDCC229F}" type="pres">
      <dgm:prSet presAssocID="{332B0B48-37A1-43EE-B05E-21848CC39E34}" presName="hierRoot3" presStyleCnt="0"/>
      <dgm:spPr/>
      <dgm:t>
        <a:bodyPr/>
        <a:lstStyle/>
        <a:p>
          <a:endParaRPr lang="ru-RU"/>
        </a:p>
      </dgm:t>
    </dgm:pt>
    <dgm:pt modelId="{3B63B840-82B7-4B8A-9187-683E3A4E4EF1}" type="pres">
      <dgm:prSet presAssocID="{332B0B48-37A1-43EE-B05E-21848CC39E34}" presName="composite3" presStyleCnt="0"/>
      <dgm:spPr/>
      <dgm:t>
        <a:bodyPr/>
        <a:lstStyle/>
        <a:p>
          <a:endParaRPr lang="ru-RU"/>
        </a:p>
      </dgm:t>
    </dgm:pt>
    <dgm:pt modelId="{253A4EED-6974-4C34-A160-6078DA638F08}" type="pres">
      <dgm:prSet presAssocID="{332B0B48-37A1-43EE-B05E-21848CC39E34}" presName="background3" presStyleLbl="node3" presStyleIdx="4" presStyleCnt="6"/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307E8430-96AF-40E1-ACC5-AD334E1425B1}" type="pres">
      <dgm:prSet presAssocID="{332B0B48-37A1-43EE-B05E-21848CC39E34}" presName="text3" presStyleLbl="fgAcc3" presStyleIdx="4" presStyleCnt="6" custScaleX="122966">
        <dgm:presLayoutVars>
          <dgm:chPref val="3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B1C6FE34-9E41-4C0B-A09A-AF816CE00B8E}" type="pres">
      <dgm:prSet presAssocID="{332B0B48-37A1-43EE-B05E-21848CC39E34}" presName="hierChild4" presStyleCnt="0"/>
      <dgm:spPr/>
      <dgm:t>
        <a:bodyPr/>
        <a:lstStyle/>
        <a:p>
          <a:endParaRPr lang="ru-RU"/>
        </a:p>
      </dgm:t>
    </dgm:pt>
    <dgm:pt modelId="{BC0393A4-C865-4479-9D08-322A14CCB0B8}" type="pres">
      <dgm:prSet presAssocID="{F73B1C85-89FC-46E5-BBDB-DED819591A78}" presName="Name17" presStyleLbl="parChTrans1D3" presStyleIdx="5" presStyleCnt="6"/>
      <dgm:spPr/>
      <dgm:t>
        <a:bodyPr/>
        <a:lstStyle/>
        <a:p>
          <a:endParaRPr lang="ru-RU"/>
        </a:p>
      </dgm:t>
    </dgm:pt>
    <dgm:pt modelId="{C011FCBA-30AC-4F2F-A7E5-26C05B0E44C1}" type="pres">
      <dgm:prSet presAssocID="{C082C2C2-7E86-4594-BBE2-008C370C9DEB}" presName="hierRoot3" presStyleCnt="0"/>
      <dgm:spPr/>
      <dgm:t>
        <a:bodyPr/>
        <a:lstStyle/>
        <a:p>
          <a:endParaRPr lang="ru-RU"/>
        </a:p>
      </dgm:t>
    </dgm:pt>
    <dgm:pt modelId="{33FA4A91-8932-44A9-8740-17D5B3F5DE42}" type="pres">
      <dgm:prSet presAssocID="{C082C2C2-7E86-4594-BBE2-008C370C9DEB}" presName="composite3" presStyleCnt="0"/>
      <dgm:spPr/>
      <dgm:t>
        <a:bodyPr/>
        <a:lstStyle/>
        <a:p>
          <a:endParaRPr lang="ru-RU"/>
        </a:p>
      </dgm:t>
    </dgm:pt>
    <dgm:pt modelId="{875D23F2-A3D2-487A-B646-C35569F98AB6}" type="pres">
      <dgm:prSet presAssocID="{C082C2C2-7E86-4594-BBE2-008C370C9DEB}" presName="background3" presStyleLbl="node3" presStyleIdx="5" presStyleCnt="6"/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A7570865-30A1-43F8-8B74-BA79CEA97239}" type="pres">
      <dgm:prSet presAssocID="{C082C2C2-7E86-4594-BBE2-008C370C9DEB}" presName="text3" presStyleLbl="fgAcc3" presStyleIdx="5" presStyleCnt="6" custScaleX="140933">
        <dgm:presLayoutVars>
          <dgm:chPref val="3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41017505-332B-4E31-A8E1-13EEE6331787}" type="pres">
      <dgm:prSet presAssocID="{C082C2C2-7E86-4594-BBE2-008C370C9DEB}" presName="hierChild4" presStyleCnt="0"/>
      <dgm:spPr/>
      <dgm:t>
        <a:bodyPr/>
        <a:lstStyle/>
        <a:p>
          <a:endParaRPr lang="ru-RU"/>
        </a:p>
      </dgm:t>
    </dgm:pt>
  </dgm:ptLst>
  <dgm:cxnLst>
    <dgm:cxn modelId="{57FFD260-FF29-48DC-B487-4A676A72E683}" srcId="{E97BFDDD-43D3-45E6-97F4-D9F6B2CEDBBF}" destId="{B51F33EE-9845-495C-A7E7-4257B6F91FC7}" srcOrd="1" destOrd="0" parTransId="{CA8D2374-0138-414C-A24A-FB47A8A5DBEB}" sibTransId="{CCB8FFAF-7435-43BC-9BEB-8CC14E26D34C}"/>
    <dgm:cxn modelId="{A2CDD3D2-9B4F-428C-893F-3360F4C5C10A}" type="presOf" srcId="{9687F0AB-2585-4D72-B2B9-6DF9A95A9ACB}" destId="{9BB6A130-778F-4EAA-8C79-526059B18AA5}" srcOrd="0" destOrd="0" presId="urn:microsoft.com/office/officeart/2005/8/layout/hierarchy1"/>
    <dgm:cxn modelId="{D0507F54-BBB6-4A3E-B439-9FAC0925BA1C}" type="presOf" srcId="{8763FE77-6743-4209-B8AA-CBCEFF8535D8}" destId="{63351EB5-55D8-420A-97D3-E9C1E152D0E4}" srcOrd="0" destOrd="0" presId="urn:microsoft.com/office/officeart/2005/8/layout/hierarchy1"/>
    <dgm:cxn modelId="{97A6479A-05E0-4E3D-A119-FA9A7E0F0047}" srcId="{D5F6D13A-1290-4378-A95C-7F22685A95AC}" destId="{918E5769-CFE2-4423-A0A9-8215CC08B217}" srcOrd="2" destOrd="0" parTransId="{9687F0AB-2585-4D72-B2B9-6DF9A95A9ACB}" sibTransId="{68397F6C-59C3-4ADC-A47D-363A32EEB8E4}"/>
    <dgm:cxn modelId="{A574A862-859A-4F70-9E6B-AC12372D48D1}" type="presOf" srcId="{CA8D2374-0138-414C-A24A-FB47A8A5DBEB}" destId="{3C124BA9-A5BF-41E2-B80F-BA2A34288BF4}" srcOrd="0" destOrd="0" presId="urn:microsoft.com/office/officeart/2005/8/layout/hierarchy1"/>
    <dgm:cxn modelId="{600ECC52-99C1-4F46-84F5-A3B7C4AE4A04}" type="presOf" srcId="{F73B1C85-89FC-46E5-BBDB-DED819591A78}" destId="{BC0393A4-C865-4479-9D08-322A14CCB0B8}" srcOrd="0" destOrd="0" presId="urn:microsoft.com/office/officeart/2005/8/layout/hierarchy1"/>
    <dgm:cxn modelId="{E16F6C1F-3064-493E-B8FF-739087A63177}" type="presOf" srcId="{59A28BB6-249B-4B33-9EC0-DCCE562BE940}" destId="{E51582A3-0A84-4954-8C92-14B160D719C9}" srcOrd="0" destOrd="0" presId="urn:microsoft.com/office/officeart/2005/8/layout/hierarchy1"/>
    <dgm:cxn modelId="{6C03FF16-9C32-48CD-9AA4-EEA3A7E84256}" type="presOf" srcId="{B51F33EE-9845-495C-A7E7-4257B6F91FC7}" destId="{03A81638-24B5-4D63-B5C7-15E22EE46ADE}" srcOrd="0" destOrd="0" presId="urn:microsoft.com/office/officeart/2005/8/layout/hierarchy1"/>
    <dgm:cxn modelId="{93234E78-69E5-4A62-BF5C-A17EA8BD6300}" type="presOf" srcId="{485B30EE-B4FA-4B15-86D9-3010A950EDD9}" destId="{628872D6-2E5D-4D51-B335-65B12D3A6015}" srcOrd="0" destOrd="0" presId="urn:microsoft.com/office/officeart/2005/8/layout/hierarchy1"/>
    <dgm:cxn modelId="{181C5DEE-A5B9-47BA-8321-F4E275A3C42F}" type="presOf" srcId="{0E2694D2-D263-480B-BA0D-FC58D71E586D}" destId="{C58FF607-CDF7-4ED6-B3F5-19B501B651AD}" srcOrd="0" destOrd="0" presId="urn:microsoft.com/office/officeart/2005/8/layout/hierarchy1"/>
    <dgm:cxn modelId="{81A42AD8-3516-4796-9E92-EEF775B674C5}" srcId="{D5F6D13A-1290-4378-A95C-7F22685A95AC}" destId="{E97BFDDD-43D3-45E6-97F4-D9F6B2CEDBBF}" srcOrd="1" destOrd="0" parTransId="{C9D1CED6-DED4-4248-A61C-25DB56B16BBB}" sibTransId="{E3D9175A-5312-4097-AEBE-BC52E3991FB6}"/>
    <dgm:cxn modelId="{EFDA4783-CA2F-4F8A-B1C7-A776E8FA269F}" type="presOf" srcId="{E9E58827-1E5B-47C0-A670-910A1F1D916F}" destId="{ED90873C-C97E-4BED-87E5-922C15378009}" srcOrd="0" destOrd="0" presId="urn:microsoft.com/office/officeart/2005/8/layout/hierarchy1"/>
    <dgm:cxn modelId="{7358F07F-D04E-40D5-A1F3-3D81D577D2D0}" srcId="{918E5769-CFE2-4423-A0A9-8215CC08B217}" destId="{332B0B48-37A1-43EE-B05E-21848CC39E34}" srcOrd="1" destOrd="0" parTransId="{485B30EE-B4FA-4B15-86D9-3010A950EDD9}" sibTransId="{9EBBC25D-EA25-495B-9732-CEAE188027C3}"/>
    <dgm:cxn modelId="{115AE771-F3BE-4933-90C1-A706B3B71FC8}" type="presOf" srcId="{2176C98C-6921-4D32-BF89-29D26B6B9131}" destId="{75AC5EDF-FB2E-4B5E-9AC9-79CC46D29136}" srcOrd="0" destOrd="0" presId="urn:microsoft.com/office/officeart/2005/8/layout/hierarchy1"/>
    <dgm:cxn modelId="{1C63258E-C7E3-4E21-85F6-46D206DF7941}" srcId="{918E5769-CFE2-4423-A0A9-8215CC08B217}" destId="{9414485C-46EB-42A3-905D-6BFC77F159F2}" srcOrd="0" destOrd="0" parTransId="{E9E58827-1E5B-47C0-A670-910A1F1D916F}" sibTransId="{806B17EC-3192-4442-9AAE-FFA6D47E9710}"/>
    <dgm:cxn modelId="{A9C10D0A-0310-44B1-99A4-6A654614C013}" srcId="{D5F6D13A-1290-4378-A95C-7F22685A95AC}" destId="{2176C98C-6921-4D32-BF89-29D26B6B9131}" srcOrd="0" destOrd="0" parTransId="{8763FE77-6743-4209-B8AA-CBCEFF8535D8}" sibTransId="{926C909B-F0D4-4342-A3D1-7D9F1549C413}"/>
    <dgm:cxn modelId="{FBB6C60E-C8DE-4530-BDD0-1BA7BB5E5671}" type="presOf" srcId="{918E5769-CFE2-4423-A0A9-8215CC08B217}" destId="{FC23933B-669D-479F-861B-584BE3E5D25E}" srcOrd="0" destOrd="0" presId="urn:microsoft.com/office/officeart/2005/8/layout/hierarchy1"/>
    <dgm:cxn modelId="{06EB0492-6E17-4831-8403-43970FC31512}" type="presOf" srcId="{332B0B48-37A1-43EE-B05E-21848CC39E34}" destId="{307E8430-96AF-40E1-ACC5-AD334E1425B1}" srcOrd="0" destOrd="0" presId="urn:microsoft.com/office/officeart/2005/8/layout/hierarchy1"/>
    <dgm:cxn modelId="{F376FD05-31EC-4F60-BB88-33E95B4BB78B}" type="presOf" srcId="{0EDCFBC7-C4E5-4707-8BEA-07EE46781E6E}" destId="{557B3790-C90D-4DC8-A7EA-A4B961462483}" srcOrd="0" destOrd="0" presId="urn:microsoft.com/office/officeart/2005/8/layout/hierarchy1"/>
    <dgm:cxn modelId="{610E2A30-C959-4BAF-83DA-4FADCB75C4A6}" srcId="{E97BFDDD-43D3-45E6-97F4-D9F6B2CEDBBF}" destId="{0E2694D2-D263-480B-BA0D-FC58D71E586D}" srcOrd="0" destOrd="0" parTransId="{70D77A74-0DA3-434A-BEBF-DE46FB22FD48}" sibTransId="{1B1E745C-59B2-4E1C-85A5-7F9990F00EEE}"/>
    <dgm:cxn modelId="{E94DEED6-C8F6-496D-8077-CB019F9F7DC1}" srcId="{1DDB51DA-519D-4B82-BF54-E3E2DC5E2EA2}" destId="{D5F6D13A-1290-4378-A95C-7F22685A95AC}" srcOrd="0" destOrd="0" parTransId="{B45E20A3-0D72-47B2-ACA0-38691BB40BE8}" sibTransId="{3D7D5FE3-637E-4167-A4C0-89EE51D72F22}"/>
    <dgm:cxn modelId="{47FDBE6E-3A69-4F95-B831-9DAA2ED98718}" type="presOf" srcId="{E97BFDDD-43D3-45E6-97F4-D9F6B2CEDBBF}" destId="{52375B0F-92E0-4D64-B5CC-BD10BCDD738F}" srcOrd="0" destOrd="0" presId="urn:microsoft.com/office/officeart/2005/8/layout/hierarchy1"/>
    <dgm:cxn modelId="{6E6F28C9-50D1-423F-873C-7175A94D87F9}" srcId="{2176C98C-6921-4D32-BF89-29D26B6B9131}" destId="{0EDCFBC7-C4E5-4707-8BEA-07EE46781E6E}" srcOrd="0" destOrd="0" parTransId="{59A28BB6-249B-4B33-9EC0-DCCE562BE940}" sibTransId="{47435C2B-16F8-4BFA-8CFD-D6A66B39FF69}"/>
    <dgm:cxn modelId="{7CFC0524-C60A-4E3E-8A67-92770B8AD455}" type="presOf" srcId="{D5F6D13A-1290-4378-A95C-7F22685A95AC}" destId="{CD7B197F-FBAC-407F-8EE1-4DC5CA91DCD3}" srcOrd="0" destOrd="0" presId="urn:microsoft.com/office/officeart/2005/8/layout/hierarchy1"/>
    <dgm:cxn modelId="{D797E794-2B69-4B7C-84D2-C0A09780C39A}" type="presOf" srcId="{C9D1CED6-DED4-4248-A61C-25DB56B16BBB}" destId="{AB268B24-3066-4FDB-B83A-5A51A5EBD68C}" srcOrd="0" destOrd="0" presId="urn:microsoft.com/office/officeart/2005/8/layout/hierarchy1"/>
    <dgm:cxn modelId="{B1AFD886-51A3-4947-A90C-2B0A795100EB}" type="presOf" srcId="{70D77A74-0DA3-434A-BEBF-DE46FB22FD48}" destId="{08FF349B-21D5-4FF3-A5A3-E43D4DCFF8DC}" srcOrd="0" destOrd="0" presId="urn:microsoft.com/office/officeart/2005/8/layout/hierarchy1"/>
    <dgm:cxn modelId="{AE8628A1-FC2C-4797-95B6-006A3E3F7BAA}" type="presOf" srcId="{C082C2C2-7E86-4594-BBE2-008C370C9DEB}" destId="{A7570865-30A1-43F8-8B74-BA79CEA97239}" srcOrd="0" destOrd="0" presId="urn:microsoft.com/office/officeart/2005/8/layout/hierarchy1"/>
    <dgm:cxn modelId="{E4F3DD89-6AD0-4282-AF13-7B8FF4ABC8EF}" type="presOf" srcId="{1DDB51DA-519D-4B82-BF54-E3E2DC5E2EA2}" destId="{4C1FF355-929B-4415-BAB5-4734B861D6A1}" srcOrd="0" destOrd="0" presId="urn:microsoft.com/office/officeart/2005/8/layout/hierarchy1"/>
    <dgm:cxn modelId="{19917A1B-16F8-4F34-B406-660BBB3ED10F}" srcId="{918E5769-CFE2-4423-A0A9-8215CC08B217}" destId="{C082C2C2-7E86-4594-BBE2-008C370C9DEB}" srcOrd="2" destOrd="0" parTransId="{F73B1C85-89FC-46E5-BBDB-DED819591A78}" sibTransId="{E2B0FAA0-794C-4C02-B571-D85023E4B0AF}"/>
    <dgm:cxn modelId="{89143B53-73A2-4AA7-AC30-61BBEB0864BA}" type="presOf" srcId="{9414485C-46EB-42A3-905D-6BFC77F159F2}" destId="{BE540730-6AB8-45EC-9733-4B69664C40DF}" srcOrd="0" destOrd="0" presId="urn:microsoft.com/office/officeart/2005/8/layout/hierarchy1"/>
    <dgm:cxn modelId="{CE7AE6A5-088A-4BD9-90B8-0174EC398C04}" type="presParOf" srcId="{4C1FF355-929B-4415-BAB5-4734B861D6A1}" destId="{5151D130-7A3D-405E-BD37-C8836E78DC61}" srcOrd="0" destOrd="0" presId="urn:microsoft.com/office/officeart/2005/8/layout/hierarchy1"/>
    <dgm:cxn modelId="{FF4CB61F-23DE-438A-873F-6C6FF361DA9A}" type="presParOf" srcId="{5151D130-7A3D-405E-BD37-C8836E78DC61}" destId="{D09D8C2C-0975-4B20-87CC-AE45AC99BD4B}" srcOrd="0" destOrd="0" presId="urn:microsoft.com/office/officeart/2005/8/layout/hierarchy1"/>
    <dgm:cxn modelId="{81459769-BE23-4E50-8760-9A0FCBEB150C}" type="presParOf" srcId="{D09D8C2C-0975-4B20-87CC-AE45AC99BD4B}" destId="{1F06CB75-B6A2-49D5-8B2E-9624AA1445C8}" srcOrd="0" destOrd="0" presId="urn:microsoft.com/office/officeart/2005/8/layout/hierarchy1"/>
    <dgm:cxn modelId="{2384D442-47CE-41E7-A1E8-69B62501BD69}" type="presParOf" srcId="{D09D8C2C-0975-4B20-87CC-AE45AC99BD4B}" destId="{CD7B197F-FBAC-407F-8EE1-4DC5CA91DCD3}" srcOrd="1" destOrd="0" presId="urn:microsoft.com/office/officeart/2005/8/layout/hierarchy1"/>
    <dgm:cxn modelId="{082742EF-5902-4410-962E-17D36920BE8E}" type="presParOf" srcId="{5151D130-7A3D-405E-BD37-C8836E78DC61}" destId="{8A77E80B-EA72-4B76-918B-549A7FB287EF}" srcOrd="1" destOrd="0" presId="urn:microsoft.com/office/officeart/2005/8/layout/hierarchy1"/>
    <dgm:cxn modelId="{7B1DA37E-59DC-4C30-B316-69776631A56C}" type="presParOf" srcId="{8A77E80B-EA72-4B76-918B-549A7FB287EF}" destId="{63351EB5-55D8-420A-97D3-E9C1E152D0E4}" srcOrd="0" destOrd="0" presId="urn:microsoft.com/office/officeart/2005/8/layout/hierarchy1"/>
    <dgm:cxn modelId="{7F8ED98D-61D0-483F-9FE4-15D913EE58BD}" type="presParOf" srcId="{8A77E80B-EA72-4B76-918B-549A7FB287EF}" destId="{79B139A4-B2FF-488A-8F0F-B0E5D4B3CE7A}" srcOrd="1" destOrd="0" presId="urn:microsoft.com/office/officeart/2005/8/layout/hierarchy1"/>
    <dgm:cxn modelId="{3150918A-D179-45A9-8273-E434A328A65C}" type="presParOf" srcId="{79B139A4-B2FF-488A-8F0F-B0E5D4B3CE7A}" destId="{435A9975-2CD8-4B89-ACE0-89CDCC5699DA}" srcOrd="0" destOrd="0" presId="urn:microsoft.com/office/officeart/2005/8/layout/hierarchy1"/>
    <dgm:cxn modelId="{73C5BABE-F9C5-4104-8EB6-47D3B6BC2130}" type="presParOf" srcId="{435A9975-2CD8-4B89-ACE0-89CDCC5699DA}" destId="{22B1EF3D-CA37-49AC-8F15-87E41C1729D7}" srcOrd="0" destOrd="0" presId="urn:microsoft.com/office/officeart/2005/8/layout/hierarchy1"/>
    <dgm:cxn modelId="{4CADC7B4-22E9-4459-895E-8B96344FF28F}" type="presParOf" srcId="{435A9975-2CD8-4B89-ACE0-89CDCC5699DA}" destId="{75AC5EDF-FB2E-4B5E-9AC9-79CC46D29136}" srcOrd="1" destOrd="0" presId="urn:microsoft.com/office/officeart/2005/8/layout/hierarchy1"/>
    <dgm:cxn modelId="{F3D79785-64FF-4EC5-9B2B-490264DBF028}" type="presParOf" srcId="{79B139A4-B2FF-488A-8F0F-B0E5D4B3CE7A}" destId="{625BCB05-60E7-4A7F-8DC4-5BAC7BE1A4E3}" srcOrd="1" destOrd="0" presId="urn:microsoft.com/office/officeart/2005/8/layout/hierarchy1"/>
    <dgm:cxn modelId="{DBD6036F-AF8B-45E9-83C7-89688C0B6E0D}" type="presParOf" srcId="{625BCB05-60E7-4A7F-8DC4-5BAC7BE1A4E3}" destId="{E51582A3-0A84-4954-8C92-14B160D719C9}" srcOrd="0" destOrd="0" presId="urn:microsoft.com/office/officeart/2005/8/layout/hierarchy1"/>
    <dgm:cxn modelId="{1FB2E24B-8480-4D78-BB24-8FC350E59480}" type="presParOf" srcId="{625BCB05-60E7-4A7F-8DC4-5BAC7BE1A4E3}" destId="{12985DD0-3C5B-4B43-A418-BBCE7E9315B7}" srcOrd="1" destOrd="0" presId="urn:microsoft.com/office/officeart/2005/8/layout/hierarchy1"/>
    <dgm:cxn modelId="{7D3FF112-B9AA-471F-AF12-3CA1732297AD}" type="presParOf" srcId="{12985DD0-3C5B-4B43-A418-BBCE7E9315B7}" destId="{E90B22C6-CFD6-4C54-80A7-B14467CC8888}" srcOrd="0" destOrd="0" presId="urn:microsoft.com/office/officeart/2005/8/layout/hierarchy1"/>
    <dgm:cxn modelId="{7B16C9A7-EFBE-4E25-9636-B015DDB736E4}" type="presParOf" srcId="{E90B22C6-CFD6-4C54-80A7-B14467CC8888}" destId="{1FD142E3-F719-4820-B05C-D9F27517599A}" srcOrd="0" destOrd="0" presId="urn:microsoft.com/office/officeart/2005/8/layout/hierarchy1"/>
    <dgm:cxn modelId="{BD7C7626-3C1F-4ECB-9A4E-D47D2DE5D984}" type="presParOf" srcId="{E90B22C6-CFD6-4C54-80A7-B14467CC8888}" destId="{557B3790-C90D-4DC8-A7EA-A4B961462483}" srcOrd="1" destOrd="0" presId="urn:microsoft.com/office/officeart/2005/8/layout/hierarchy1"/>
    <dgm:cxn modelId="{31A930B3-718B-4D7D-B768-68157D37E216}" type="presParOf" srcId="{12985DD0-3C5B-4B43-A418-BBCE7E9315B7}" destId="{335CC963-7E61-4BCB-887E-BB9B48BC13DB}" srcOrd="1" destOrd="0" presId="urn:microsoft.com/office/officeart/2005/8/layout/hierarchy1"/>
    <dgm:cxn modelId="{04B8E2BF-62D0-49CD-88AC-DE4E199E34E4}" type="presParOf" srcId="{8A77E80B-EA72-4B76-918B-549A7FB287EF}" destId="{AB268B24-3066-4FDB-B83A-5A51A5EBD68C}" srcOrd="2" destOrd="0" presId="urn:microsoft.com/office/officeart/2005/8/layout/hierarchy1"/>
    <dgm:cxn modelId="{48FB4E0F-8CED-425C-A784-B7E149CD33BA}" type="presParOf" srcId="{8A77E80B-EA72-4B76-918B-549A7FB287EF}" destId="{0513DC22-EF9E-44D6-B87D-5918E41DA1C2}" srcOrd="3" destOrd="0" presId="urn:microsoft.com/office/officeart/2005/8/layout/hierarchy1"/>
    <dgm:cxn modelId="{E877621F-6CBA-45B7-A249-F2DCA7DD597C}" type="presParOf" srcId="{0513DC22-EF9E-44D6-B87D-5918E41DA1C2}" destId="{A04D0E02-A444-468C-9E09-83A8665CBF8E}" srcOrd="0" destOrd="0" presId="urn:microsoft.com/office/officeart/2005/8/layout/hierarchy1"/>
    <dgm:cxn modelId="{D713B4A6-0ED7-4C5F-A1CD-ED29BEA9C480}" type="presParOf" srcId="{A04D0E02-A444-468C-9E09-83A8665CBF8E}" destId="{9CAE85B3-FA3B-4813-833B-64826E289BB8}" srcOrd="0" destOrd="0" presId="urn:microsoft.com/office/officeart/2005/8/layout/hierarchy1"/>
    <dgm:cxn modelId="{0173321C-42F1-4120-8054-FA5855EDED04}" type="presParOf" srcId="{A04D0E02-A444-468C-9E09-83A8665CBF8E}" destId="{52375B0F-92E0-4D64-B5CC-BD10BCDD738F}" srcOrd="1" destOrd="0" presId="urn:microsoft.com/office/officeart/2005/8/layout/hierarchy1"/>
    <dgm:cxn modelId="{59B0A4BE-99E7-473E-AB93-38A70198FDAA}" type="presParOf" srcId="{0513DC22-EF9E-44D6-B87D-5918E41DA1C2}" destId="{7366D854-A5E0-4139-8DD8-F91AD00B7C96}" srcOrd="1" destOrd="0" presId="urn:microsoft.com/office/officeart/2005/8/layout/hierarchy1"/>
    <dgm:cxn modelId="{BBE6F62E-5F53-4567-AD06-81D1CA0AA008}" type="presParOf" srcId="{7366D854-A5E0-4139-8DD8-F91AD00B7C96}" destId="{08FF349B-21D5-4FF3-A5A3-E43D4DCFF8DC}" srcOrd="0" destOrd="0" presId="urn:microsoft.com/office/officeart/2005/8/layout/hierarchy1"/>
    <dgm:cxn modelId="{176FD775-2CBB-40A6-AB7F-44A5EF482301}" type="presParOf" srcId="{7366D854-A5E0-4139-8DD8-F91AD00B7C96}" destId="{A513A00E-767B-49B3-B774-C4E4FE87CCF9}" srcOrd="1" destOrd="0" presId="urn:microsoft.com/office/officeart/2005/8/layout/hierarchy1"/>
    <dgm:cxn modelId="{6C311F0D-A5BC-4A4A-9BB7-3E27489A3CF9}" type="presParOf" srcId="{A513A00E-767B-49B3-B774-C4E4FE87CCF9}" destId="{DCD41FF6-F100-42E5-92FB-3822BC75CB31}" srcOrd="0" destOrd="0" presId="urn:microsoft.com/office/officeart/2005/8/layout/hierarchy1"/>
    <dgm:cxn modelId="{30E0F341-928F-4EDF-B360-0A046BD84113}" type="presParOf" srcId="{DCD41FF6-F100-42E5-92FB-3822BC75CB31}" destId="{E61CDE30-8BD6-4571-A033-8C287A9E6AFB}" srcOrd="0" destOrd="0" presId="urn:microsoft.com/office/officeart/2005/8/layout/hierarchy1"/>
    <dgm:cxn modelId="{9101FAB4-D743-4693-A3D4-866F1F02372E}" type="presParOf" srcId="{DCD41FF6-F100-42E5-92FB-3822BC75CB31}" destId="{C58FF607-CDF7-4ED6-B3F5-19B501B651AD}" srcOrd="1" destOrd="0" presId="urn:microsoft.com/office/officeart/2005/8/layout/hierarchy1"/>
    <dgm:cxn modelId="{94EBA6A3-46EE-4D43-8473-C6FAFD3CD8CF}" type="presParOf" srcId="{A513A00E-767B-49B3-B774-C4E4FE87CCF9}" destId="{DA1E7AAB-885D-4E8C-B403-8FFCE165C766}" srcOrd="1" destOrd="0" presId="urn:microsoft.com/office/officeart/2005/8/layout/hierarchy1"/>
    <dgm:cxn modelId="{00B01F01-C695-4ACB-993D-01BD87DD3DF0}" type="presParOf" srcId="{7366D854-A5E0-4139-8DD8-F91AD00B7C96}" destId="{3C124BA9-A5BF-41E2-B80F-BA2A34288BF4}" srcOrd="2" destOrd="0" presId="urn:microsoft.com/office/officeart/2005/8/layout/hierarchy1"/>
    <dgm:cxn modelId="{06146894-6DBF-462C-9740-CA614491350E}" type="presParOf" srcId="{7366D854-A5E0-4139-8DD8-F91AD00B7C96}" destId="{03586CD3-F22A-4663-AD06-9411E04EAA9B}" srcOrd="3" destOrd="0" presId="urn:microsoft.com/office/officeart/2005/8/layout/hierarchy1"/>
    <dgm:cxn modelId="{EC735B96-A39D-45D8-8599-44AB704D3B88}" type="presParOf" srcId="{03586CD3-F22A-4663-AD06-9411E04EAA9B}" destId="{CC999AC4-0D3A-44C6-846E-5E47B37C7DCE}" srcOrd="0" destOrd="0" presId="urn:microsoft.com/office/officeart/2005/8/layout/hierarchy1"/>
    <dgm:cxn modelId="{45EB2B6A-7B79-41AA-8A4D-D8E037595516}" type="presParOf" srcId="{CC999AC4-0D3A-44C6-846E-5E47B37C7DCE}" destId="{25CDF15D-C345-4048-A223-64ABA5AC4668}" srcOrd="0" destOrd="0" presId="urn:microsoft.com/office/officeart/2005/8/layout/hierarchy1"/>
    <dgm:cxn modelId="{B0B4DF38-E5E4-4A68-A633-6DBED5EDB9BA}" type="presParOf" srcId="{CC999AC4-0D3A-44C6-846E-5E47B37C7DCE}" destId="{03A81638-24B5-4D63-B5C7-15E22EE46ADE}" srcOrd="1" destOrd="0" presId="urn:microsoft.com/office/officeart/2005/8/layout/hierarchy1"/>
    <dgm:cxn modelId="{BA5F0FF5-967F-4247-978B-3E692F894506}" type="presParOf" srcId="{03586CD3-F22A-4663-AD06-9411E04EAA9B}" destId="{E6A868BE-CC3C-444D-962D-316D101BFAAE}" srcOrd="1" destOrd="0" presId="urn:microsoft.com/office/officeart/2005/8/layout/hierarchy1"/>
    <dgm:cxn modelId="{B714CF54-24C7-4689-A57E-194E24E289F6}" type="presParOf" srcId="{8A77E80B-EA72-4B76-918B-549A7FB287EF}" destId="{9BB6A130-778F-4EAA-8C79-526059B18AA5}" srcOrd="4" destOrd="0" presId="urn:microsoft.com/office/officeart/2005/8/layout/hierarchy1"/>
    <dgm:cxn modelId="{CF46EAB7-5606-4A3B-ACE6-3A49CDD6D309}" type="presParOf" srcId="{8A77E80B-EA72-4B76-918B-549A7FB287EF}" destId="{7F3C3E32-AD9F-460D-B0FF-10ACA8CCEDEA}" srcOrd="5" destOrd="0" presId="urn:microsoft.com/office/officeart/2005/8/layout/hierarchy1"/>
    <dgm:cxn modelId="{CE062EC8-320E-4DCF-B30A-A101BE82070C}" type="presParOf" srcId="{7F3C3E32-AD9F-460D-B0FF-10ACA8CCEDEA}" destId="{B78F6A9D-613D-4112-AF29-68192D96C09E}" srcOrd="0" destOrd="0" presId="urn:microsoft.com/office/officeart/2005/8/layout/hierarchy1"/>
    <dgm:cxn modelId="{6E2D13F6-28AD-41C0-88CE-8D43FFADE0A2}" type="presParOf" srcId="{B78F6A9D-613D-4112-AF29-68192D96C09E}" destId="{77C8626E-ACAA-4A47-99B5-711C5FCB4C9F}" srcOrd="0" destOrd="0" presId="urn:microsoft.com/office/officeart/2005/8/layout/hierarchy1"/>
    <dgm:cxn modelId="{41855AE6-6AC0-42A5-A3AF-DA7705F69CBE}" type="presParOf" srcId="{B78F6A9D-613D-4112-AF29-68192D96C09E}" destId="{FC23933B-669D-479F-861B-584BE3E5D25E}" srcOrd="1" destOrd="0" presId="urn:microsoft.com/office/officeart/2005/8/layout/hierarchy1"/>
    <dgm:cxn modelId="{56D132E9-2CE8-4A8F-BB9A-9AA1A92AB393}" type="presParOf" srcId="{7F3C3E32-AD9F-460D-B0FF-10ACA8CCEDEA}" destId="{21458C78-8AA3-4685-A13D-E05E8A44DBE1}" srcOrd="1" destOrd="0" presId="urn:microsoft.com/office/officeart/2005/8/layout/hierarchy1"/>
    <dgm:cxn modelId="{14428B03-EFBD-45CE-98AC-B2DEDD252F3E}" type="presParOf" srcId="{21458C78-8AA3-4685-A13D-E05E8A44DBE1}" destId="{ED90873C-C97E-4BED-87E5-922C15378009}" srcOrd="0" destOrd="0" presId="urn:microsoft.com/office/officeart/2005/8/layout/hierarchy1"/>
    <dgm:cxn modelId="{D695AF5A-F3A9-4853-A58C-6D2E55CC7800}" type="presParOf" srcId="{21458C78-8AA3-4685-A13D-E05E8A44DBE1}" destId="{0EC4CDA0-7D67-4B32-9CD3-9EC5A9122767}" srcOrd="1" destOrd="0" presId="urn:microsoft.com/office/officeart/2005/8/layout/hierarchy1"/>
    <dgm:cxn modelId="{C5AD578B-3D35-47D6-9B02-BB612AF3159C}" type="presParOf" srcId="{0EC4CDA0-7D67-4B32-9CD3-9EC5A9122767}" destId="{110F7CED-CC23-4317-B3C8-D9D55FBF3CB2}" srcOrd="0" destOrd="0" presId="urn:microsoft.com/office/officeart/2005/8/layout/hierarchy1"/>
    <dgm:cxn modelId="{5E087E08-1A97-4682-85E9-021D380810D2}" type="presParOf" srcId="{110F7CED-CC23-4317-B3C8-D9D55FBF3CB2}" destId="{DA0D8833-CBA0-4DD0-A62E-CC0AC5485386}" srcOrd="0" destOrd="0" presId="urn:microsoft.com/office/officeart/2005/8/layout/hierarchy1"/>
    <dgm:cxn modelId="{E63123B5-A561-426B-8E0B-AB384DD38860}" type="presParOf" srcId="{110F7CED-CC23-4317-B3C8-D9D55FBF3CB2}" destId="{BE540730-6AB8-45EC-9733-4B69664C40DF}" srcOrd="1" destOrd="0" presId="urn:microsoft.com/office/officeart/2005/8/layout/hierarchy1"/>
    <dgm:cxn modelId="{5F9CD7A3-588C-4CD1-9390-3A7A1A925B14}" type="presParOf" srcId="{0EC4CDA0-7D67-4B32-9CD3-9EC5A9122767}" destId="{D016D867-4F96-45A5-B8A4-B7E8BA0B5DDC}" srcOrd="1" destOrd="0" presId="urn:microsoft.com/office/officeart/2005/8/layout/hierarchy1"/>
    <dgm:cxn modelId="{4C9C8833-F776-4CE8-8D56-3B1866D5E282}" type="presParOf" srcId="{21458C78-8AA3-4685-A13D-E05E8A44DBE1}" destId="{628872D6-2E5D-4D51-B335-65B12D3A6015}" srcOrd="2" destOrd="0" presId="urn:microsoft.com/office/officeart/2005/8/layout/hierarchy1"/>
    <dgm:cxn modelId="{9C38B0DA-24C0-4B82-BF24-7393A0F6D571}" type="presParOf" srcId="{21458C78-8AA3-4685-A13D-E05E8A44DBE1}" destId="{27A75093-C666-45FD-9E68-C1EDCDCC229F}" srcOrd="3" destOrd="0" presId="urn:microsoft.com/office/officeart/2005/8/layout/hierarchy1"/>
    <dgm:cxn modelId="{E2F574EF-EE1D-483C-B812-1849CF7EF37E}" type="presParOf" srcId="{27A75093-C666-45FD-9E68-C1EDCDCC229F}" destId="{3B63B840-82B7-4B8A-9187-683E3A4E4EF1}" srcOrd="0" destOrd="0" presId="urn:microsoft.com/office/officeart/2005/8/layout/hierarchy1"/>
    <dgm:cxn modelId="{14082B4E-EC16-4665-93C5-1B8085AC8957}" type="presParOf" srcId="{3B63B840-82B7-4B8A-9187-683E3A4E4EF1}" destId="{253A4EED-6974-4C34-A160-6078DA638F08}" srcOrd="0" destOrd="0" presId="urn:microsoft.com/office/officeart/2005/8/layout/hierarchy1"/>
    <dgm:cxn modelId="{E27ADB0E-945E-4DC5-AA29-D5535562284C}" type="presParOf" srcId="{3B63B840-82B7-4B8A-9187-683E3A4E4EF1}" destId="{307E8430-96AF-40E1-ACC5-AD334E1425B1}" srcOrd="1" destOrd="0" presId="urn:microsoft.com/office/officeart/2005/8/layout/hierarchy1"/>
    <dgm:cxn modelId="{2DBB45A5-14B7-4107-9443-47E383E65181}" type="presParOf" srcId="{27A75093-C666-45FD-9E68-C1EDCDCC229F}" destId="{B1C6FE34-9E41-4C0B-A09A-AF816CE00B8E}" srcOrd="1" destOrd="0" presId="urn:microsoft.com/office/officeart/2005/8/layout/hierarchy1"/>
    <dgm:cxn modelId="{AD0A8103-C6CB-41DF-B9A2-0F8E2A6289DA}" type="presParOf" srcId="{21458C78-8AA3-4685-A13D-E05E8A44DBE1}" destId="{BC0393A4-C865-4479-9D08-322A14CCB0B8}" srcOrd="4" destOrd="0" presId="urn:microsoft.com/office/officeart/2005/8/layout/hierarchy1"/>
    <dgm:cxn modelId="{2918F207-43FD-4658-8B28-3DCE08052498}" type="presParOf" srcId="{21458C78-8AA3-4685-A13D-E05E8A44DBE1}" destId="{C011FCBA-30AC-4F2F-A7E5-26C05B0E44C1}" srcOrd="5" destOrd="0" presId="urn:microsoft.com/office/officeart/2005/8/layout/hierarchy1"/>
    <dgm:cxn modelId="{02F4B3EC-E1FC-42A6-8FE7-051D16E79F45}" type="presParOf" srcId="{C011FCBA-30AC-4F2F-A7E5-26C05B0E44C1}" destId="{33FA4A91-8932-44A9-8740-17D5B3F5DE42}" srcOrd="0" destOrd="0" presId="urn:microsoft.com/office/officeart/2005/8/layout/hierarchy1"/>
    <dgm:cxn modelId="{C0092175-EB23-424F-8999-A5DA77DDC5CD}" type="presParOf" srcId="{33FA4A91-8932-44A9-8740-17D5B3F5DE42}" destId="{875D23F2-A3D2-487A-B646-C35569F98AB6}" srcOrd="0" destOrd="0" presId="urn:microsoft.com/office/officeart/2005/8/layout/hierarchy1"/>
    <dgm:cxn modelId="{C44632EF-74D3-49EE-949D-6837C4E39664}" type="presParOf" srcId="{33FA4A91-8932-44A9-8740-17D5B3F5DE42}" destId="{A7570865-30A1-43F8-8B74-BA79CEA97239}" srcOrd="1" destOrd="0" presId="urn:microsoft.com/office/officeart/2005/8/layout/hierarchy1"/>
    <dgm:cxn modelId="{CE3D99BA-01CB-440C-948D-6A73D592EC88}" type="presParOf" srcId="{C011FCBA-30AC-4F2F-A7E5-26C05B0E44C1}" destId="{41017505-332B-4E31-A8E1-13EEE6331787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65F4A290-7983-4D25-9B26-893ECBFD5A57}" type="doc">
      <dgm:prSet loTypeId="urn:microsoft.com/office/officeart/2005/8/layout/hierarchy1" loCatId="hierarchy" qsTypeId="urn:microsoft.com/office/officeart/2005/8/quickstyle/simple1" qsCatId="simple" csTypeId="urn:microsoft.com/office/officeart/2005/8/colors/accent4_1" csCatId="accent4" phldr="1"/>
      <dgm:spPr/>
      <dgm:t>
        <a:bodyPr/>
        <a:lstStyle/>
        <a:p>
          <a:endParaRPr lang="ru-RU"/>
        </a:p>
      </dgm:t>
    </dgm:pt>
    <dgm:pt modelId="{87CE2CC7-6701-4468-B3CC-CEC27F8B61DA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Классификация наук в образовании</a:t>
          </a:r>
        </a:p>
      </dgm:t>
    </dgm:pt>
    <dgm:pt modelId="{F07253EB-F326-4508-97FC-89AFD8872088}" type="parTrans" cxnId="{145318D4-89D8-4002-A6CE-6565A8A7CF38}">
      <dgm:prSet/>
      <dgm:spPr/>
      <dgm:t>
        <a:bodyPr/>
        <a:lstStyle/>
        <a:p>
          <a:endParaRPr lang="ru-RU"/>
        </a:p>
      </dgm:t>
    </dgm:pt>
    <dgm:pt modelId="{7D7ECEAF-8A82-428B-8C5C-AAB6B44956F2}" type="sibTrans" cxnId="{145318D4-89D8-4002-A6CE-6565A8A7CF38}">
      <dgm:prSet/>
      <dgm:spPr/>
      <dgm:t>
        <a:bodyPr/>
        <a:lstStyle/>
        <a:p>
          <a:endParaRPr lang="ru-RU"/>
        </a:p>
      </dgm:t>
    </dgm:pt>
    <dgm:pt modelId="{727E67DE-F659-4AC1-A927-652B44E35D72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естественные науки и математика</a:t>
          </a:r>
        </a:p>
      </dgm:t>
    </dgm:pt>
    <dgm:pt modelId="{F9560B6F-14ED-45D6-9EB8-12C0BAF36405}" type="parTrans" cxnId="{E2AE8306-1165-4217-B1A3-34059E34AC4E}">
      <dgm:prSet/>
      <dgm:spPr/>
      <dgm:t>
        <a:bodyPr/>
        <a:lstStyle/>
        <a:p>
          <a:endParaRPr lang="ru-RU"/>
        </a:p>
      </dgm:t>
    </dgm:pt>
    <dgm:pt modelId="{B809C6C0-FAD7-47FC-9673-D32093694A77}" type="sibTrans" cxnId="{E2AE8306-1165-4217-B1A3-34059E34AC4E}">
      <dgm:prSet/>
      <dgm:spPr/>
      <dgm:t>
        <a:bodyPr/>
        <a:lstStyle/>
        <a:p>
          <a:endParaRPr lang="ru-RU"/>
        </a:p>
      </dgm:t>
    </dgm:pt>
    <dgm:pt modelId="{49CC0A35-05D2-4C34-A4A8-EB3DDAAECB83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гуманитарные и социально-экономические науки</a:t>
          </a:r>
        </a:p>
      </dgm:t>
    </dgm:pt>
    <dgm:pt modelId="{CB33F302-E424-45A5-A050-E2A92E8C7582}" type="parTrans" cxnId="{88CBA256-7E75-4766-BD42-A96304CD58D5}">
      <dgm:prSet/>
      <dgm:spPr/>
      <dgm:t>
        <a:bodyPr/>
        <a:lstStyle/>
        <a:p>
          <a:endParaRPr lang="ru-RU"/>
        </a:p>
      </dgm:t>
    </dgm:pt>
    <dgm:pt modelId="{37FACC54-8FF3-4E63-8651-4D43665D1A47}" type="sibTrans" cxnId="{88CBA256-7E75-4766-BD42-A96304CD58D5}">
      <dgm:prSet/>
      <dgm:spPr/>
      <dgm:t>
        <a:bodyPr/>
        <a:lstStyle/>
        <a:p>
          <a:endParaRPr lang="ru-RU"/>
        </a:p>
      </dgm:t>
    </dgm:pt>
    <dgm:pt modelId="{E1B63F3A-3B29-4703-B33E-2B6801DD2260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технические науки</a:t>
          </a:r>
        </a:p>
      </dgm:t>
    </dgm:pt>
    <dgm:pt modelId="{74DFF774-59BF-4CB9-9FF7-BF8CC77EEDCA}" type="parTrans" cxnId="{610C5AD5-8D9D-4682-ABDB-F27B836FB662}">
      <dgm:prSet/>
      <dgm:spPr/>
      <dgm:t>
        <a:bodyPr/>
        <a:lstStyle/>
        <a:p>
          <a:endParaRPr lang="ru-RU"/>
        </a:p>
      </dgm:t>
    </dgm:pt>
    <dgm:pt modelId="{DE627523-C32D-402F-9FFF-81A742DA1D26}" type="sibTrans" cxnId="{610C5AD5-8D9D-4682-ABDB-F27B836FB662}">
      <dgm:prSet/>
      <dgm:spPr/>
      <dgm:t>
        <a:bodyPr/>
        <a:lstStyle/>
        <a:p>
          <a:endParaRPr lang="ru-RU"/>
        </a:p>
      </dgm:t>
    </dgm:pt>
    <dgm:pt modelId="{8E17B221-3D93-4612-8F36-980797C9FE9E}">
      <dgm:prSet phldrT="[Текст]" custT="1"/>
      <dgm:spPr/>
      <dgm:t>
        <a:bodyPr/>
        <a:lstStyle/>
        <a:p>
          <a:r>
            <a:rPr lang="ru-RU" sz="1100">
              <a:latin typeface="Times New Roman" panose="02020603050405020304" pitchFamily="18" charset="0"/>
              <a:cs typeface="Times New Roman" panose="02020603050405020304" pitchFamily="18" charset="0"/>
            </a:rPr>
            <a:t>сельскохозяйственные науки</a:t>
          </a:r>
        </a:p>
      </dgm:t>
    </dgm:pt>
    <dgm:pt modelId="{0A000F23-2A56-4268-9C96-DCD3B981BDB1}" type="parTrans" cxnId="{BE3746A9-6211-496A-BAB8-C5807ADE26C7}">
      <dgm:prSet/>
      <dgm:spPr/>
      <dgm:t>
        <a:bodyPr/>
        <a:lstStyle/>
        <a:p>
          <a:endParaRPr lang="ru-RU"/>
        </a:p>
      </dgm:t>
    </dgm:pt>
    <dgm:pt modelId="{865D26E6-AE26-4F32-AD7D-6A5B743670EB}" type="sibTrans" cxnId="{BE3746A9-6211-496A-BAB8-C5807ADE26C7}">
      <dgm:prSet/>
      <dgm:spPr/>
      <dgm:t>
        <a:bodyPr/>
        <a:lstStyle/>
        <a:p>
          <a:endParaRPr lang="ru-RU"/>
        </a:p>
      </dgm:t>
    </dgm:pt>
    <dgm:pt modelId="{389A02EE-D40D-4D2E-A50F-04E6D7CC352E}" type="pres">
      <dgm:prSet presAssocID="{65F4A290-7983-4D25-9B26-893ECBFD5A57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ADB2A69D-EB2F-4C0B-95F7-5BCD8477C019}" type="pres">
      <dgm:prSet presAssocID="{87CE2CC7-6701-4468-B3CC-CEC27F8B61DA}" presName="hierRoot1" presStyleCnt="0"/>
      <dgm:spPr/>
      <dgm:t>
        <a:bodyPr/>
        <a:lstStyle/>
        <a:p>
          <a:endParaRPr lang="ru-RU"/>
        </a:p>
      </dgm:t>
    </dgm:pt>
    <dgm:pt modelId="{6E343C5D-A9EE-4500-85EB-46403139966C}" type="pres">
      <dgm:prSet presAssocID="{87CE2CC7-6701-4468-B3CC-CEC27F8B61DA}" presName="composite" presStyleCnt="0"/>
      <dgm:spPr/>
      <dgm:t>
        <a:bodyPr/>
        <a:lstStyle/>
        <a:p>
          <a:endParaRPr lang="ru-RU"/>
        </a:p>
      </dgm:t>
    </dgm:pt>
    <dgm:pt modelId="{47E37549-263D-41C8-AA9B-D7236D222F80}" type="pres">
      <dgm:prSet presAssocID="{87CE2CC7-6701-4468-B3CC-CEC27F8B61DA}" presName="background" presStyleLbl="node0" presStyleIdx="0" presStyleCnt="1"/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74FC37F5-BFAF-42A1-802F-05180A0DDEC2}" type="pres">
      <dgm:prSet presAssocID="{87CE2CC7-6701-4468-B3CC-CEC27F8B61DA}" presName="text" presStyleLbl="fgAcc0" presStyleIdx="0" presStyleCnt="1">
        <dgm:presLayoutVars>
          <dgm:chPref val="3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721C3B04-7FF4-4290-B2A8-270F229C218B}" type="pres">
      <dgm:prSet presAssocID="{87CE2CC7-6701-4468-B3CC-CEC27F8B61DA}" presName="hierChild2" presStyleCnt="0"/>
      <dgm:spPr/>
      <dgm:t>
        <a:bodyPr/>
        <a:lstStyle/>
        <a:p>
          <a:endParaRPr lang="ru-RU"/>
        </a:p>
      </dgm:t>
    </dgm:pt>
    <dgm:pt modelId="{1E50C427-0A79-4219-A7E7-7168B5523379}" type="pres">
      <dgm:prSet presAssocID="{F9560B6F-14ED-45D6-9EB8-12C0BAF36405}" presName="Name10" presStyleLbl="parChTrans1D2" presStyleIdx="0" presStyleCnt="4"/>
      <dgm:spPr/>
      <dgm:t>
        <a:bodyPr/>
        <a:lstStyle/>
        <a:p>
          <a:endParaRPr lang="ru-RU"/>
        </a:p>
      </dgm:t>
    </dgm:pt>
    <dgm:pt modelId="{932614AA-53B3-4E0D-BA6F-0A5F01CC036E}" type="pres">
      <dgm:prSet presAssocID="{727E67DE-F659-4AC1-A927-652B44E35D72}" presName="hierRoot2" presStyleCnt="0"/>
      <dgm:spPr/>
      <dgm:t>
        <a:bodyPr/>
        <a:lstStyle/>
        <a:p>
          <a:endParaRPr lang="ru-RU"/>
        </a:p>
      </dgm:t>
    </dgm:pt>
    <dgm:pt modelId="{81AF61BE-8B67-4996-A845-2DC4531BA6D0}" type="pres">
      <dgm:prSet presAssocID="{727E67DE-F659-4AC1-A927-652B44E35D72}" presName="composite2" presStyleCnt="0"/>
      <dgm:spPr/>
      <dgm:t>
        <a:bodyPr/>
        <a:lstStyle/>
        <a:p>
          <a:endParaRPr lang="ru-RU"/>
        </a:p>
      </dgm:t>
    </dgm:pt>
    <dgm:pt modelId="{FB6F757C-E8F4-440D-AD4C-D637BAE08D5D}" type="pres">
      <dgm:prSet presAssocID="{727E67DE-F659-4AC1-A927-652B44E35D72}" presName="background2" presStyleLbl="node2" presStyleIdx="0" presStyleCnt="4"/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CE43242C-3E54-44EC-8E1A-6422611B7A66}" type="pres">
      <dgm:prSet presAssocID="{727E67DE-F659-4AC1-A927-652B44E35D72}" presName="text2" presStyleLbl="fgAcc2" presStyleIdx="0" presStyleCnt="4">
        <dgm:presLayoutVars>
          <dgm:chPref val="3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CB6BA3DA-24CA-48AE-9F9A-979FCF22C55E}" type="pres">
      <dgm:prSet presAssocID="{727E67DE-F659-4AC1-A927-652B44E35D72}" presName="hierChild3" presStyleCnt="0"/>
      <dgm:spPr/>
      <dgm:t>
        <a:bodyPr/>
        <a:lstStyle/>
        <a:p>
          <a:endParaRPr lang="ru-RU"/>
        </a:p>
      </dgm:t>
    </dgm:pt>
    <dgm:pt modelId="{0C8DC08A-DB67-4BC4-9999-E7BDF6C4BE24}" type="pres">
      <dgm:prSet presAssocID="{CB33F302-E424-45A5-A050-E2A92E8C7582}" presName="Name10" presStyleLbl="parChTrans1D2" presStyleIdx="1" presStyleCnt="4"/>
      <dgm:spPr/>
      <dgm:t>
        <a:bodyPr/>
        <a:lstStyle/>
        <a:p>
          <a:endParaRPr lang="ru-RU"/>
        </a:p>
      </dgm:t>
    </dgm:pt>
    <dgm:pt modelId="{46A8C3C4-8769-4AAB-8BA5-72D23C4E0D24}" type="pres">
      <dgm:prSet presAssocID="{49CC0A35-05D2-4C34-A4A8-EB3DDAAECB83}" presName="hierRoot2" presStyleCnt="0"/>
      <dgm:spPr/>
      <dgm:t>
        <a:bodyPr/>
        <a:lstStyle/>
        <a:p>
          <a:endParaRPr lang="ru-RU"/>
        </a:p>
      </dgm:t>
    </dgm:pt>
    <dgm:pt modelId="{5A65F2DF-C003-45AE-ABAF-2A5F60B2198D}" type="pres">
      <dgm:prSet presAssocID="{49CC0A35-05D2-4C34-A4A8-EB3DDAAECB83}" presName="composite2" presStyleCnt="0"/>
      <dgm:spPr/>
      <dgm:t>
        <a:bodyPr/>
        <a:lstStyle/>
        <a:p>
          <a:endParaRPr lang="ru-RU"/>
        </a:p>
      </dgm:t>
    </dgm:pt>
    <dgm:pt modelId="{6808DD2C-87C8-41DC-8BEB-BAE26837BBB4}" type="pres">
      <dgm:prSet presAssocID="{49CC0A35-05D2-4C34-A4A8-EB3DDAAECB83}" presName="background2" presStyleLbl="node2" presStyleIdx="1" presStyleCnt="4"/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6FCFF88F-7D86-4CF2-B756-E00CF8B96882}" type="pres">
      <dgm:prSet presAssocID="{49CC0A35-05D2-4C34-A4A8-EB3DDAAECB83}" presName="text2" presStyleLbl="fgAcc2" presStyleIdx="1" presStyleCnt="4">
        <dgm:presLayoutVars>
          <dgm:chPref val="3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06A6435E-32C5-48E0-9BB7-2A07365C0B8E}" type="pres">
      <dgm:prSet presAssocID="{49CC0A35-05D2-4C34-A4A8-EB3DDAAECB83}" presName="hierChild3" presStyleCnt="0"/>
      <dgm:spPr/>
      <dgm:t>
        <a:bodyPr/>
        <a:lstStyle/>
        <a:p>
          <a:endParaRPr lang="ru-RU"/>
        </a:p>
      </dgm:t>
    </dgm:pt>
    <dgm:pt modelId="{8F96AF58-F885-4B81-A526-80A56A42227A}" type="pres">
      <dgm:prSet presAssocID="{74DFF774-59BF-4CB9-9FF7-BF8CC77EEDCA}" presName="Name10" presStyleLbl="parChTrans1D2" presStyleIdx="2" presStyleCnt="4"/>
      <dgm:spPr/>
      <dgm:t>
        <a:bodyPr/>
        <a:lstStyle/>
        <a:p>
          <a:endParaRPr lang="ru-RU"/>
        </a:p>
      </dgm:t>
    </dgm:pt>
    <dgm:pt modelId="{09A3263A-E565-4D18-B949-E5ED1EAE71C2}" type="pres">
      <dgm:prSet presAssocID="{E1B63F3A-3B29-4703-B33E-2B6801DD2260}" presName="hierRoot2" presStyleCnt="0"/>
      <dgm:spPr/>
      <dgm:t>
        <a:bodyPr/>
        <a:lstStyle/>
        <a:p>
          <a:endParaRPr lang="ru-RU"/>
        </a:p>
      </dgm:t>
    </dgm:pt>
    <dgm:pt modelId="{8093CAE0-4454-4E45-92BC-D97804CBCDF9}" type="pres">
      <dgm:prSet presAssocID="{E1B63F3A-3B29-4703-B33E-2B6801DD2260}" presName="composite2" presStyleCnt="0"/>
      <dgm:spPr/>
      <dgm:t>
        <a:bodyPr/>
        <a:lstStyle/>
        <a:p>
          <a:endParaRPr lang="ru-RU"/>
        </a:p>
      </dgm:t>
    </dgm:pt>
    <dgm:pt modelId="{3D4D8119-6E69-416D-97B4-2F5B1438C1AA}" type="pres">
      <dgm:prSet presAssocID="{E1B63F3A-3B29-4703-B33E-2B6801DD2260}" presName="background2" presStyleLbl="node2" presStyleIdx="2" presStyleCnt="4"/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F9ECCB6E-1BBC-4F69-B432-CFCF48B68657}" type="pres">
      <dgm:prSet presAssocID="{E1B63F3A-3B29-4703-B33E-2B6801DD2260}" presName="text2" presStyleLbl="fgAcc2" presStyleIdx="2" presStyleCnt="4" custLinFactNeighborX="-1330" custLinFactNeighborY="-1047">
        <dgm:presLayoutVars>
          <dgm:chPref val="3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7030F841-4A9D-4748-BBF4-630FD78E833D}" type="pres">
      <dgm:prSet presAssocID="{E1B63F3A-3B29-4703-B33E-2B6801DD2260}" presName="hierChild3" presStyleCnt="0"/>
      <dgm:spPr/>
      <dgm:t>
        <a:bodyPr/>
        <a:lstStyle/>
        <a:p>
          <a:endParaRPr lang="ru-RU"/>
        </a:p>
      </dgm:t>
    </dgm:pt>
    <dgm:pt modelId="{345309B8-7F3E-4D43-92CD-F4A5A30EA6B9}" type="pres">
      <dgm:prSet presAssocID="{0A000F23-2A56-4268-9C96-DCD3B981BDB1}" presName="Name10" presStyleLbl="parChTrans1D2" presStyleIdx="3" presStyleCnt="4"/>
      <dgm:spPr/>
      <dgm:t>
        <a:bodyPr/>
        <a:lstStyle/>
        <a:p>
          <a:endParaRPr lang="ru-RU"/>
        </a:p>
      </dgm:t>
    </dgm:pt>
    <dgm:pt modelId="{DC183323-5B55-409A-8183-6C71F37314FA}" type="pres">
      <dgm:prSet presAssocID="{8E17B221-3D93-4612-8F36-980797C9FE9E}" presName="hierRoot2" presStyleCnt="0"/>
      <dgm:spPr/>
      <dgm:t>
        <a:bodyPr/>
        <a:lstStyle/>
        <a:p>
          <a:endParaRPr lang="ru-RU"/>
        </a:p>
      </dgm:t>
    </dgm:pt>
    <dgm:pt modelId="{3D4A6E49-BDA7-41AC-84B8-57F286EE00B3}" type="pres">
      <dgm:prSet presAssocID="{8E17B221-3D93-4612-8F36-980797C9FE9E}" presName="composite2" presStyleCnt="0"/>
      <dgm:spPr/>
      <dgm:t>
        <a:bodyPr/>
        <a:lstStyle/>
        <a:p>
          <a:endParaRPr lang="ru-RU"/>
        </a:p>
      </dgm:t>
    </dgm:pt>
    <dgm:pt modelId="{79B6EF41-1E65-4A69-9508-43725C1DA020}" type="pres">
      <dgm:prSet presAssocID="{8E17B221-3D93-4612-8F36-980797C9FE9E}" presName="background2" presStyleLbl="node2" presStyleIdx="3" presStyleCnt="4"/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A7191A5E-6D57-485A-96CA-D4939CFC2D09}" type="pres">
      <dgm:prSet presAssocID="{8E17B221-3D93-4612-8F36-980797C9FE9E}" presName="text2" presStyleLbl="fgAcc2" presStyleIdx="3" presStyleCnt="4">
        <dgm:presLayoutVars>
          <dgm:chPref val="3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731A6DEE-B96C-4E59-8FD6-B74111CCF684}" type="pres">
      <dgm:prSet presAssocID="{8E17B221-3D93-4612-8F36-980797C9FE9E}" presName="hierChild3" presStyleCnt="0"/>
      <dgm:spPr/>
      <dgm:t>
        <a:bodyPr/>
        <a:lstStyle/>
        <a:p>
          <a:endParaRPr lang="ru-RU"/>
        </a:p>
      </dgm:t>
    </dgm:pt>
  </dgm:ptLst>
  <dgm:cxnLst>
    <dgm:cxn modelId="{88CBA256-7E75-4766-BD42-A96304CD58D5}" srcId="{87CE2CC7-6701-4468-B3CC-CEC27F8B61DA}" destId="{49CC0A35-05D2-4C34-A4A8-EB3DDAAECB83}" srcOrd="1" destOrd="0" parTransId="{CB33F302-E424-45A5-A050-E2A92E8C7582}" sibTransId="{37FACC54-8FF3-4E63-8651-4D43665D1A47}"/>
    <dgm:cxn modelId="{5994FDF2-D8AF-4AA5-AA3D-251F2A75F880}" type="presOf" srcId="{8E17B221-3D93-4612-8F36-980797C9FE9E}" destId="{A7191A5E-6D57-485A-96CA-D4939CFC2D09}" srcOrd="0" destOrd="0" presId="urn:microsoft.com/office/officeart/2005/8/layout/hierarchy1"/>
    <dgm:cxn modelId="{F994551D-DAA8-4C22-9087-30979D8A8A92}" type="presOf" srcId="{74DFF774-59BF-4CB9-9FF7-BF8CC77EEDCA}" destId="{8F96AF58-F885-4B81-A526-80A56A42227A}" srcOrd="0" destOrd="0" presId="urn:microsoft.com/office/officeart/2005/8/layout/hierarchy1"/>
    <dgm:cxn modelId="{E2AE8306-1165-4217-B1A3-34059E34AC4E}" srcId="{87CE2CC7-6701-4468-B3CC-CEC27F8B61DA}" destId="{727E67DE-F659-4AC1-A927-652B44E35D72}" srcOrd="0" destOrd="0" parTransId="{F9560B6F-14ED-45D6-9EB8-12C0BAF36405}" sibTransId="{B809C6C0-FAD7-47FC-9673-D32093694A77}"/>
    <dgm:cxn modelId="{7EEC1AD8-B2D1-4C0F-8D33-2A6CBA5CAFCE}" type="presOf" srcId="{65F4A290-7983-4D25-9B26-893ECBFD5A57}" destId="{389A02EE-D40D-4D2E-A50F-04E6D7CC352E}" srcOrd="0" destOrd="0" presId="urn:microsoft.com/office/officeart/2005/8/layout/hierarchy1"/>
    <dgm:cxn modelId="{0F9D6812-BC48-4207-8604-8F7068CB8AAF}" type="presOf" srcId="{87CE2CC7-6701-4468-B3CC-CEC27F8B61DA}" destId="{74FC37F5-BFAF-42A1-802F-05180A0DDEC2}" srcOrd="0" destOrd="0" presId="urn:microsoft.com/office/officeart/2005/8/layout/hierarchy1"/>
    <dgm:cxn modelId="{2A79FD75-8FD2-427A-A7BA-866954E3A89E}" type="presOf" srcId="{0A000F23-2A56-4268-9C96-DCD3B981BDB1}" destId="{345309B8-7F3E-4D43-92CD-F4A5A30EA6B9}" srcOrd="0" destOrd="0" presId="urn:microsoft.com/office/officeart/2005/8/layout/hierarchy1"/>
    <dgm:cxn modelId="{BE3746A9-6211-496A-BAB8-C5807ADE26C7}" srcId="{87CE2CC7-6701-4468-B3CC-CEC27F8B61DA}" destId="{8E17B221-3D93-4612-8F36-980797C9FE9E}" srcOrd="3" destOrd="0" parTransId="{0A000F23-2A56-4268-9C96-DCD3B981BDB1}" sibTransId="{865D26E6-AE26-4F32-AD7D-6A5B743670EB}"/>
    <dgm:cxn modelId="{D222EBB9-FD62-4022-8FC4-6F53DA5B0530}" type="presOf" srcId="{49CC0A35-05D2-4C34-A4A8-EB3DDAAECB83}" destId="{6FCFF88F-7D86-4CF2-B756-E00CF8B96882}" srcOrd="0" destOrd="0" presId="urn:microsoft.com/office/officeart/2005/8/layout/hierarchy1"/>
    <dgm:cxn modelId="{5456EA88-2AEF-45EA-9B6A-E8C28A3F9032}" type="presOf" srcId="{CB33F302-E424-45A5-A050-E2A92E8C7582}" destId="{0C8DC08A-DB67-4BC4-9999-E7BDF6C4BE24}" srcOrd="0" destOrd="0" presId="urn:microsoft.com/office/officeart/2005/8/layout/hierarchy1"/>
    <dgm:cxn modelId="{145318D4-89D8-4002-A6CE-6565A8A7CF38}" srcId="{65F4A290-7983-4D25-9B26-893ECBFD5A57}" destId="{87CE2CC7-6701-4468-B3CC-CEC27F8B61DA}" srcOrd="0" destOrd="0" parTransId="{F07253EB-F326-4508-97FC-89AFD8872088}" sibTransId="{7D7ECEAF-8A82-428B-8C5C-AAB6B44956F2}"/>
    <dgm:cxn modelId="{610C5AD5-8D9D-4682-ABDB-F27B836FB662}" srcId="{87CE2CC7-6701-4468-B3CC-CEC27F8B61DA}" destId="{E1B63F3A-3B29-4703-B33E-2B6801DD2260}" srcOrd="2" destOrd="0" parTransId="{74DFF774-59BF-4CB9-9FF7-BF8CC77EEDCA}" sibTransId="{DE627523-C32D-402F-9FFF-81A742DA1D26}"/>
    <dgm:cxn modelId="{F108F96E-5150-490D-BBDE-E8C2602AD8C0}" type="presOf" srcId="{E1B63F3A-3B29-4703-B33E-2B6801DD2260}" destId="{F9ECCB6E-1BBC-4F69-B432-CFCF48B68657}" srcOrd="0" destOrd="0" presId="urn:microsoft.com/office/officeart/2005/8/layout/hierarchy1"/>
    <dgm:cxn modelId="{89A09262-3FEF-4DEE-8AAF-2A3B64F29071}" type="presOf" srcId="{727E67DE-F659-4AC1-A927-652B44E35D72}" destId="{CE43242C-3E54-44EC-8E1A-6422611B7A66}" srcOrd="0" destOrd="0" presId="urn:microsoft.com/office/officeart/2005/8/layout/hierarchy1"/>
    <dgm:cxn modelId="{07891946-A521-440D-9A21-8FA426ECAA95}" type="presOf" srcId="{F9560B6F-14ED-45D6-9EB8-12C0BAF36405}" destId="{1E50C427-0A79-4219-A7E7-7168B5523379}" srcOrd="0" destOrd="0" presId="urn:microsoft.com/office/officeart/2005/8/layout/hierarchy1"/>
    <dgm:cxn modelId="{3576BDE1-AA97-44B2-8A11-95E148E3F248}" type="presParOf" srcId="{389A02EE-D40D-4D2E-A50F-04E6D7CC352E}" destId="{ADB2A69D-EB2F-4C0B-95F7-5BCD8477C019}" srcOrd="0" destOrd="0" presId="urn:microsoft.com/office/officeart/2005/8/layout/hierarchy1"/>
    <dgm:cxn modelId="{8CDB5BAD-263C-43F8-B2E1-14EF9AC2D8D5}" type="presParOf" srcId="{ADB2A69D-EB2F-4C0B-95F7-5BCD8477C019}" destId="{6E343C5D-A9EE-4500-85EB-46403139966C}" srcOrd="0" destOrd="0" presId="urn:microsoft.com/office/officeart/2005/8/layout/hierarchy1"/>
    <dgm:cxn modelId="{C082B81D-9812-40CB-B5AF-61F97239513C}" type="presParOf" srcId="{6E343C5D-A9EE-4500-85EB-46403139966C}" destId="{47E37549-263D-41C8-AA9B-D7236D222F80}" srcOrd="0" destOrd="0" presId="urn:microsoft.com/office/officeart/2005/8/layout/hierarchy1"/>
    <dgm:cxn modelId="{29A26480-AB16-4949-990E-0D9A60FBB997}" type="presParOf" srcId="{6E343C5D-A9EE-4500-85EB-46403139966C}" destId="{74FC37F5-BFAF-42A1-802F-05180A0DDEC2}" srcOrd="1" destOrd="0" presId="urn:microsoft.com/office/officeart/2005/8/layout/hierarchy1"/>
    <dgm:cxn modelId="{6E24883B-7C15-463A-A923-AE7BBE88107B}" type="presParOf" srcId="{ADB2A69D-EB2F-4C0B-95F7-5BCD8477C019}" destId="{721C3B04-7FF4-4290-B2A8-270F229C218B}" srcOrd="1" destOrd="0" presId="urn:microsoft.com/office/officeart/2005/8/layout/hierarchy1"/>
    <dgm:cxn modelId="{B48CB814-2B9C-4B67-8B4D-CEE7852BB5AB}" type="presParOf" srcId="{721C3B04-7FF4-4290-B2A8-270F229C218B}" destId="{1E50C427-0A79-4219-A7E7-7168B5523379}" srcOrd="0" destOrd="0" presId="urn:microsoft.com/office/officeart/2005/8/layout/hierarchy1"/>
    <dgm:cxn modelId="{1B58028D-27E9-47DE-B6DD-590F96A75ED0}" type="presParOf" srcId="{721C3B04-7FF4-4290-B2A8-270F229C218B}" destId="{932614AA-53B3-4E0D-BA6F-0A5F01CC036E}" srcOrd="1" destOrd="0" presId="urn:microsoft.com/office/officeart/2005/8/layout/hierarchy1"/>
    <dgm:cxn modelId="{A89BEEF6-E3A2-4334-9710-135DDE15CD68}" type="presParOf" srcId="{932614AA-53B3-4E0D-BA6F-0A5F01CC036E}" destId="{81AF61BE-8B67-4996-A845-2DC4531BA6D0}" srcOrd="0" destOrd="0" presId="urn:microsoft.com/office/officeart/2005/8/layout/hierarchy1"/>
    <dgm:cxn modelId="{43EB1763-02F6-4C5D-82BE-020E6D18177C}" type="presParOf" srcId="{81AF61BE-8B67-4996-A845-2DC4531BA6D0}" destId="{FB6F757C-E8F4-440D-AD4C-D637BAE08D5D}" srcOrd="0" destOrd="0" presId="urn:microsoft.com/office/officeart/2005/8/layout/hierarchy1"/>
    <dgm:cxn modelId="{A7A73BD8-BB93-4792-AA17-9099F1D152CC}" type="presParOf" srcId="{81AF61BE-8B67-4996-A845-2DC4531BA6D0}" destId="{CE43242C-3E54-44EC-8E1A-6422611B7A66}" srcOrd="1" destOrd="0" presId="urn:microsoft.com/office/officeart/2005/8/layout/hierarchy1"/>
    <dgm:cxn modelId="{481B1520-823F-4137-A2F0-28AC431C3C0D}" type="presParOf" srcId="{932614AA-53B3-4E0D-BA6F-0A5F01CC036E}" destId="{CB6BA3DA-24CA-48AE-9F9A-979FCF22C55E}" srcOrd="1" destOrd="0" presId="urn:microsoft.com/office/officeart/2005/8/layout/hierarchy1"/>
    <dgm:cxn modelId="{D775560A-E820-4FD1-91ED-356ACBBE7990}" type="presParOf" srcId="{721C3B04-7FF4-4290-B2A8-270F229C218B}" destId="{0C8DC08A-DB67-4BC4-9999-E7BDF6C4BE24}" srcOrd="2" destOrd="0" presId="urn:microsoft.com/office/officeart/2005/8/layout/hierarchy1"/>
    <dgm:cxn modelId="{D9D7C43C-EDA0-485F-B161-793284CA9C0F}" type="presParOf" srcId="{721C3B04-7FF4-4290-B2A8-270F229C218B}" destId="{46A8C3C4-8769-4AAB-8BA5-72D23C4E0D24}" srcOrd="3" destOrd="0" presId="urn:microsoft.com/office/officeart/2005/8/layout/hierarchy1"/>
    <dgm:cxn modelId="{74473AC0-0082-4666-9A67-7E9C4AA9642E}" type="presParOf" srcId="{46A8C3C4-8769-4AAB-8BA5-72D23C4E0D24}" destId="{5A65F2DF-C003-45AE-ABAF-2A5F60B2198D}" srcOrd="0" destOrd="0" presId="urn:microsoft.com/office/officeart/2005/8/layout/hierarchy1"/>
    <dgm:cxn modelId="{34A368F0-00DD-4D39-98AF-9BE6EA5EEC7C}" type="presParOf" srcId="{5A65F2DF-C003-45AE-ABAF-2A5F60B2198D}" destId="{6808DD2C-87C8-41DC-8BEB-BAE26837BBB4}" srcOrd="0" destOrd="0" presId="urn:microsoft.com/office/officeart/2005/8/layout/hierarchy1"/>
    <dgm:cxn modelId="{667545F9-17A4-40FE-8B27-7E74289296B9}" type="presParOf" srcId="{5A65F2DF-C003-45AE-ABAF-2A5F60B2198D}" destId="{6FCFF88F-7D86-4CF2-B756-E00CF8B96882}" srcOrd="1" destOrd="0" presId="urn:microsoft.com/office/officeart/2005/8/layout/hierarchy1"/>
    <dgm:cxn modelId="{EC1FB1C5-9A7D-4328-B682-81FEA388D5CB}" type="presParOf" srcId="{46A8C3C4-8769-4AAB-8BA5-72D23C4E0D24}" destId="{06A6435E-32C5-48E0-9BB7-2A07365C0B8E}" srcOrd="1" destOrd="0" presId="urn:microsoft.com/office/officeart/2005/8/layout/hierarchy1"/>
    <dgm:cxn modelId="{0D0EAD00-D8E2-44FF-9605-3AE27A605D0C}" type="presParOf" srcId="{721C3B04-7FF4-4290-B2A8-270F229C218B}" destId="{8F96AF58-F885-4B81-A526-80A56A42227A}" srcOrd="4" destOrd="0" presId="urn:microsoft.com/office/officeart/2005/8/layout/hierarchy1"/>
    <dgm:cxn modelId="{CBEA560C-42E7-4D38-9836-20974DBA81B6}" type="presParOf" srcId="{721C3B04-7FF4-4290-B2A8-270F229C218B}" destId="{09A3263A-E565-4D18-B949-E5ED1EAE71C2}" srcOrd="5" destOrd="0" presId="urn:microsoft.com/office/officeart/2005/8/layout/hierarchy1"/>
    <dgm:cxn modelId="{3D9CADC6-5DA6-4AD8-AEE6-E7A2C36D0F14}" type="presParOf" srcId="{09A3263A-E565-4D18-B949-E5ED1EAE71C2}" destId="{8093CAE0-4454-4E45-92BC-D97804CBCDF9}" srcOrd="0" destOrd="0" presId="urn:microsoft.com/office/officeart/2005/8/layout/hierarchy1"/>
    <dgm:cxn modelId="{B4FFE76C-88F9-42C7-AB63-96B86068716B}" type="presParOf" srcId="{8093CAE0-4454-4E45-92BC-D97804CBCDF9}" destId="{3D4D8119-6E69-416D-97B4-2F5B1438C1AA}" srcOrd="0" destOrd="0" presId="urn:microsoft.com/office/officeart/2005/8/layout/hierarchy1"/>
    <dgm:cxn modelId="{ACD16DD4-874D-4C00-9A05-A32D6C0D9B4B}" type="presParOf" srcId="{8093CAE0-4454-4E45-92BC-D97804CBCDF9}" destId="{F9ECCB6E-1BBC-4F69-B432-CFCF48B68657}" srcOrd="1" destOrd="0" presId="urn:microsoft.com/office/officeart/2005/8/layout/hierarchy1"/>
    <dgm:cxn modelId="{D02E23DF-F3DD-40BF-B432-B8C9DD0BFD0D}" type="presParOf" srcId="{09A3263A-E565-4D18-B949-E5ED1EAE71C2}" destId="{7030F841-4A9D-4748-BBF4-630FD78E833D}" srcOrd="1" destOrd="0" presId="urn:microsoft.com/office/officeart/2005/8/layout/hierarchy1"/>
    <dgm:cxn modelId="{41E3CC15-A4B2-48DF-A28E-2C9B0E229650}" type="presParOf" srcId="{721C3B04-7FF4-4290-B2A8-270F229C218B}" destId="{345309B8-7F3E-4D43-92CD-F4A5A30EA6B9}" srcOrd="6" destOrd="0" presId="urn:microsoft.com/office/officeart/2005/8/layout/hierarchy1"/>
    <dgm:cxn modelId="{991CA5CF-A317-4EC9-AC66-B0C3E7EF41EC}" type="presParOf" srcId="{721C3B04-7FF4-4290-B2A8-270F229C218B}" destId="{DC183323-5B55-409A-8183-6C71F37314FA}" srcOrd="7" destOrd="0" presId="urn:microsoft.com/office/officeart/2005/8/layout/hierarchy1"/>
    <dgm:cxn modelId="{1FEBAECD-64D3-460B-B317-B62005F2B053}" type="presParOf" srcId="{DC183323-5B55-409A-8183-6C71F37314FA}" destId="{3D4A6E49-BDA7-41AC-84B8-57F286EE00B3}" srcOrd="0" destOrd="0" presId="urn:microsoft.com/office/officeart/2005/8/layout/hierarchy1"/>
    <dgm:cxn modelId="{A0EF7D75-4618-4699-943C-CD0638BBC90D}" type="presParOf" srcId="{3D4A6E49-BDA7-41AC-84B8-57F286EE00B3}" destId="{79B6EF41-1E65-4A69-9508-43725C1DA020}" srcOrd="0" destOrd="0" presId="urn:microsoft.com/office/officeart/2005/8/layout/hierarchy1"/>
    <dgm:cxn modelId="{250A053A-4DA8-4DF8-8429-102A29D54043}" type="presParOf" srcId="{3D4A6E49-BDA7-41AC-84B8-57F286EE00B3}" destId="{A7191A5E-6D57-485A-96CA-D4939CFC2D09}" srcOrd="1" destOrd="0" presId="urn:microsoft.com/office/officeart/2005/8/layout/hierarchy1"/>
    <dgm:cxn modelId="{9BCA6455-5C7D-49D6-885B-FD91D69610EC}" type="presParOf" srcId="{DC183323-5B55-409A-8183-6C71F37314FA}" destId="{731A6DEE-B96C-4E59-8FD6-B74111CCF684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2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A9FFDCF-9B37-4D77-B958-F7684564EECC}">
      <dsp:nvSpPr>
        <dsp:cNvPr id="0" name=""/>
        <dsp:cNvSpPr/>
      </dsp:nvSpPr>
      <dsp:spPr>
        <a:xfrm>
          <a:off x="5317427" y="1725524"/>
          <a:ext cx="91440" cy="165173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65173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109DD86-42A6-47EC-9C52-2460AE3C5B2B}">
      <dsp:nvSpPr>
        <dsp:cNvPr id="0" name=""/>
        <dsp:cNvSpPr/>
      </dsp:nvSpPr>
      <dsp:spPr>
        <a:xfrm>
          <a:off x="3022205" y="1125175"/>
          <a:ext cx="2340941" cy="16517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2560"/>
              </a:lnTo>
              <a:lnTo>
                <a:pt x="2340941" y="112560"/>
              </a:lnTo>
              <a:lnTo>
                <a:pt x="2340941" y="165173"/>
              </a:lnTo>
            </a:path>
          </a:pathLst>
        </a:custGeom>
        <a:noFill/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D62A8CB-F13D-44CE-A9E5-D060B43FBEFC}">
      <dsp:nvSpPr>
        <dsp:cNvPr id="0" name=""/>
        <dsp:cNvSpPr/>
      </dsp:nvSpPr>
      <dsp:spPr>
        <a:xfrm>
          <a:off x="3754821" y="1687441"/>
          <a:ext cx="694137" cy="16517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2560"/>
              </a:lnTo>
              <a:lnTo>
                <a:pt x="694137" y="112560"/>
              </a:lnTo>
              <a:lnTo>
                <a:pt x="694137" y="165173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852D2BD-3DDE-4ADA-9F93-8FF03693463D}">
      <dsp:nvSpPr>
        <dsp:cNvPr id="0" name=""/>
        <dsp:cNvSpPr/>
      </dsp:nvSpPr>
      <dsp:spPr>
        <a:xfrm>
          <a:off x="3709101" y="1687441"/>
          <a:ext cx="91440" cy="165173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65173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4678966-EED4-49B9-A15B-2C527EFC0090}">
      <dsp:nvSpPr>
        <dsp:cNvPr id="0" name=""/>
        <dsp:cNvSpPr/>
      </dsp:nvSpPr>
      <dsp:spPr>
        <a:xfrm>
          <a:off x="3060684" y="1687441"/>
          <a:ext cx="694137" cy="165173"/>
        </a:xfrm>
        <a:custGeom>
          <a:avLst/>
          <a:gdLst/>
          <a:ahLst/>
          <a:cxnLst/>
          <a:rect l="0" t="0" r="0" b="0"/>
          <a:pathLst>
            <a:path>
              <a:moveTo>
                <a:pt x="694137" y="0"/>
              </a:moveTo>
              <a:lnTo>
                <a:pt x="694137" y="112560"/>
              </a:lnTo>
              <a:lnTo>
                <a:pt x="0" y="112560"/>
              </a:lnTo>
              <a:lnTo>
                <a:pt x="0" y="165173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81125DD-E8B9-4936-91FC-15F8284DC045}">
      <dsp:nvSpPr>
        <dsp:cNvPr id="0" name=""/>
        <dsp:cNvSpPr/>
      </dsp:nvSpPr>
      <dsp:spPr>
        <a:xfrm>
          <a:off x="3022205" y="1125175"/>
          <a:ext cx="732616" cy="16517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2560"/>
              </a:lnTo>
              <a:lnTo>
                <a:pt x="732616" y="112560"/>
              </a:lnTo>
              <a:lnTo>
                <a:pt x="732616" y="165173"/>
              </a:lnTo>
            </a:path>
          </a:pathLst>
        </a:custGeom>
        <a:noFill/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38C7298-3BB6-4017-A63E-BD0E5ABF2AF1}">
      <dsp:nvSpPr>
        <dsp:cNvPr id="0" name=""/>
        <dsp:cNvSpPr/>
      </dsp:nvSpPr>
      <dsp:spPr>
        <a:xfrm>
          <a:off x="2019477" y="1718669"/>
          <a:ext cx="347068" cy="16517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2560"/>
              </a:lnTo>
              <a:lnTo>
                <a:pt x="347068" y="112560"/>
              </a:lnTo>
              <a:lnTo>
                <a:pt x="347068" y="165173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16C8F18-7FF6-4F5C-A0FE-1DA88D211D85}">
      <dsp:nvSpPr>
        <dsp:cNvPr id="0" name=""/>
        <dsp:cNvSpPr/>
      </dsp:nvSpPr>
      <dsp:spPr>
        <a:xfrm>
          <a:off x="1672409" y="1718669"/>
          <a:ext cx="347068" cy="165173"/>
        </a:xfrm>
        <a:custGeom>
          <a:avLst/>
          <a:gdLst/>
          <a:ahLst/>
          <a:cxnLst/>
          <a:rect l="0" t="0" r="0" b="0"/>
          <a:pathLst>
            <a:path>
              <a:moveTo>
                <a:pt x="347068" y="0"/>
              </a:moveTo>
              <a:lnTo>
                <a:pt x="347068" y="112560"/>
              </a:lnTo>
              <a:lnTo>
                <a:pt x="0" y="112560"/>
              </a:lnTo>
              <a:lnTo>
                <a:pt x="0" y="165173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F68EF7F-E0E3-4471-8DCB-24469540F536}">
      <dsp:nvSpPr>
        <dsp:cNvPr id="0" name=""/>
        <dsp:cNvSpPr/>
      </dsp:nvSpPr>
      <dsp:spPr>
        <a:xfrm>
          <a:off x="2019477" y="1125175"/>
          <a:ext cx="1002727" cy="165173"/>
        </a:xfrm>
        <a:custGeom>
          <a:avLst/>
          <a:gdLst/>
          <a:ahLst/>
          <a:cxnLst/>
          <a:rect l="0" t="0" r="0" b="0"/>
          <a:pathLst>
            <a:path>
              <a:moveTo>
                <a:pt x="1002727" y="0"/>
              </a:moveTo>
              <a:lnTo>
                <a:pt x="1002727" y="112560"/>
              </a:lnTo>
              <a:lnTo>
                <a:pt x="0" y="112560"/>
              </a:lnTo>
              <a:lnTo>
                <a:pt x="0" y="165173"/>
              </a:lnTo>
            </a:path>
          </a:pathLst>
        </a:custGeom>
        <a:noFill/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29227C7-D184-433C-A0C5-F73BBB4DF47D}">
      <dsp:nvSpPr>
        <dsp:cNvPr id="0" name=""/>
        <dsp:cNvSpPr/>
      </dsp:nvSpPr>
      <dsp:spPr>
        <a:xfrm>
          <a:off x="631203" y="1687099"/>
          <a:ext cx="347068" cy="16517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2560"/>
              </a:lnTo>
              <a:lnTo>
                <a:pt x="347068" y="112560"/>
              </a:lnTo>
              <a:lnTo>
                <a:pt x="347068" y="165173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CD45883-649F-46DD-B5ED-122D2D978619}">
      <dsp:nvSpPr>
        <dsp:cNvPr id="0" name=""/>
        <dsp:cNvSpPr/>
      </dsp:nvSpPr>
      <dsp:spPr>
        <a:xfrm>
          <a:off x="284134" y="1687099"/>
          <a:ext cx="347068" cy="165173"/>
        </a:xfrm>
        <a:custGeom>
          <a:avLst/>
          <a:gdLst/>
          <a:ahLst/>
          <a:cxnLst/>
          <a:rect l="0" t="0" r="0" b="0"/>
          <a:pathLst>
            <a:path>
              <a:moveTo>
                <a:pt x="347068" y="0"/>
              </a:moveTo>
              <a:lnTo>
                <a:pt x="347068" y="112560"/>
              </a:lnTo>
              <a:lnTo>
                <a:pt x="0" y="112560"/>
              </a:lnTo>
              <a:lnTo>
                <a:pt x="0" y="165173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2D8EFC3-055C-4D5C-B0EC-9F479B587879}">
      <dsp:nvSpPr>
        <dsp:cNvPr id="0" name=""/>
        <dsp:cNvSpPr/>
      </dsp:nvSpPr>
      <dsp:spPr>
        <a:xfrm>
          <a:off x="631203" y="1125175"/>
          <a:ext cx="2391002" cy="165173"/>
        </a:xfrm>
        <a:custGeom>
          <a:avLst/>
          <a:gdLst/>
          <a:ahLst/>
          <a:cxnLst/>
          <a:rect l="0" t="0" r="0" b="0"/>
          <a:pathLst>
            <a:path>
              <a:moveTo>
                <a:pt x="2391002" y="0"/>
              </a:moveTo>
              <a:lnTo>
                <a:pt x="2391002" y="112560"/>
              </a:lnTo>
              <a:lnTo>
                <a:pt x="0" y="112560"/>
              </a:lnTo>
              <a:lnTo>
                <a:pt x="0" y="165173"/>
              </a:lnTo>
            </a:path>
          </a:pathLst>
        </a:custGeom>
        <a:noFill/>
        <a:ln w="254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24679E0-3EEB-4236-8B47-60435E584F89}">
      <dsp:nvSpPr>
        <dsp:cNvPr id="0" name=""/>
        <dsp:cNvSpPr/>
      </dsp:nvSpPr>
      <dsp:spPr>
        <a:xfrm>
          <a:off x="2556558" y="680313"/>
          <a:ext cx="931292" cy="444862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3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FC234CEB-4119-42E0-A3E8-77689B50C418}">
      <dsp:nvSpPr>
        <dsp:cNvPr id="0" name=""/>
        <dsp:cNvSpPr/>
      </dsp:nvSpPr>
      <dsp:spPr>
        <a:xfrm>
          <a:off x="2619662" y="740261"/>
          <a:ext cx="931292" cy="44486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Наука как деятельность</a:t>
          </a:r>
        </a:p>
      </dsp:txBody>
      <dsp:txXfrm>
        <a:off x="2632692" y="753291"/>
        <a:ext cx="905232" cy="418802"/>
      </dsp:txXfrm>
    </dsp:sp>
    <dsp:sp modelId="{2EF52134-064E-4F80-A597-2EAD7C382590}">
      <dsp:nvSpPr>
        <dsp:cNvPr id="0" name=""/>
        <dsp:cNvSpPr/>
      </dsp:nvSpPr>
      <dsp:spPr>
        <a:xfrm>
          <a:off x="103697" y="1290349"/>
          <a:ext cx="1055010" cy="39675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5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EB39C3ED-CF88-4287-B144-ABF777C78EDA}">
      <dsp:nvSpPr>
        <dsp:cNvPr id="0" name=""/>
        <dsp:cNvSpPr/>
      </dsp:nvSpPr>
      <dsp:spPr>
        <a:xfrm>
          <a:off x="166801" y="1350297"/>
          <a:ext cx="1055010" cy="39675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объект научного познания</a:t>
          </a:r>
        </a:p>
      </dsp:txBody>
      <dsp:txXfrm>
        <a:off x="178421" y="1361917"/>
        <a:ext cx="1031770" cy="373510"/>
      </dsp:txXfrm>
    </dsp:sp>
    <dsp:sp modelId="{687F2FCD-24EE-4703-9FAC-8E80F8E80152}">
      <dsp:nvSpPr>
        <dsp:cNvPr id="0" name=""/>
        <dsp:cNvSpPr/>
      </dsp:nvSpPr>
      <dsp:spPr>
        <a:xfrm>
          <a:off x="168" y="1852272"/>
          <a:ext cx="567930" cy="36063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6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105B766F-0998-4EED-ACA9-324C4C9D4EF2}">
      <dsp:nvSpPr>
        <dsp:cNvPr id="0" name=""/>
        <dsp:cNvSpPr/>
      </dsp:nvSpPr>
      <dsp:spPr>
        <a:xfrm>
          <a:off x="63272" y="1912220"/>
          <a:ext cx="567930" cy="36063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материальный</a:t>
          </a:r>
        </a:p>
      </dsp:txBody>
      <dsp:txXfrm>
        <a:off x="73835" y="1922783"/>
        <a:ext cx="546804" cy="339509"/>
      </dsp:txXfrm>
    </dsp:sp>
    <dsp:sp modelId="{3FA2147F-384D-46E6-9C6F-4B15863E5CE4}">
      <dsp:nvSpPr>
        <dsp:cNvPr id="0" name=""/>
        <dsp:cNvSpPr/>
      </dsp:nvSpPr>
      <dsp:spPr>
        <a:xfrm>
          <a:off x="694306" y="1852272"/>
          <a:ext cx="567930" cy="36063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6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13370D42-C2DC-488E-B234-CF1DECA587A9}">
      <dsp:nvSpPr>
        <dsp:cNvPr id="0" name=""/>
        <dsp:cNvSpPr/>
      </dsp:nvSpPr>
      <dsp:spPr>
        <a:xfrm>
          <a:off x="757409" y="1912220"/>
          <a:ext cx="567930" cy="36063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идеальный</a:t>
          </a:r>
        </a:p>
      </dsp:txBody>
      <dsp:txXfrm>
        <a:off x="767972" y="1922783"/>
        <a:ext cx="546804" cy="339509"/>
      </dsp:txXfrm>
    </dsp:sp>
    <dsp:sp modelId="{B7E3E647-FB89-40AF-A129-3357A944AAC4}">
      <dsp:nvSpPr>
        <dsp:cNvPr id="0" name=""/>
        <dsp:cNvSpPr/>
      </dsp:nvSpPr>
      <dsp:spPr>
        <a:xfrm>
          <a:off x="1420035" y="1290349"/>
          <a:ext cx="1198884" cy="428320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5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431438D-FB34-4EE4-98AC-52682B6B401D}">
      <dsp:nvSpPr>
        <dsp:cNvPr id="0" name=""/>
        <dsp:cNvSpPr/>
      </dsp:nvSpPr>
      <dsp:spPr>
        <a:xfrm>
          <a:off x="1483139" y="1350297"/>
          <a:ext cx="1198884" cy="42832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субъект научного познания</a:t>
          </a:r>
        </a:p>
      </dsp:txBody>
      <dsp:txXfrm>
        <a:off x="1495684" y="1362842"/>
        <a:ext cx="1173794" cy="403230"/>
      </dsp:txXfrm>
    </dsp:sp>
    <dsp:sp modelId="{0467403E-7297-477D-8155-AF792A414779}">
      <dsp:nvSpPr>
        <dsp:cNvPr id="0" name=""/>
        <dsp:cNvSpPr/>
      </dsp:nvSpPr>
      <dsp:spPr>
        <a:xfrm>
          <a:off x="1388443" y="1883842"/>
          <a:ext cx="567930" cy="36063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6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04F7B0A-07F8-4846-AC7B-809EF2D5D43A}">
      <dsp:nvSpPr>
        <dsp:cNvPr id="0" name=""/>
        <dsp:cNvSpPr/>
      </dsp:nvSpPr>
      <dsp:spPr>
        <a:xfrm>
          <a:off x="1451547" y="1943790"/>
          <a:ext cx="567930" cy="36063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цели</a:t>
          </a:r>
        </a:p>
      </dsp:txBody>
      <dsp:txXfrm>
        <a:off x="1462110" y="1954353"/>
        <a:ext cx="546804" cy="339509"/>
      </dsp:txXfrm>
    </dsp:sp>
    <dsp:sp modelId="{443CACF4-B40C-4359-886E-F899058C1D64}">
      <dsp:nvSpPr>
        <dsp:cNvPr id="0" name=""/>
        <dsp:cNvSpPr/>
      </dsp:nvSpPr>
      <dsp:spPr>
        <a:xfrm>
          <a:off x="2082581" y="1883842"/>
          <a:ext cx="567930" cy="36063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6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46320E62-0FD6-4420-93A8-025AF3BF4418}">
      <dsp:nvSpPr>
        <dsp:cNvPr id="0" name=""/>
        <dsp:cNvSpPr/>
      </dsp:nvSpPr>
      <dsp:spPr>
        <a:xfrm>
          <a:off x="2145684" y="1943790"/>
          <a:ext cx="567930" cy="36063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возможности</a:t>
          </a:r>
        </a:p>
      </dsp:txBody>
      <dsp:txXfrm>
        <a:off x="2156247" y="1954353"/>
        <a:ext cx="546804" cy="339509"/>
      </dsp:txXfrm>
    </dsp:sp>
    <dsp:sp modelId="{ADE760A6-3C72-499B-82F9-6D0529FFF235}">
      <dsp:nvSpPr>
        <dsp:cNvPr id="0" name=""/>
        <dsp:cNvSpPr/>
      </dsp:nvSpPr>
      <dsp:spPr>
        <a:xfrm>
          <a:off x="3092500" y="1290349"/>
          <a:ext cx="1324641" cy="397092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5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126ADED-3082-4D58-8990-5FF636862180}">
      <dsp:nvSpPr>
        <dsp:cNvPr id="0" name=""/>
        <dsp:cNvSpPr/>
      </dsp:nvSpPr>
      <dsp:spPr>
        <a:xfrm>
          <a:off x="3155604" y="1350297"/>
          <a:ext cx="1324641" cy="397092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 средства научного познания</a:t>
          </a:r>
        </a:p>
      </dsp:txBody>
      <dsp:txXfrm>
        <a:off x="3167234" y="1361927"/>
        <a:ext cx="1301381" cy="373832"/>
      </dsp:txXfrm>
    </dsp:sp>
    <dsp:sp modelId="{01731AFD-EE44-4EE0-A6D5-9FA1576A3248}">
      <dsp:nvSpPr>
        <dsp:cNvPr id="0" name=""/>
        <dsp:cNvSpPr/>
      </dsp:nvSpPr>
      <dsp:spPr>
        <a:xfrm>
          <a:off x="2776718" y="1852614"/>
          <a:ext cx="567930" cy="36063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6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4EA9F735-B7BA-48CD-BAE4-2279C813CC73}">
      <dsp:nvSpPr>
        <dsp:cNvPr id="0" name=""/>
        <dsp:cNvSpPr/>
      </dsp:nvSpPr>
      <dsp:spPr>
        <a:xfrm>
          <a:off x="2839822" y="1912563"/>
          <a:ext cx="567930" cy="36063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методы</a:t>
          </a:r>
        </a:p>
      </dsp:txBody>
      <dsp:txXfrm>
        <a:off x="2850385" y="1923126"/>
        <a:ext cx="546804" cy="339509"/>
      </dsp:txXfrm>
    </dsp:sp>
    <dsp:sp modelId="{794A702B-1B29-43E4-BCAC-1648774AA7DC}">
      <dsp:nvSpPr>
        <dsp:cNvPr id="0" name=""/>
        <dsp:cNvSpPr/>
      </dsp:nvSpPr>
      <dsp:spPr>
        <a:xfrm>
          <a:off x="3470856" y="1852614"/>
          <a:ext cx="567930" cy="36063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6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165EBFDD-0594-41C3-BE71-068BD333FBC8}">
      <dsp:nvSpPr>
        <dsp:cNvPr id="0" name=""/>
        <dsp:cNvSpPr/>
      </dsp:nvSpPr>
      <dsp:spPr>
        <a:xfrm>
          <a:off x="3533959" y="1912563"/>
          <a:ext cx="567930" cy="36063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операции</a:t>
          </a:r>
        </a:p>
      </dsp:txBody>
      <dsp:txXfrm>
        <a:off x="3544522" y="1923126"/>
        <a:ext cx="546804" cy="339509"/>
      </dsp:txXfrm>
    </dsp:sp>
    <dsp:sp modelId="{F05499A5-616F-4A76-993A-4AAECE6572BB}">
      <dsp:nvSpPr>
        <dsp:cNvPr id="0" name=""/>
        <dsp:cNvSpPr/>
      </dsp:nvSpPr>
      <dsp:spPr>
        <a:xfrm>
          <a:off x="4164993" y="1852614"/>
          <a:ext cx="567930" cy="36063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6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F34C1AF-8BEF-41E0-87FD-9A7A70082374}">
      <dsp:nvSpPr>
        <dsp:cNvPr id="0" name=""/>
        <dsp:cNvSpPr/>
      </dsp:nvSpPr>
      <dsp:spPr>
        <a:xfrm>
          <a:off x="4228097" y="1912563"/>
          <a:ext cx="567930" cy="36063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методики</a:t>
          </a:r>
        </a:p>
      </dsp:txBody>
      <dsp:txXfrm>
        <a:off x="4238660" y="1923126"/>
        <a:ext cx="546804" cy="339509"/>
      </dsp:txXfrm>
    </dsp:sp>
    <dsp:sp modelId="{AD90F38C-A926-4A5D-8677-A62DC4000822}">
      <dsp:nvSpPr>
        <dsp:cNvPr id="0" name=""/>
        <dsp:cNvSpPr/>
      </dsp:nvSpPr>
      <dsp:spPr>
        <a:xfrm>
          <a:off x="4785581" y="1290349"/>
          <a:ext cx="1155131" cy="43517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5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691E5EF-C378-450E-8D0C-0451198548B3}">
      <dsp:nvSpPr>
        <dsp:cNvPr id="0" name=""/>
        <dsp:cNvSpPr/>
      </dsp:nvSpPr>
      <dsp:spPr>
        <a:xfrm>
          <a:off x="4848684" y="1350297"/>
          <a:ext cx="1155131" cy="435175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результат научного познания</a:t>
          </a:r>
        </a:p>
      </dsp:txBody>
      <dsp:txXfrm>
        <a:off x="4861430" y="1363043"/>
        <a:ext cx="1129639" cy="409683"/>
      </dsp:txXfrm>
    </dsp:sp>
    <dsp:sp modelId="{AB91C159-F37F-4A94-B8DF-5F5C25664204}">
      <dsp:nvSpPr>
        <dsp:cNvPr id="0" name=""/>
        <dsp:cNvSpPr/>
      </dsp:nvSpPr>
      <dsp:spPr>
        <a:xfrm>
          <a:off x="4859131" y="1890698"/>
          <a:ext cx="1008031" cy="30851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6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CAFD5C8-B929-4D62-9648-DE7F1FD57137}">
      <dsp:nvSpPr>
        <dsp:cNvPr id="0" name=""/>
        <dsp:cNvSpPr/>
      </dsp:nvSpPr>
      <dsp:spPr>
        <a:xfrm>
          <a:off x="4922234" y="1950646"/>
          <a:ext cx="1008031" cy="30851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новое научное знание</a:t>
          </a:r>
        </a:p>
      </dsp:txBody>
      <dsp:txXfrm>
        <a:off x="4931270" y="1959682"/>
        <a:ext cx="989959" cy="290441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C0393A4-C865-4479-9D08-322A14CCB0B8}">
      <dsp:nvSpPr>
        <dsp:cNvPr id="0" name=""/>
        <dsp:cNvSpPr/>
      </dsp:nvSpPr>
      <dsp:spPr>
        <a:xfrm>
          <a:off x="4856768" y="1548356"/>
          <a:ext cx="1001689" cy="21788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8482"/>
              </a:lnTo>
              <a:lnTo>
                <a:pt x="1001689" y="148482"/>
              </a:lnTo>
              <a:lnTo>
                <a:pt x="1001689" y="217885"/>
              </a:lnTo>
            </a:path>
          </a:pathLst>
        </a:custGeom>
        <a:noFill/>
        <a:ln w="25400" cap="flat" cmpd="sng" algn="ctr">
          <a:solidFill>
            <a:schemeClr val="accent4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28872D6-2E5D-4D51-B335-65B12D3A6015}">
      <dsp:nvSpPr>
        <dsp:cNvPr id="0" name=""/>
        <dsp:cNvSpPr/>
      </dsp:nvSpPr>
      <dsp:spPr>
        <a:xfrm>
          <a:off x="4703437" y="1548356"/>
          <a:ext cx="153330" cy="217885"/>
        </a:xfrm>
        <a:custGeom>
          <a:avLst/>
          <a:gdLst/>
          <a:ahLst/>
          <a:cxnLst/>
          <a:rect l="0" t="0" r="0" b="0"/>
          <a:pathLst>
            <a:path>
              <a:moveTo>
                <a:pt x="153330" y="0"/>
              </a:moveTo>
              <a:lnTo>
                <a:pt x="153330" y="148482"/>
              </a:lnTo>
              <a:lnTo>
                <a:pt x="0" y="148482"/>
              </a:lnTo>
              <a:lnTo>
                <a:pt x="0" y="217885"/>
              </a:lnTo>
            </a:path>
          </a:pathLst>
        </a:custGeom>
        <a:noFill/>
        <a:ln w="25400" cap="flat" cmpd="sng" algn="ctr">
          <a:solidFill>
            <a:schemeClr val="accent4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D90873C-C97E-4BED-87E5-922C15378009}">
      <dsp:nvSpPr>
        <dsp:cNvPr id="0" name=""/>
        <dsp:cNvSpPr/>
      </dsp:nvSpPr>
      <dsp:spPr>
        <a:xfrm>
          <a:off x="3679595" y="1548356"/>
          <a:ext cx="1177173" cy="217885"/>
        </a:xfrm>
        <a:custGeom>
          <a:avLst/>
          <a:gdLst/>
          <a:ahLst/>
          <a:cxnLst/>
          <a:rect l="0" t="0" r="0" b="0"/>
          <a:pathLst>
            <a:path>
              <a:moveTo>
                <a:pt x="1177173" y="0"/>
              </a:moveTo>
              <a:lnTo>
                <a:pt x="1177173" y="148482"/>
              </a:lnTo>
              <a:lnTo>
                <a:pt x="0" y="148482"/>
              </a:lnTo>
              <a:lnTo>
                <a:pt x="0" y="217885"/>
              </a:lnTo>
            </a:path>
          </a:pathLst>
        </a:custGeom>
        <a:noFill/>
        <a:ln w="25400" cap="flat" cmpd="sng" algn="ctr">
          <a:solidFill>
            <a:schemeClr val="accent4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BB6A130-778F-4EAA-8C79-526059B18AA5}">
      <dsp:nvSpPr>
        <dsp:cNvPr id="0" name=""/>
        <dsp:cNvSpPr/>
      </dsp:nvSpPr>
      <dsp:spPr>
        <a:xfrm>
          <a:off x="2745256" y="870684"/>
          <a:ext cx="2111511" cy="21788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8482"/>
              </a:lnTo>
              <a:lnTo>
                <a:pt x="2111511" y="148482"/>
              </a:lnTo>
              <a:lnTo>
                <a:pt x="2111511" y="217885"/>
              </a:lnTo>
            </a:path>
          </a:pathLst>
        </a:custGeom>
        <a:noFill/>
        <a:ln w="25400" cap="flat" cmpd="sng" algn="ctr">
          <a:solidFill>
            <a:schemeClr val="accent4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C124BA9-A5BF-41E2-B80F-BA2A34288BF4}">
      <dsp:nvSpPr>
        <dsp:cNvPr id="0" name=""/>
        <dsp:cNvSpPr/>
      </dsp:nvSpPr>
      <dsp:spPr>
        <a:xfrm>
          <a:off x="2185440" y="1578755"/>
          <a:ext cx="543371" cy="21788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8482"/>
              </a:lnTo>
              <a:lnTo>
                <a:pt x="543371" y="148482"/>
              </a:lnTo>
              <a:lnTo>
                <a:pt x="543371" y="217885"/>
              </a:lnTo>
            </a:path>
          </a:pathLst>
        </a:custGeom>
        <a:noFill/>
        <a:ln w="25400" cap="flat" cmpd="sng" algn="ctr">
          <a:solidFill>
            <a:schemeClr val="accent4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8FF349B-21D5-4FF3-A5A3-E43D4DCFF8DC}">
      <dsp:nvSpPr>
        <dsp:cNvPr id="0" name=""/>
        <dsp:cNvSpPr/>
      </dsp:nvSpPr>
      <dsp:spPr>
        <a:xfrm>
          <a:off x="1670335" y="1578755"/>
          <a:ext cx="515105" cy="217885"/>
        </a:xfrm>
        <a:custGeom>
          <a:avLst/>
          <a:gdLst/>
          <a:ahLst/>
          <a:cxnLst/>
          <a:rect l="0" t="0" r="0" b="0"/>
          <a:pathLst>
            <a:path>
              <a:moveTo>
                <a:pt x="515105" y="0"/>
              </a:moveTo>
              <a:lnTo>
                <a:pt x="515105" y="148482"/>
              </a:lnTo>
              <a:lnTo>
                <a:pt x="0" y="148482"/>
              </a:lnTo>
              <a:lnTo>
                <a:pt x="0" y="217885"/>
              </a:lnTo>
            </a:path>
          </a:pathLst>
        </a:custGeom>
        <a:noFill/>
        <a:ln w="25400" cap="flat" cmpd="sng" algn="ctr">
          <a:solidFill>
            <a:schemeClr val="accent4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B268B24-3066-4FDB-B83A-5A51A5EBD68C}">
      <dsp:nvSpPr>
        <dsp:cNvPr id="0" name=""/>
        <dsp:cNvSpPr/>
      </dsp:nvSpPr>
      <dsp:spPr>
        <a:xfrm>
          <a:off x="2185440" y="870684"/>
          <a:ext cx="559816" cy="217885"/>
        </a:xfrm>
        <a:custGeom>
          <a:avLst/>
          <a:gdLst/>
          <a:ahLst/>
          <a:cxnLst/>
          <a:rect l="0" t="0" r="0" b="0"/>
          <a:pathLst>
            <a:path>
              <a:moveTo>
                <a:pt x="559816" y="0"/>
              </a:moveTo>
              <a:lnTo>
                <a:pt x="559816" y="148482"/>
              </a:lnTo>
              <a:lnTo>
                <a:pt x="0" y="148482"/>
              </a:lnTo>
              <a:lnTo>
                <a:pt x="0" y="217885"/>
              </a:lnTo>
            </a:path>
          </a:pathLst>
        </a:custGeom>
        <a:noFill/>
        <a:ln w="25400" cap="flat" cmpd="sng" algn="ctr">
          <a:solidFill>
            <a:schemeClr val="accent4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51582A3-0A84-4954-8C92-14B160D719C9}">
      <dsp:nvSpPr>
        <dsp:cNvPr id="0" name=""/>
        <dsp:cNvSpPr/>
      </dsp:nvSpPr>
      <dsp:spPr>
        <a:xfrm>
          <a:off x="478184" y="1596109"/>
          <a:ext cx="91440" cy="21788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17885"/>
              </a:lnTo>
            </a:path>
          </a:pathLst>
        </a:custGeom>
        <a:noFill/>
        <a:ln w="25400" cap="flat" cmpd="sng" algn="ctr">
          <a:solidFill>
            <a:schemeClr val="accent4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3351EB5-55D8-420A-97D3-E9C1E152D0E4}">
      <dsp:nvSpPr>
        <dsp:cNvPr id="0" name=""/>
        <dsp:cNvSpPr/>
      </dsp:nvSpPr>
      <dsp:spPr>
        <a:xfrm>
          <a:off x="523904" y="870684"/>
          <a:ext cx="2221352" cy="217885"/>
        </a:xfrm>
        <a:custGeom>
          <a:avLst/>
          <a:gdLst/>
          <a:ahLst/>
          <a:cxnLst/>
          <a:rect l="0" t="0" r="0" b="0"/>
          <a:pathLst>
            <a:path>
              <a:moveTo>
                <a:pt x="2221352" y="0"/>
              </a:moveTo>
              <a:lnTo>
                <a:pt x="2221352" y="148482"/>
              </a:lnTo>
              <a:lnTo>
                <a:pt x="0" y="148482"/>
              </a:lnTo>
              <a:lnTo>
                <a:pt x="0" y="217885"/>
              </a:lnTo>
            </a:path>
          </a:pathLst>
        </a:custGeom>
        <a:noFill/>
        <a:ln w="25400" cap="flat" cmpd="sng" algn="ctr">
          <a:solidFill>
            <a:schemeClr val="accent4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F06CB75-B6A2-49D5-8B2E-9624AA1445C8}">
      <dsp:nvSpPr>
        <dsp:cNvPr id="0" name=""/>
        <dsp:cNvSpPr/>
      </dsp:nvSpPr>
      <dsp:spPr>
        <a:xfrm>
          <a:off x="2157377" y="174722"/>
          <a:ext cx="1175759" cy="695961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D7B197F-FBAC-407F-8EE1-4DC5CA91DCD3}">
      <dsp:nvSpPr>
        <dsp:cNvPr id="0" name=""/>
        <dsp:cNvSpPr/>
      </dsp:nvSpPr>
      <dsp:spPr>
        <a:xfrm>
          <a:off x="2240619" y="253802"/>
          <a:ext cx="1175759" cy="695961"/>
        </a:xfrm>
        <a:prstGeom prst="ellipse">
          <a:avLst/>
        </a:prstGeom>
        <a:solidFill>
          <a:schemeClr val="accent4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Классификация наук</a:t>
          </a:r>
        </a:p>
      </dsp:txBody>
      <dsp:txXfrm>
        <a:off x="2412805" y="355723"/>
        <a:ext cx="831387" cy="492119"/>
      </dsp:txXfrm>
    </dsp:sp>
    <dsp:sp modelId="{22B1EF3D-CA37-49AC-8F15-87E41C1729D7}">
      <dsp:nvSpPr>
        <dsp:cNvPr id="0" name=""/>
        <dsp:cNvSpPr/>
      </dsp:nvSpPr>
      <dsp:spPr>
        <a:xfrm>
          <a:off x="191" y="1088569"/>
          <a:ext cx="1047425" cy="507539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5AC5EDF-FB2E-4B5E-9AC9-79CC46D29136}">
      <dsp:nvSpPr>
        <dsp:cNvPr id="0" name=""/>
        <dsp:cNvSpPr/>
      </dsp:nvSpPr>
      <dsp:spPr>
        <a:xfrm>
          <a:off x="83433" y="1167649"/>
          <a:ext cx="1047425" cy="507539"/>
        </a:xfrm>
        <a:prstGeom prst="ellipse">
          <a:avLst/>
        </a:prstGeom>
        <a:solidFill>
          <a:schemeClr val="accent4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о природе</a:t>
          </a:r>
        </a:p>
      </dsp:txBody>
      <dsp:txXfrm>
        <a:off x="236825" y="1241976"/>
        <a:ext cx="740641" cy="358885"/>
      </dsp:txXfrm>
    </dsp:sp>
    <dsp:sp modelId="{1FD142E3-F719-4820-B05C-D9F27517599A}">
      <dsp:nvSpPr>
        <dsp:cNvPr id="0" name=""/>
        <dsp:cNvSpPr/>
      </dsp:nvSpPr>
      <dsp:spPr>
        <a:xfrm>
          <a:off x="4087" y="1813995"/>
          <a:ext cx="1039633" cy="420167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57B3790-C90D-4DC8-A7EA-A4B961462483}">
      <dsp:nvSpPr>
        <dsp:cNvPr id="0" name=""/>
        <dsp:cNvSpPr/>
      </dsp:nvSpPr>
      <dsp:spPr>
        <a:xfrm>
          <a:off x="87329" y="1893075"/>
          <a:ext cx="1039633" cy="420167"/>
        </a:xfrm>
        <a:prstGeom prst="ellipse">
          <a:avLst/>
        </a:prstGeom>
        <a:solidFill>
          <a:schemeClr val="accent4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естественные</a:t>
          </a:r>
        </a:p>
      </dsp:txBody>
      <dsp:txXfrm>
        <a:off x="239580" y="1954607"/>
        <a:ext cx="735131" cy="297103"/>
      </dsp:txXfrm>
    </dsp:sp>
    <dsp:sp modelId="{9CAE85B3-FA3B-4813-833B-64826E289BB8}">
      <dsp:nvSpPr>
        <dsp:cNvPr id="0" name=""/>
        <dsp:cNvSpPr/>
      </dsp:nvSpPr>
      <dsp:spPr>
        <a:xfrm>
          <a:off x="1517338" y="1088569"/>
          <a:ext cx="1336203" cy="490185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2375B0F-92E0-4D64-B5CC-BD10BCDD738F}">
      <dsp:nvSpPr>
        <dsp:cNvPr id="0" name=""/>
        <dsp:cNvSpPr/>
      </dsp:nvSpPr>
      <dsp:spPr>
        <a:xfrm>
          <a:off x="1600580" y="1167649"/>
          <a:ext cx="1336203" cy="490185"/>
        </a:xfrm>
        <a:prstGeom prst="ellipse">
          <a:avLst/>
        </a:prstGeom>
        <a:solidFill>
          <a:schemeClr val="accent4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об обществе</a:t>
          </a:r>
        </a:p>
      </dsp:txBody>
      <dsp:txXfrm>
        <a:off x="1796262" y="1239435"/>
        <a:ext cx="944839" cy="346613"/>
      </dsp:txXfrm>
    </dsp:sp>
    <dsp:sp modelId="{E61CDE30-8BD6-4571-A033-8C287A9E6AFB}">
      <dsp:nvSpPr>
        <dsp:cNvPr id="0" name=""/>
        <dsp:cNvSpPr/>
      </dsp:nvSpPr>
      <dsp:spPr>
        <a:xfrm>
          <a:off x="1210205" y="1796640"/>
          <a:ext cx="920259" cy="511602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58FF607-CDF7-4ED6-B3F5-19B501B651AD}">
      <dsp:nvSpPr>
        <dsp:cNvPr id="0" name=""/>
        <dsp:cNvSpPr/>
      </dsp:nvSpPr>
      <dsp:spPr>
        <a:xfrm>
          <a:off x="1293447" y="1875720"/>
          <a:ext cx="920259" cy="511602"/>
        </a:xfrm>
        <a:prstGeom prst="ellipse">
          <a:avLst/>
        </a:prstGeom>
        <a:solidFill>
          <a:schemeClr val="accent4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гуманитарные </a:t>
          </a:r>
        </a:p>
      </dsp:txBody>
      <dsp:txXfrm>
        <a:off x="1428216" y="1950642"/>
        <a:ext cx="650721" cy="361758"/>
      </dsp:txXfrm>
    </dsp:sp>
    <dsp:sp modelId="{25CDF15D-C345-4048-A223-64ABA5AC4668}">
      <dsp:nvSpPr>
        <dsp:cNvPr id="0" name=""/>
        <dsp:cNvSpPr/>
      </dsp:nvSpPr>
      <dsp:spPr>
        <a:xfrm>
          <a:off x="2296948" y="1796640"/>
          <a:ext cx="863726" cy="475727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3A81638-24B5-4D63-B5C7-15E22EE46ADE}">
      <dsp:nvSpPr>
        <dsp:cNvPr id="0" name=""/>
        <dsp:cNvSpPr/>
      </dsp:nvSpPr>
      <dsp:spPr>
        <a:xfrm>
          <a:off x="2380190" y="1875720"/>
          <a:ext cx="863726" cy="475727"/>
        </a:xfrm>
        <a:prstGeom prst="ellipse">
          <a:avLst/>
        </a:prstGeom>
        <a:solidFill>
          <a:schemeClr val="accent4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социальные</a:t>
          </a:r>
        </a:p>
      </dsp:txBody>
      <dsp:txXfrm>
        <a:off x="2506680" y="1945389"/>
        <a:ext cx="610746" cy="336389"/>
      </dsp:txXfrm>
    </dsp:sp>
    <dsp:sp modelId="{77C8626E-ACAA-4A47-99B5-711C5FCB4C9F}">
      <dsp:nvSpPr>
        <dsp:cNvPr id="0" name=""/>
        <dsp:cNvSpPr/>
      </dsp:nvSpPr>
      <dsp:spPr>
        <a:xfrm>
          <a:off x="4223215" y="1088569"/>
          <a:ext cx="1267106" cy="459786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C23933B-669D-479F-861B-584BE3E5D25E}">
      <dsp:nvSpPr>
        <dsp:cNvPr id="0" name=""/>
        <dsp:cNvSpPr/>
      </dsp:nvSpPr>
      <dsp:spPr>
        <a:xfrm>
          <a:off x="4306457" y="1167649"/>
          <a:ext cx="1267106" cy="459786"/>
        </a:xfrm>
        <a:prstGeom prst="ellipse">
          <a:avLst/>
        </a:prstGeom>
        <a:solidFill>
          <a:schemeClr val="accent4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о мышлении и познании</a:t>
          </a:r>
        </a:p>
      </dsp:txBody>
      <dsp:txXfrm>
        <a:off x="4492020" y="1234983"/>
        <a:ext cx="895980" cy="325118"/>
      </dsp:txXfrm>
    </dsp:sp>
    <dsp:sp modelId="{DA0D8833-CBA0-4DD0-A62E-CC0AC5485386}">
      <dsp:nvSpPr>
        <dsp:cNvPr id="0" name=""/>
        <dsp:cNvSpPr/>
      </dsp:nvSpPr>
      <dsp:spPr>
        <a:xfrm>
          <a:off x="3305006" y="1766241"/>
          <a:ext cx="749177" cy="475727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E540730-6AB8-45EC-9733-4B69664C40DF}">
      <dsp:nvSpPr>
        <dsp:cNvPr id="0" name=""/>
        <dsp:cNvSpPr/>
      </dsp:nvSpPr>
      <dsp:spPr>
        <a:xfrm>
          <a:off x="3388248" y="1845321"/>
          <a:ext cx="749177" cy="475727"/>
        </a:xfrm>
        <a:prstGeom prst="ellipse">
          <a:avLst/>
        </a:prstGeom>
        <a:solidFill>
          <a:schemeClr val="accent4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логика</a:t>
          </a:r>
        </a:p>
      </dsp:txBody>
      <dsp:txXfrm>
        <a:off x="3497962" y="1914990"/>
        <a:ext cx="529749" cy="336389"/>
      </dsp:txXfrm>
    </dsp:sp>
    <dsp:sp modelId="{253A4EED-6974-4C34-A160-6078DA638F08}">
      <dsp:nvSpPr>
        <dsp:cNvPr id="0" name=""/>
        <dsp:cNvSpPr/>
      </dsp:nvSpPr>
      <dsp:spPr>
        <a:xfrm>
          <a:off x="4242821" y="1766241"/>
          <a:ext cx="921233" cy="475727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07E8430-96AF-40E1-ACC5-AD334E1425B1}">
      <dsp:nvSpPr>
        <dsp:cNvPr id="0" name=""/>
        <dsp:cNvSpPr/>
      </dsp:nvSpPr>
      <dsp:spPr>
        <a:xfrm>
          <a:off x="4326063" y="1845321"/>
          <a:ext cx="921233" cy="475727"/>
        </a:xfrm>
        <a:prstGeom prst="ellipse">
          <a:avLst/>
        </a:prstGeom>
        <a:solidFill>
          <a:schemeClr val="accent4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гносеология</a:t>
          </a:r>
        </a:p>
      </dsp:txBody>
      <dsp:txXfrm>
        <a:off x="4460974" y="1914990"/>
        <a:ext cx="651411" cy="336389"/>
      </dsp:txXfrm>
    </dsp:sp>
    <dsp:sp modelId="{875D23F2-A3D2-487A-B646-C35569F98AB6}">
      <dsp:nvSpPr>
        <dsp:cNvPr id="0" name=""/>
        <dsp:cNvSpPr/>
      </dsp:nvSpPr>
      <dsp:spPr>
        <a:xfrm>
          <a:off x="5330538" y="1766241"/>
          <a:ext cx="1055838" cy="475727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7570865-30A1-43F8-8B74-BA79CEA97239}">
      <dsp:nvSpPr>
        <dsp:cNvPr id="0" name=""/>
        <dsp:cNvSpPr/>
      </dsp:nvSpPr>
      <dsp:spPr>
        <a:xfrm>
          <a:off x="5413780" y="1845321"/>
          <a:ext cx="1055838" cy="475727"/>
        </a:xfrm>
        <a:prstGeom prst="ellipse">
          <a:avLst/>
        </a:prstGeom>
        <a:solidFill>
          <a:schemeClr val="accent4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эпистемология и др.</a:t>
          </a:r>
        </a:p>
      </dsp:txBody>
      <dsp:txXfrm>
        <a:off x="5568404" y="1914990"/>
        <a:ext cx="746590" cy="336389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45309B8-7F3E-4D43-92CD-F4A5A30EA6B9}">
      <dsp:nvSpPr>
        <dsp:cNvPr id="0" name=""/>
        <dsp:cNvSpPr/>
      </dsp:nvSpPr>
      <dsp:spPr>
        <a:xfrm>
          <a:off x="3029117" y="1420697"/>
          <a:ext cx="2378593" cy="37733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57140"/>
              </a:lnTo>
              <a:lnTo>
                <a:pt x="2378593" y="257140"/>
              </a:lnTo>
              <a:lnTo>
                <a:pt x="2378593" y="377331"/>
              </a:lnTo>
            </a:path>
          </a:pathLst>
        </a:custGeom>
        <a:noFill/>
        <a:ln w="25400" cap="flat" cmpd="sng" algn="ctr">
          <a:solidFill>
            <a:schemeClr val="accent4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F96AF58-F885-4B81-A526-80A56A42227A}">
      <dsp:nvSpPr>
        <dsp:cNvPr id="0" name=""/>
        <dsp:cNvSpPr/>
      </dsp:nvSpPr>
      <dsp:spPr>
        <a:xfrm>
          <a:off x="3029117" y="1420697"/>
          <a:ext cx="775608" cy="36870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48514"/>
              </a:lnTo>
              <a:lnTo>
                <a:pt x="775608" y="248514"/>
              </a:lnTo>
              <a:lnTo>
                <a:pt x="775608" y="368705"/>
              </a:lnTo>
            </a:path>
          </a:pathLst>
        </a:custGeom>
        <a:noFill/>
        <a:ln w="25400" cap="flat" cmpd="sng" algn="ctr">
          <a:solidFill>
            <a:schemeClr val="accent4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C8DC08A-DB67-4BC4-9999-E7BDF6C4BE24}">
      <dsp:nvSpPr>
        <dsp:cNvPr id="0" name=""/>
        <dsp:cNvSpPr/>
      </dsp:nvSpPr>
      <dsp:spPr>
        <a:xfrm>
          <a:off x="2236253" y="1420697"/>
          <a:ext cx="792864" cy="377331"/>
        </a:xfrm>
        <a:custGeom>
          <a:avLst/>
          <a:gdLst/>
          <a:ahLst/>
          <a:cxnLst/>
          <a:rect l="0" t="0" r="0" b="0"/>
          <a:pathLst>
            <a:path>
              <a:moveTo>
                <a:pt x="792864" y="0"/>
              </a:moveTo>
              <a:lnTo>
                <a:pt x="792864" y="257140"/>
              </a:lnTo>
              <a:lnTo>
                <a:pt x="0" y="257140"/>
              </a:lnTo>
              <a:lnTo>
                <a:pt x="0" y="377331"/>
              </a:lnTo>
            </a:path>
          </a:pathLst>
        </a:custGeom>
        <a:noFill/>
        <a:ln w="25400" cap="flat" cmpd="sng" algn="ctr">
          <a:solidFill>
            <a:schemeClr val="accent4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E50C427-0A79-4219-A7E7-7168B5523379}">
      <dsp:nvSpPr>
        <dsp:cNvPr id="0" name=""/>
        <dsp:cNvSpPr/>
      </dsp:nvSpPr>
      <dsp:spPr>
        <a:xfrm>
          <a:off x="650524" y="1420697"/>
          <a:ext cx="2378593" cy="377331"/>
        </a:xfrm>
        <a:custGeom>
          <a:avLst/>
          <a:gdLst/>
          <a:ahLst/>
          <a:cxnLst/>
          <a:rect l="0" t="0" r="0" b="0"/>
          <a:pathLst>
            <a:path>
              <a:moveTo>
                <a:pt x="2378593" y="0"/>
              </a:moveTo>
              <a:lnTo>
                <a:pt x="2378593" y="257140"/>
              </a:lnTo>
              <a:lnTo>
                <a:pt x="0" y="257140"/>
              </a:lnTo>
              <a:lnTo>
                <a:pt x="0" y="377331"/>
              </a:lnTo>
            </a:path>
          </a:pathLst>
        </a:custGeom>
        <a:noFill/>
        <a:ln w="25400" cap="flat" cmpd="sng" algn="ctr">
          <a:solidFill>
            <a:schemeClr val="accent4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7E37549-263D-41C8-AA9B-D7236D222F80}">
      <dsp:nvSpPr>
        <dsp:cNvPr id="0" name=""/>
        <dsp:cNvSpPr/>
      </dsp:nvSpPr>
      <dsp:spPr>
        <a:xfrm>
          <a:off x="2380410" y="596839"/>
          <a:ext cx="1297414" cy="823858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4FC37F5-BFAF-42A1-802F-05180A0DDEC2}">
      <dsp:nvSpPr>
        <dsp:cNvPr id="0" name=""/>
        <dsp:cNvSpPr/>
      </dsp:nvSpPr>
      <dsp:spPr>
        <a:xfrm>
          <a:off x="2524567" y="733788"/>
          <a:ext cx="1297414" cy="823858"/>
        </a:xfrm>
        <a:prstGeom prst="ellipse">
          <a:avLst/>
        </a:prstGeom>
        <a:solidFill>
          <a:schemeClr val="accent4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Классификация наук в образовании</a:t>
          </a:r>
        </a:p>
      </dsp:txBody>
      <dsp:txXfrm>
        <a:off x="2714569" y="854439"/>
        <a:ext cx="917410" cy="582556"/>
      </dsp:txXfrm>
    </dsp:sp>
    <dsp:sp modelId="{FB6F757C-E8F4-440D-AD4C-D637BAE08D5D}">
      <dsp:nvSpPr>
        <dsp:cNvPr id="0" name=""/>
        <dsp:cNvSpPr/>
      </dsp:nvSpPr>
      <dsp:spPr>
        <a:xfrm>
          <a:off x="1817" y="1798029"/>
          <a:ext cx="1297414" cy="823858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E43242C-3E54-44EC-8E1A-6422611B7A66}">
      <dsp:nvSpPr>
        <dsp:cNvPr id="0" name=""/>
        <dsp:cNvSpPr/>
      </dsp:nvSpPr>
      <dsp:spPr>
        <a:xfrm>
          <a:off x="145974" y="1934978"/>
          <a:ext cx="1297414" cy="823858"/>
        </a:xfrm>
        <a:prstGeom prst="ellipse">
          <a:avLst/>
        </a:prstGeom>
        <a:solidFill>
          <a:schemeClr val="accent4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естественные науки и математика</a:t>
          </a:r>
        </a:p>
      </dsp:txBody>
      <dsp:txXfrm>
        <a:off x="335976" y="2055629"/>
        <a:ext cx="917410" cy="582556"/>
      </dsp:txXfrm>
    </dsp:sp>
    <dsp:sp modelId="{6808DD2C-87C8-41DC-8BEB-BAE26837BBB4}">
      <dsp:nvSpPr>
        <dsp:cNvPr id="0" name=""/>
        <dsp:cNvSpPr/>
      </dsp:nvSpPr>
      <dsp:spPr>
        <a:xfrm>
          <a:off x="1587545" y="1798029"/>
          <a:ext cx="1297414" cy="823858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FCFF88F-7D86-4CF2-B756-E00CF8B96882}">
      <dsp:nvSpPr>
        <dsp:cNvPr id="0" name=""/>
        <dsp:cNvSpPr/>
      </dsp:nvSpPr>
      <dsp:spPr>
        <a:xfrm>
          <a:off x="1731703" y="1934978"/>
          <a:ext cx="1297414" cy="823858"/>
        </a:xfrm>
        <a:prstGeom prst="ellipse">
          <a:avLst/>
        </a:prstGeom>
        <a:solidFill>
          <a:schemeClr val="accent4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гуманитарные и социально-экономические науки</a:t>
          </a:r>
        </a:p>
      </dsp:txBody>
      <dsp:txXfrm>
        <a:off x="1921705" y="2055629"/>
        <a:ext cx="917410" cy="582556"/>
      </dsp:txXfrm>
    </dsp:sp>
    <dsp:sp modelId="{3D4D8119-6E69-416D-97B4-2F5B1438C1AA}">
      <dsp:nvSpPr>
        <dsp:cNvPr id="0" name=""/>
        <dsp:cNvSpPr/>
      </dsp:nvSpPr>
      <dsp:spPr>
        <a:xfrm>
          <a:off x="3156018" y="1789403"/>
          <a:ext cx="1297414" cy="823858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9ECCB6E-1BBC-4F69-B432-CFCF48B68657}">
      <dsp:nvSpPr>
        <dsp:cNvPr id="0" name=""/>
        <dsp:cNvSpPr/>
      </dsp:nvSpPr>
      <dsp:spPr>
        <a:xfrm>
          <a:off x="3300176" y="1926352"/>
          <a:ext cx="1297414" cy="823858"/>
        </a:xfrm>
        <a:prstGeom prst="ellipse">
          <a:avLst/>
        </a:prstGeom>
        <a:solidFill>
          <a:schemeClr val="accent4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технические науки</a:t>
          </a:r>
        </a:p>
      </dsp:txBody>
      <dsp:txXfrm>
        <a:off x="3490178" y="2047003"/>
        <a:ext cx="917410" cy="582556"/>
      </dsp:txXfrm>
    </dsp:sp>
    <dsp:sp modelId="{79B6EF41-1E65-4A69-9508-43725C1DA020}">
      <dsp:nvSpPr>
        <dsp:cNvPr id="0" name=""/>
        <dsp:cNvSpPr/>
      </dsp:nvSpPr>
      <dsp:spPr>
        <a:xfrm>
          <a:off x="4759003" y="1798029"/>
          <a:ext cx="1297414" cy="823858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7191A5E-6D57-485A-96CA-D4939CFC2D09}">
      <dsp:nvSpPr>
        <dsp:cNvPr id="0" name=""/>
        <dsp:cNvSpPr/>
      </dsp:nvSpPr>
      <dsp:spPr>
        <a:xfrm>
          <a:off x="4903160" y="1934978"/>
          <a:ext cx="1297414" cy="823858"/>
        </a:xfrm>
        <a:prstGeom prst="ellipse">
          <a:avLst/>
        </a:prstGeom>
        <a:solidFill>
          <a:schemeClr val="accent4">
            <a:alpha val="90000"/>
            <a:tint val="4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>
              <a:latin typeface="Times New Roman" panose="02020603050405020304" pitchFamily="18" charset="0"/>
              <a:cs typeface="Times New Roman" panose="02020603050405020304" pitchFamily="18" charset="0"/>
            </a:rPr>
            <a:t>сельскохозяйственные науки</a:t>
          </a:r>
        </a:p>
      </dsp:txBody>
      <dsp:txXfrm>
        <a:off x="5093162" y="2055629"/>
        <a:ext cx="917410" cy="58255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  <a:effectLst/>
      </a:spPr>
      <a:bodyPr wrap="square" rtlCol="0"/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19</Pages>
  <Words>3149</Words>
  <Characters>17951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-</cp:lastModifiedBy>
  <cp:revision>46</cp:revision>
  <dcterms:created xsi:type="dcterms:W3CDTF">2016-09-10T16:14:00Z</dcterms:created>
  <dcterms:modified xsi:type="dcterms:W3CDTF">2017-10-28T12:14:00Z</dcterms:modified>
</cp:coreProperties>
</file>