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DEC" w:rsidRPr="00DC5DEC" w:rsidRDefault="00DC5DEC" w:rsidP="00DC5DEC">
      <w:pPr>
        <w:spacing w:line="276" w:lineRule="auto"/>
        <w:ind w:firstLine="708"/>
        <w:rPr>
          <w:sz w:val="28"/>
          <w:szCs w:val="28"/>
        </w:rPr>
      </w:pPr>
      <w:bookmarkStart w:id="0" w:name="_GoBack"/>
      <w:r w:rsidRPr="00DC5DEC">
        <w:rPr>
          <w:sz w:val="28"/>
          <w:szCs w:val="28"/>
        </w:rPr>
        <w:t>Смолина</w:t>
      </w:r>
    </w:p>
    <w:bookmarkEnd w:id="0"/>
    <w:p w:rsidR="00F62503" w:rsidRDefault="003D4921" w:rsidP="003D4921">
      <w:pPr>
        <w:spacing w:line="276" w:lineRule="auto"/>
        <w:ind w:firstLine="708"/>
        <w:jc w:val="center"/>
        <w:rPr>
          <w:b/>
          <w:sz w:val="28"/>
          <w:szCs w:val="28"/>
        </w:rPr>
      </w:pPr>
      <w:r w:rsidRPr="00F62503">
        <w:rPr>
          <w:b/>
          <w:sz w:val="28"/>
          <w:szCs w:val="28"/>
        </w:rPr>
        <w:t>Практическое задание по СРС</w:t>
      </w:r>
    </w:p>
    <w:p w:rsidR="00F62503" w:rsidRPr="00F62503" w:rsidRDefault="00F62503" w:rsidP="00F62503">
      <w:pPr>
        <w:spacing w:line="276" w:lineRule="auto"/>
        <w:ind w:firstLine="708"/>
        <w:jc w:val="center"/>
        <w:rPr>
          <w:b/>
          <w:sz w:val="28"/>
          <w:szCs w:val="28"/>
        </w:rPr>
      </w:pPr>
      <w:r w:rsidRPr="00F62503">
        <w:rPr>
          <w:b/>
          <w:sz w:val="28"/>
          <w:szCs w:val="28"/>
        </w:rPr>
        <w:t xml:space="preserve">Сделать анализ современных программ начальной школы (УМК) по </w:t>
      </w:r>
      <w:r w:rsidR="009445AD">
        <w:rPr>
          <w:b/>
          <w:sz w:val="28"/>
          <w:szCs w:val="28"/>
        </w:rPr>
        <w:t>чтению и литературе</w:t>
      </w:r>
    </w:p>
    <w:p w:rsidR="00F62503" w:rsidRPr="00F62503" w:rsidRDefault="00241CA1" w:rsidP="003D4921">
      <w:pPr>
        <w:spacing w:line="276" w:lineRule="auto"/>
        <w:ind w:firstLine="708"/>
        <w:jc w:val="center"/>
        <w:rPr>
          <w:b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-64134</wp:posOffset>
                </wp:positionH>
                <wp:positionV relativeFrom="paragraph">
                  <wp:posOffset>238124</wp:posOffset>
                </wp:positionV>
                <wp:extent cx="1676400" cy="361950"/>
                <wp:effectExtent l="0" t="0" r="1905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7640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D4D8C4" id="Прямая соединительная лини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05pt,18.75pt" to="126.95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" strokecolor="black [3040]"/>
            </w:pict>
          </mc:Fallback>
        </mc:AlternateContent>
      </w:r>
    </w:p>
    <w:tbl>
      <w:tblPr>
        <w:tblStyle w:val="aa"/>
        <w:tblW w:w="15502" w:type="dxa"/>
        <w:tblLook w:val="04A0" w:firstRow="1" w:lastRow="0" w:firstColumn="1" w:lastColumn="0" w:noHBand="0" w:noVBand="1"/>
      </w:tblPr>
      <w:tblGrid>
        <w:gridCol w:w="2660"/>
        <w:gridCol w:w="3827"/>
        <w:gridCol w:w="4536"/>
        <w:gridCol w:w="4479"/>
      </w:tblGrid>
      <w:tr w:rsidR="00F62503" w:rsidRPr="00F62503" w:rsidTr="00DC5DEC">
        <w:trPr>
          <w:trHeight w:val="447"/>
        </w:trPr>
        <w:tc>
          <w:tcPr>
            <w:tcW w:w="2660" w:type="dxa"/>
          </w:tcPr>
          <w:p w:rsidR="00F62503" w:rsidRDefault="00F62503" w:rsidP="00F62503">
            <w:pPr>
              <w:spacing w:line="276" w:lineRule="auto"/>
              <w:rPr>
                <w:b/>
                <w:sz w:val="22"/>
              </w:rPr>
            </w:pPr>
            <w:r w:rsidRPr="00F62503">
              <w:rPr>
                <w:b/>
                <w:sz w:val="22"/>
              </w:rPr>
              <w:t>Критерии анализа</w:t>
            </w:r>
          </w:p>
          <w:p w:rsidR="00241CA1" w:rsidRPr="00F62503" w:rsidRDefault="00241CA1" w:rsidP="00241CA1">
            <w:pPr>
              <w:spacing w:line="276" w:lineRule="auto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Программа</w:t>
            </w:r>
          </w:p>
        </w:tc>
        <w:tc>
          <w:tcPr>
            <w:tcW w:w="3827" w:type="dxa"/>
          </w:tcPr>
          <w:p w:rsidR="00F62503" w:rsidRDefault="0007072B" w:rsidP="003D4921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УМК Школа 2100</w:t>
            </w:r>
          </w:p>
          <w:p w:rsidR="0007072B" w:rsidRPr="00F62503" w:rsidRDefault="0007072B" w:rsidP="003D4921">
            <w:pPr>
              <w:spacing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Бунеев</w:t>
            </w:r>
            <w:proofErr w:type="spellEnd"/>
            <w:r>
              <w:rPr>
                <w:b/>
              </w:rPr>
              <w:t xml:space="preserve"> Р.Н., </w:t>
            </w:r>
            <w:proofErr w:type="spellStart"/>
            <w:r>
              <w:rPr>
                <w:b/>
              </w:rPr>
              <w:t>Бунеева</w:t>
            </w:r>
            <w:proofErr w:type="spellEnd"/>
            <w:r>
              <w:rPr>
                <w:b/>
              </w:rPr>
              <w:t xml:space="preserve"> Е.В.</w:t>
            </w:r>
          </w:p>
        </w:tc>
        <w:tc>
          <w:tcPr>
            <w:tcW w:w="4536" w:type="dxa"/>
          </w:tcPr>
          <w:p w:rsidR="00F62503" w:rsidRDefault="005F3246" w:rsidP="003D4921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УМК Школа России</w:t>
            </w:r>
          </w:p>
          <w:p w:rsidR="005F3246" w:rsidRPr="00F62503" w:rsidRDefault="005F3246" w:rsidP="003D4921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Климанова Л.Ф., Горецкий В.Г.</w:t>
            </w:r>
          </w:p>
        </w:tc>
        <w:tc>
          <w:tcPr>
            <w:tcW w:w="4479" w:type="dxa"/>
          </w:tcPr>
          <w:p w:rsidR="00F62503" w:rsidRDefault="008A6E7E" w:rsidP="003D4921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УМК Начальная школа </w:t>
            </w:r>
            <w:r>
              <w:rPr>
                <w:b/>
                <w:lang w:val="en-US"/>
              </w:rPr>
              <w:t>XXI</w:t>
            </w:r>
            <w:r>
              <w:rPr>
                <w:b/>
              </w:rPr>
              <w:t xml:space="preserve"> века</w:t>
            </w:r>
          </w:p>
          <w:p w:rsidR="008A6E7E" w:rsidRPr="00F62503" w:rsidRDefault="008A6E7E" w:rsidP="003D4921">
            <w:pPr>
              <w:spacing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Ефросинина</w:t>
            </w:r>
            <w:proofErr w:type="spellEnd"/>
            <w:r>
              <w:rPr>
                <w:b/>
              </w:rPr>
              <w:t xml:space="preserve"> Л.А., </w:t>
            </w:r>
            <w:proofErr w:type="spellStart"/>
            <w:r>
              <w:rPr>
                <w:b/>
              </w:rPr>
              <w:t>Оморокова</w:t>
            </w:r>
            <w:proofErr w:type="spellEnd"/>
            <w:r>
              <w:rPr>
                <w:b/>
              </w:rPr>
              <w:t xml:space="preserve"> М.И.</w:t>
            </w:r>
          </w:p>
        </w:tc>
      </w:tr>
      <w:tr w:rsidR="00F62503" w:rsidRPr="00F62503" w:rsidTr="00DC5DEC">
        <w:trPr>
          <w:trHeight w:val="831"/>
        </w:trPr>
        <w:tc>
          <w:tcPr>
            <w:tcW w:w="2660" w:type="dxa"/>
          </w:tcPr>
          <w:p w:rsidR="00F62503" w:rsidRPr="00F62503" w:rsidRDefault="00F62503" w:rsidP="00F62503">
            <w:pPr>
              <w:spacing w:line="276" w:lineRule="auto"/>
              <w:rPr>
                <w:b/>
                <w:sz w:val="22"/>
              </w:rPr>
            </w:pPr>
            <w:r w:rsidRPr="00F62503">
              <w:rPr>
                <w:b/>
                <w:sz w:val="22"/>
              </w:rPr>
              <w:t>Задача обучения чтению</w:t>
            </w:r>
          </w:p>
        </w:tc>
        <w:tc>
          <w:tcPr>
            <w:tcW w:w="3827" w:type="dxa"/>
          </w:tcPr>
          <w:p w:rsidR="00F62503" w:rsidRDefault="0007072B" w:rsidP="002F5EBC">
            <w:pPr>
              <w:spacing w:line="276" w:lineRule="auto"/>
            </w:pPr>
            <w:r w:rsidRPr="0007072B">
              <w:t>Формирование читательской компетенции младшего школьника</w:t>
            </w:r>
            <w:r w:rsidR="00DC5DEC">
              <w:t>.</w:t>
            </w:r>
          </w:p>
          <w:p w:rsidR="00DC5DEC" w:rsidRPr="00DC5DEC" w:rsidRDefault="00DC5DEC" w:rsidP="00DC5DEC">
            <w:pPr>
              <w:numPr>
                <w:ilvl w:val="0"/>
                <w:numId w:val="18"/>
              </w:numPr>
              <w:spacing w:line="276" w:lineRule="auto"/>
            </w:pPr>
            <w:r>
              <w:t>Ф</w:t>
            </w:r>
            <w:r w:rsidRPr="00DC5DEC">
              <w:t>ормирование техники чтения и приемов понимания текста;</w:t>
            </w:r>
          </w:p>
          <w:p w:rsidR="00DC5DEC" w:rsidRPr="00DC5DEC" w:rsidRDefault="00DC5DEC" w:rsidP="00DC5DEC">
            <w:pPr>
              <w:numPr>
                <w:ilvl w:val="0"/>
                <w:numId w:val="18"/>
              </w:numPr>
              <w:spacing w:line="276" w:lineRule="auto"/>
            </w:pPr>
            <w:r>
              <w:t>В</w:t>
            </w:r>
            <w:r w:rsidRPr="00DC5DEC">
              <w:t>ведение детей через литературу в мир человеческих отношений, нравственных ценностей; воспитание личности со свободным и незави</w:t>
            </w:r>
            <w:r w:rsidRPr="00DC5DEC">
              <w:softHyphen/>
              <w:t>симым мышлением;</w:t>
            </w:r>
          </w:p>
          <w:p w:rsidR="00DC5DEC" w:rsidRPr="00DC5DEC" w:rsidRDefault="00DC5DEC" w:rsidP="00DC5DEC">
            <w:pPr>
              <w:numPr>
                <w:ilvl w:val="0"/>
                <w:numId w:val="18"/>
              </w:numPr>
              <w:spacing w:line="276" w:lineRule="auto"/>
            </w:pPr>
            <w:r>
              <w:t>П</w:t>
            </w:r>
            <w:r w:rsidRPr="00DC5DEC">
              <w:t>риобщение детей к литературе как искусству слова, к понима</w:t>
            </w:r>
            <w:r w:rsidRPr="00DC5DEC">
              <w:softHyphen/>
              <w:t>нию того, что д</w:t>
            </w:r>
            <w:r>
              <w:t>елает литературу художественной</w:t>
            </w:r>
            <w:r w:rsidRPr="00DC5DEC">
              <w:t>;</w:t>
            </w:r>
          </w:p>
          <w:p w:rsidR="00DC5DEC" w:rsidRPr="00DC5DEC" w:rsidRDefault="00DC5DEC" w:rsidP="00DC5DEC">
            <w:pPr>
              <w:numPr>
                <w:ilvl w:val="0"/>
                <w:numId w:val="18"/>
              </w:numPr>
              <w:spacing w:line="276" w:lineRule="auto"/>
            </w:pPr>
            <w:r>
              <w:t>Р</w:t>
            </w:r>
            <w:r w:rsidRPr="00DC5DEC">
              <w:t>азвитие устной и письменной речи (в том числе значительное обогащение словаря); развитие творческих способностей детей.</w:t>
            </w:r>
          </w:p>
          <w:p w:rsidR="00DC5DEC" w:rsidRPr="0007072B" w:rsidRDefault="00DC5DEC" w:rsidP="002F5EBC">
            <w:pPr>
              <w:spacing w:line="276" w:lineRule="auto"/>
            </w:pPr>
          </w:p>
        </w:tc>
        <w:tc>
          <w:tcPr>
            <w:tcW w:w="4536" w:type="dxa"/>
          </w:tcPr>
          <w:p w:rsidR="00F62503" w:rsidRPr="005F3246" w:rsidRDefault="005F3246" w:rsidP="002F5EBC">
            <w:pPr>
              <w:spacing w:line="276" w:lineRule="auto"/>
            </w:pPr>
            <w:r>
              <w:lastRenderedPageBreak/>
              <w:t>Р</w:t>
            </w:r>
            <w:r w:rsidRPr="005F3246">
              <w:t>азвивать у детей способность полноценно воспринимать художественное произ</w:t>
            </w:r>
            <w:r w:rsidRPr="005F3246">
              <w:softHyphen/>
              <w:t>ведение, сопереживать героям, эмоционально откликаться на прочитанное; учить детей чувствовать и понимать образный язык художественного произведения, выразительные средства, создающие художественный образ, развивать образное мышление учащихся</w:t>
            </w:r>
          </w:p>
        </w:tc>
        <w:tc>
          <w:tcPr>
            <w:tcW w:w="4479" w:type="dxa"/>
          </w:tcPr>
          <w:p w:rsidR="008A6E7E" w:rsidRPr="008A6E7E" w:rsidRDefault="008A6E7E" w:rsidP="008A6E7E">
            <w:pPr>
              <w:spacing w:line="276" w:lineRule="auto"/>
            </w:pPr>
            <w:r>
              <w:t>О</w:t>
            </w:r>
            <w:r w:rsidRPr="008A6E7E">
              <w:t>владение осознанным, правильным, беглым и выразительным чтением как базовым навыком в системе образования младших школьников;</w:t>
            </w:r>
            <w:r w:rsidR="00DC5DEC">
              <w:t xml:space="preserve"> </w:t>
            </w:r>
            <w:r w:rsidRPr="008A6E7E">
              <w:t>формирование читательского кругозора и приобретение опыта самостоятельной читательской деятельности;</w:t>
            </w:r>
            <w:r w:rsidR="00DC5DEC">
              <w:t xml:space="preserve"> </w:t>
            </w:r>
            <w:r w:rsidRPr="008A6E7E">
              <w:t>совершенствование всех видов речевой деятельности; приобретения умения работать с разными видами информации;</w:t>
            </w:r>
          </w:p>
          <w:p w:rsidR="008A6E7E" w:rsidRPr="008A6E7E" w:rsidRDefault="008A6E7E" w:rsidP="008A6E7E">
            <w:pPr>
              <w:spacing w:line="276" w:lineRule="auto"/>
            </w:pPr>
            <w:r w:rsidRPr="008A6E7E">
              <w:t>развитие художественно творческих и познав</w:t>
            </w:r>
            <w:r w:rsidR="00DC5DEC">
              <w:t>ательных способностей</w:t>
            </w:r>
            <w:r w:rsidRPr="008A6E7E">
              <w:t>; овладение первоначальными навыками работы с учебными и научно познавательными текстами;</w:t>
            </w:r>
            <w:r w:rsidR="00DC5DEC">
              <w:t xml:space="preserve"> </w:t>
            </w:r>
            <w:r w:rsidRPr="008A6E7E">
              <w:t>воспитание интереса к чтению и книге; обогащение нравственного опыта младших школьников, формирован</w:t>
            </w:r>
            <w:r w:rsidR="00DC5DEC">
              <w:t>ие представлений о добре и зле</w:t>
            </w:r>
          </w:p>
          <w:p w:rsidR="00F62503" w:rsidRPr="00F62503" w:rsidRDefault="00F62503" w:rsidP="002F5EBC">
            <w:pPr>
              <w:spacing w:line="276" w:lineRule="auto"/>
              <w:rPr>
                <w:b/>
              </w:rPr>
            </w:pPr>
          </w:p>
        </w:tc>
      </w:tr>
      <w:tr w:rsidR="00F62503" w:rsidRPr="00F62503" w:rsidTr="00DC5DEC">
        <w:trPr>
          <w:trHeight w:val="1125"/>
        </w:trPr>
        <w:tc>
          <w:tcPr>
            <w:tcW w:w="2660" w:type="dxa"/>
          </w:tcPr>
          <w:p w:rsidR="00F62503" w:rsidRPr="00F62503" w:rsidRDefault="00F62503" w:rsidP="00F62503">
            <w:pPr>
              <w:spacing w:line="276" w:lineRule="auto"/>
              <w:rPr>
                <w:b/>
                <w:sz w:val="22"/>
              </w:rPr>
            </w:pPr>
            <w:r w:rsidRPr="00F62503">
              <w:rPr>
                <w:b/>
                <w:sz w:val="22"/>
              </w:rPr>
              <w:t>Читательские умения, формируемые у учащихся</w:t>
            </w:r>
          </w:p>
        </w:tc>
        <w:tc>
          <w:tcPr>
            <w:tcW w:w="3827" w:type="dxa"/>
          </w:tcPr>
          <w:p w:rsidR="002F5EBC" w:rsidRPr="002F5EBC" w:rsidRDefault="002F5EBC" w:rsidP="002F5EBC">
            <w:pPr>
              <w:numPr>
                <w:ilvl w:val="0"/>
                <w:numId w:val="14"/>
              </w:numPr>
              <w:spacing w:line="276" w:lineRule="auto"/>
            </w:pPr>
            <w:r w:rsidRPr="002F5EBC">
              <w:t>формирование техники чтения и приёмов понимания и анализа текста – правильного типа читательской деятельности; одновременное развитие интереса к самому процессу чтения, потребности читать;</w:t>
            </w:r>
          </w:p>
          <w:p w:rsidR="002F5EBC" w:rsidRPr="002F5EBC" w:rsidRDefault="002F5EBC" w:rsidP="002F5EBC">
            <w:pPr>
              <w:numPr>
                <w:ilvl w:val="0"/>
                <w:numId w:val="14"/>
              </w:numPr>
              <w:spacing w:line="276" w:lineRule="auto"/>
            </w:pPr>
            <w:r w:rsidRPr="002F5EBC">
              <w:t>введение детей через литературу в мир человеческих отношений, нравственно-этических ценностей; воспитание личности со свободным и независимым мышлением; формирование эстетического вкуса;</w:t>
            </w:r>
          </w:p>
          <w:p w:rsidR="00F62503" w:rsidRPr="002F5EBC" w:rsidRDefault="002F5EBC" w:rsidP="002F5EBC">
            <w:pPr>
              <w:numPr>
                <w:ilvl w:val="0"/>
                <w:numId w:val="14"/>
              </w:numPr>
              <w:spacing w:line="276" w:lineRule="auto"/>
            </w:pPr>
            <w:r w:rsidRPr="002F5EBC">
              <w:t>развитие устной и письменной речи (в том числе значительное обогащение словаря), овладение речевой и коммуникативной культурой; развити</w:t>
            </w:r>
            <w:r>
              <w:t>е творческих способностей детей</w:t>
            </w:r>
          </w:p>
        </w:tc>
        <w:tc>
          <w:tcPr>
            <w:tcW w:w="4536" w:type="dxa"/>
          </w:tcPr>
          <w:p w:rsidR="005F3246" w:rsidRDefault="008A6E7E" w:rsidP="005F3246">
            <w:pPr>
              <w:pStyle w:val="a3"/>
              <w:numPr>
                <w:ilvl w:val="0"/>
                <w:numId w:val="15"/>
              </w:numPr>
              <w:spacing w:line="276" w:lineRule="auto"/>
            </w:pPr>
            <w:r>
              <w:t>Ф</w:t>
            </w:r>
            <w:r w:rsidR="005F3246">
              <w:t>ормирование навыка чтения: умение читать вслух и про себя, владение основными видами чтения (ознакомительное, углубленное, п</w:t>
            </w:r>
            <w:r w:rsidR="005F3246">
              <w:t>оисковое, просмотровое);</w:t>
            </w:r>
          </w:p>
          <w:p w:rsidR="005F3246" w:rsidRDefault="005F3246" w:rsidP="005F3246">
            <w:pPr>
              <w:pStyle w:val="a3"/>
              <w:numPr>
                <w:ilvl w:val="0"/>
                <w:numId w:val="15"/>
              </w:numPr>
              <w:spacing w:line="276" w:lineRule="auto"/>
            </w:pPr>
            <w:r>
              <w:t>начитанность: знание изученных произведений, представление о литературоведческих понятиях их использование и понимание; знание книг и произведений из круга детского чтения, предлагаемых в учебных х</w:t>
            </w:r>
            <w:r>
              <w:t>рестоматиях для каждого класса;</w:t>
            </w:r>
          </w:p>
          <w:p w:rsidR="005F3246" w:rsidRDefault="005F3246" w:rsidP="005F3246">
            <w:pPr>
              <w:pStyle w:val="a3"/>
              <w:numPr>
                <w:ilvl w:val="0"/>
                <w:numId w:val="15"/>
              </w:numPr>
              <w:spacing w:line="276" w:lineRule="auto"/>
            </w:pPr>
            <w:r>
              <w:t>умения работать с книгой (определение и выбор книг по жанрам, авторам, темам и</w:t>
            </w:r>
            <w:r>
              <w:t xml:space="preserve"> т.д.); знание элементов книги;</w:t>
            </w:r>
          </w:p>
          <w:p w:rsidR="00F62503" w:rsidRPr="002F5EBC" w:rsidRDefault="005F3246" w:rsidP="005F3246">
            <w:pPr>
              <w:pStyle w:val="a3"/>
              <w:numPr>
                <w:ilvl w:val="0"/>
                <w:numId w:val="15"/>
              </w:numPr>
              <w:spacing w:line="276" w:lineRule="auto"/>
            </w:pPr>
            <w:r>
              <w:t xml:space="preserve">навыки и умения собственно читательской деятельности, обеспечивающие восприятие, интерпретацию (истолкование) и оценку художественного произведения как искусства слова, то есть по законам этого искусства (на доступном школьникам уровне). </w:t>
            </w:r>
          </w:p>
        </w:tc>
        <w:tc>
          <w:tcPr>
            <w:tcW w:w="4479" w:type="dxa"/>
          </w:tcPr>
          <w:p w:rsidR="00F62503" w:rsidRPr="002F5EBC" w:rsidRDefault="008A6E7E" w:rsidP="002F5EBC">
            <w:pPr>
              <w:spacing w:line="276" w:lineRule="auto"/>
            </w:pPr>
            <w:r w:rsidRPr="008A6E7E">
              <w:t>Развитие читателя предполагает овладение основными видами устной и письменной  литературной речи: способностью воспринимать текст произведения, слушать и слышать художественное слово, читать вслух и молча, понимать читаемое не только на уровне фактов, но и смысла (иметь свои суждения, выражать эмоциональное  отношение); воссоздавать в своем воображении прочитанное (представлять мысленно героев, события) и уметь рассказывать текст произведения в разных вариантах – подробно, выборочно, сжато, творчески с изменением ситуации.</w:t>
            </w:r>
          </w:p>
        </w:tc>
      </w:tr>
      <w:tr w:rsidR="00F62503" w:rsidRPr="00F62503" w:rsidTr="00DC5DEC">
        <w:trPr>
          <w:trHeight w:val="1236"/>
        </w:trPr>
        <w:tc>
          <w:tcPr>
            <w:tcW w:w="2660" w:type="dxa"/>
          </w:tcPr>
          <w:p w:rsidR="00F62503" w:rsidRPr="00F62503" w:rsidRDefault="00F62503" w:rsidP="00F62503">
            <w:pPr>
              <w:spacing w:line="276" w:lineRule="auto"/>
              <w:rPr>
                <w:b/>
                <w:sz w:val="22"/>
              </w:rPr>
            </w:pPr>
            <w:r w:rsidRPr="00F62503">
              <w:rPr>
                <w:b/>
                <w:sz w:val="22"/>
              </w:rPr>
              <w:lastRenderedPageBreak/>
              <w:t>Литературоведческие умения, усваиваемые учащимися</w:t>
            </w:r>
          </w:p>
        </w:tc>
        <w:tc>
          <w:tcPr>
            <w:tcW w:w="3827" w:type="dxa"/>
          </w:tcPr>
          <w:p w:rsidR="00F62503" w:rsidRPr="002F5EBC" w:rsidRDefault="002F5EBC" w:rsidP="002F5EBC">
            <w:pPr>
              <w:spacing w:line="276" w:lineRule="auto"/>
            </w:pPr>
            <w:r>
              <w:t>П</w:t>
            </w:r>
            <w:r w:rsidRPr="002F5EBC">
              <w:t>риобщение детей к литературе как искусству слова, к пониманию того, что делает литературу художественной, – через введение элементов анализа текстов (в том числе средств выразительности) и практическое ознакомление с отдельными теоретико-литературными понятиями</w:t>
            </w:r>
          </w:p>
        </w:tc>
        <w:tc>
          <w:tcPr>
            <w:tcW w:w="4536" w:type="dxa"/>
          </w:tcPr>
          <w:p w:rsidR="005F3246" w:rsidRPr="005F3246" w:rsidRDefault="008A6E7E" w:rsidP="005F3246">
            <w:pPr>
              <w:numPr>
                <w:ilvl w:val="0"/>
                <w:numId w:val="16"/>
              </w:numPr>
              <w:spacing w:line="276" w:lineRule="auto"/>
            </w:pPr>
            <w:r>
              <w:t>Ф</w:t>
            </w:r>
            <w:r w:rsidR="005F3246" w:rsidRPr="005F3246">
              <w:t>ормировать умение воссоздавать художественные образы литературного произ</w:t>
            </w:r>
            <w:r w:rsidR="005F3246" w:rsidRPr="005F3246">
              <w:softHyphen/>
              <w:t>ведения, развивать творческое и воссоздающее воображение учащихся и особенно ассоци</w:t>
            </w:r>
            <w:r w:rsidR="005F3246" w:rsidRPr="005F3246">
              <w:softHyphen/>
              <w:t>ативное мышление;</w:t>
            </w:r>
          </w:p>
          <w:p w:rsidR="005F3246" w:rsidRPr="005F3246" w:rsidRDefault="005F3246" w:rsidP="005F3246">
            <w:pPr>
              <w:numPr>
                <w:ilvl w:val="0"/>
                <w:numId w:val="16"/>
              </w:numPr>
              <w:spacing w:line="276" w:lineRule="auto"/>
            </w:pPr>
            <w:r w:rsidRPr="005F3246">
              <w:t>развивать поэтический слух детей, накапливать эстетический опыт слушания про</w:t>
            </w:r>
            <w:r w:rsidRPr="005F3246">
              <w:softHyphen/>
              <w:t>изведений изящной словесности, воспитывать художественный вкус;</w:t>
            </w:r>
          </w:p>
          <w:p w:rsidR="00F62503" w:rsidRDefault="005F3246" w:rsidP="005F3246">
            <w:pPr>
              <w:pStyle w:val="a3"/>
              <w:numPr>
                <w:ilvl w:val="0"/>
                <w:numId w:val="16"/>
              </w:numPr>
              <w:spacing w:line="276" w:lineRule="auto"/>
            </w:pPr>
            <w:r w:rsidRPr="005F3246">
              <w:t>формировать эстетическое отношение ребенка к жизни, приобщая его к классике художественной литературы;</w:t>
            </w:r>
          </w:p>
          <w:p w:rsidR="005F3246" w:rsidRDefault="005F3246" w:rsidP="005F3246">
            <w:pPr>
              <w:pStyle w:val="a3"/>
              <w:numPr>
                <w:ilvl w:val="0"/>
                <w:numId w:val="16"/>
              </w:numPr>
              <w:spacing w:line="276" w:lineRule="auto"/>
            </w:pPr>
            <w:r w:rsidRPr="005F3246">
              <w:t>расширять кругозор детей через чтение книг различных жанров, разнообразных по содержанию и тематике, обогащать нравственно-эстетический и познавательный опыт ре</w:t>
            </w:r>
            <w:r w:rsidRPr="005F3246">
              <w:softHyphen/>
              <w:t>бенка;</w:t>
            </w:r>
          </w:p>
          <w:p w:rsidR="005F3246" w:rsidRPr="002F5EBC" w:rsidRDefault="005F3246" w:rsidP="005F3246">
            <w:pPr>
              <w:pStyle w:val="a3"/>
              <w:numPr>
                <w:ilvl w:val="0"/>
                <w:numId w:val="16"/>
              </w:numPr>
              <w:spacing w:line="276" w:lineRule="auto"/>
            </w:pPr>
            <w:r w:rsidRPr="005F3246">
              <w:t>работ</w:t>
            </w:r>
            <w:r>
              <w:t>ать с различными типами текстов</w:t>
            </w:r>
          </w:p>
        </w:tc>
        <w:tc>
          <w:tcPr>
            <w:tcW w:w="4479" w:type="dxa"/>
          </w:tcPr>
          <w:p w:rsidR="00F62503" w:rsidRDefault="008A6E7E" w:rsidP="008A6E7E">
            <w:pPr>
              <w:pStyle w:val="a3"/>
              <w:numPr>
                <w:ilvl w:val="0"/>
                <w:numId w:val="16"/>
              </w:numPr>
              <w:spacing w:line="276" w:lineRule="auto"/>
            </w:pPr>
            <w:r w:rsidRPr="008A6E7E">
              <w:t>Воспитание эстетического отношения к действительности, отраженной в художественной</w:t>
            </w:r>
            <w:r>
              <w:t xml:space="preserve"> литературе</w:t>
            </w:r>
          </w:p>
          <w:p w:rsidR="008A6E7E" w:rsidRPr="002F5EBC" w:rsidRDefault="008A6E7E" w:rsidP="008A6E7E">
            <w:pPr>
              <w:pStyle w:val="a3"/>
              <w:numPr>
                <w:ilvl w:val="0"/>
                <w:numId w:val="16"/>
              </w:numPr>
              <w:spacing w:line="276" w:lineRule="auto"/>
            </w:pPr>
            <w:r w:rsidRPr="008A6E7E">
              <w:t>Формирование нравственного сознания и эстетического вкуса младшего школьника; понимание</w:t>
            </w:r>
            <w:r>
              <w:t xml:space="preserve"> духовной сущности произведений</w:t>
            </w:r>
          </w:p>
        </w:tc>
      </w:tr>
      <w:tr w:rsidR="00F62503" w:rsidRPr="00F62503" w:rsidTr="00DC5DEC">
        <w:trPr>
          <w:trHeight w:val="810"/>
        </w:trPr>
        <w:tc>
          <w:tcPr>
            <w:tcW w:w="2660" w:type="dxa"/>
          </w:tcPr>
          <w:p w:rsidR="00F62503" w:rsidRPr="00F62503" w:rsidRDefault="00F62503" w:rsidP="00F62503">
            <w:pPr>
              <w:spacing w:line="276" w:lineRule="auto"/>
              <w:rPr>
                <w:b/>
                <w:sz w:val="22"/>
              </w:rPr>
            </w:pPr>
            <w:r w:rsidRPr="00F62503">
              <w:rPr>
                <w:b/>
                <w:sz w:val="22"/>
              </w:rPr>
              <w:t>Приемы и методы работы</w:t>
            </w:r>
          </w:p>
        </w:tc>
        <w:tc>
          <w:tcPr>
            <w:tcW w:w="3827" w:type="dxa"/>
          </w:tcPr>
          <w:p w:rsidR="00F62503" w:rsidRPr="002F5EBC" w:rsidRDefault="002F5EBC" w:rsidP="002F5EBC">
            <w:pPr>
              <w:spacing w:line="276" w:lineRule="auto"/>
            </w:pPr>
            <w:r w:rsidRPr="002F5EBC">
              <w:t xml:space="preserve">На уроках литературного чтения ведущей является технология формирования типа правильной читательской деятельности (технология продуктивного чтения), обеспечивающая формирование читательской </w:t>
            </w:r>
            <w:r w:rsidRPr="002F5EBC">
              <w:lastRenderedPageBreak/>
              <w:t>компетенции младших школьников. Технология включает в себя три этапа работы с текстом.</w:t>
            </w:r>
            <w:r w:rsidRPr="002F5EBC">
              <w:br/>
            </w:r>
            <w:r w:rsidRPr="003D3D28">
              <w:rPr>
                <w:b/>
              </w:rPr>
              <w:t>I этап.</w:t>
            </w:r>
            <w:r w:rsidRPr="002F5EBC">
              <w:t xml:space="preserve"> Работа с текстом до чтения.</w:t>
            </w:r>
            <w:r w:rsidRPr="002F5EBC">
              <w:br/>
              <w:t>1. Антиципация (предвосхищение, предугадывание предстоящего чтения).</w:t>
            </w:r>
            <w:r w:rsidRPr="002F5EBC">
              <w:br/>
              <w:t>2. Постановка целей урока с учётом общей (учебной, мотивационной, эмоциональной, психологической) готовности учащихся к работе.</w:t>
            </w:r>
            <w:r w:rsidRPr="002F5EBC">
              <w:br/>
            </w:r>
            <w:r w:rsidRPr="003D3D28">
              <w:rPr>
                <w:b/>
              </w:rPr>
              <w:t>II этап.</w:t>
            </w:r>
            <w:r w:rsidRPr="002F5EBC">
              <w:t xml:space="preserve"> Работа с текстом во время чтения.</w:t>
            </w:r>
            <w:r w:rsidRPr="002F5EBC">
              <w:br/>
              <w:t>1. Первичное чтение текста.</w:t>
            </w:r>
            <w:r w:rsidRPr="002F5EBC">
              <w:br/>
              <w:t xml:space="preserve">2. </w:t>
            </w:r>
            <w:proofErr w:type="spellStart"/>
            <w:r w:rsidRPr="002F5EBC">
              <w:t>Перечитывание</w:t>
            </w:r>
            <w:proofErr w:type="spellEnd"/>
            <w:r w:rsidRPr="002F5EBC">
              <w:t xml:space="preserve"> текста.</w:t>
            </w:r>
            <w:r w:rsidRPr="002F5EBC">
              <w:br/>
              <w:t>3. Беседа по содержанию в целом.</w:t>
            </w:r>
            <w:r w:rsidRPr="002F5EBC">
              <w:br/>
            </w:r>
            <w:r w:rsidRPr="003D3D28">
              <w:rPr>
                <w:b/>
              </w:rPr>
              <w:t>III этап.</w:t>
            </w:r>
            <w:r w:rsidRPr="002F5EBC">
              <w:t xml:space="preserve"> Работа с текстом после чтения.</w:t>
            </w:r>
            <w:r w:rsidRPr="002F5EBC">
              <w:br/>
              <w:t>1. Концептуальная (смысловая) беседа по тексту.</w:t>
            </w:r>
            <w:r w:rsidRPr="002F5EBC">
              <w:br/>
              <w:t>2. Знакомство с писателем.</w:t>
            </w:r>
            <w:r w:rsidRPr="002F5EBC">
              <w:br/>
              <w:t>3. (Творческие) задания, опирающиеся на какую-либо сферу читательской деятельности учащихся (эмоции, воображение, осмысление содержания, художественной формы).</w:t>
            </w:r>
          </w:p>
        </w:tc>
        <w:tc>
          <w:tcPr>
            <w:tcW w:w="4536" w:type="dxa"/>
          </w:tcPr>
          <w:p w:rsidR="00F62503" w:rsidRDefault="005F3246" w:rsidP="002F5EBC">
            <w:pPr>
              <w:spacing w:line="276" w:lineRule="auto"/>
            </w:pPr>
            <w:r w:rsidRPr="005F3246">
              <w:lastRenderedPageBreak/>
              <w:t>На уроках обучения чтению учитель стремится к разнообразию видов деятельности с учетом психофизиологиче</w:t>
            </w:r>
            <w:r w:rsidRPr="005F3246">
              <w:softHyphen/>
              <w:t xml:space="preserve">ских особенностей первоклассников, использует занимательный материал, включает в урок игровые ситуации, направленные на </w:t>
            </w:r>
            <w:r w:rsidRPr="005F3246">
              <w:lastRenderedPageBreak/>
              <w:t>то, чтобы снять напряжение, переключить внимание детей с одного учебного задания на другое. Учитывая разный уро</w:t>
            </w:r>
            <w:r w:rsidRPr="005F3246">
              <w:softHyphen/>
              <w:t>вень дошкольной подготовки первоклассников, особое значение приобретает индивидуализация обучения и дифференцирован</w:t>
            </w:r>
            <w:r w:rsidRPr="005F3246">
              <w:softHyphen/>
              <w:t>ный подход в проведении занятий по формированию первона</w:t>
            </w:r>
            <w:r w:rsidRPr="005F3246">
              <w:softHyphen/>
              <w:t>чальных умений и навыков чтения и письма.</w:t>
            </w:r>
          </w:p>
          <w:p w:rsidR="005F3246" w:rsidRDefault="005F3246" w:rsidP="005F3246">
            <w:pPr>
              <w:pStyle w:val="a3"/>
              <w:numPr>
                <w:ilvl w:val="0"/>
                <w:numId w:val="17"/>
              </w:numPr>
              <w:spacing w:line="276" w:lineRule="auto"/>
            </w:pPr>
            <w:r w:rsidRPr="005F3246">
              <w:t>Нахождение в тексте художественного произведения (с помо</w:t>
            </w:r>
            <w:r w:rsidRPr="005F3246">
              <w:softHyphen/>
              <w:t>щью учителя) средств выразительности</w:t>
            </w:r>
          </w:p>
          <w:p w:rsidR="005F3246" w:rsidRDefault="005F3246" w:rsidP="005F3246">
            <w:pPr>
              <w:pStyle w:val="a3"/>
              <w:numPr>
                <w:ilvl w:val="0"/>
                <w:numId w:val="17"/>
              </w:numPr>
              <w:spacing w:line="276" w:lineRule="auto"/>
            </w:pPr>
            <w:r w:rsidRPr="005F3246">
              <w:t>Первоначальная ориентировка в литературных понятиях</w:t>
            </w:r>
          </w:p>
          <w:p w:rsidR="005F3246" w:rsidRDefault="005F3246" w:rsidP="005F3246">
            <w:pPr>
              <w:pStyle w:val="a3"/>
              <w:numPr>
                <w:ilvl w:val="0"/>
                <w:numId w:val="17"/>
              </w:numPr>
              <w:spacing w:line="276" w:lineRule="auto"/>
            </w:pPr>
            <w:r w:rsidRPr="005F3246">
              <w:t>Общее представление об особенностях построения разных видов рассказывания</w:t>
            </w:r>
          </w:p>
          <w:p w:rsidR="008B6169" w:rsidRDefault="008B6169" w:rsidP="005F3246">
            <w:pPr>
              <w:pStyle w:val="a3"/>
              <w:numPr>
                <w:ilvl w:val="0"/>
                <w:numId w:val="17"/>
              </w:numPr>
              <w:spacing w:line="276" w:lineRule="auto"/>
            </w:pPr>
            <w:r w:rsidRPr="008B6169">
              <w:t>Сравнение прозаической и стихотворной речи (узнавание, различение), выделение особенностей стихотворного произве</w:t>
            </w:r>
            <w:r w:rsidRPr="008B6169">
              <w:softHyphen/>
              <w:t>дения (ритм, рифма)</w:t>
            </w:r>
          </w:p>
          <w:p w:rsidR="008B6169" w:rsidRDefault="008B6169" w:rsidP="005F3246">
            <w:pPr>
              <w:pStyle w:val="a3"/>
              <w:numPr>
                <w:ilvl w:val="0"/>
                <w:numId w:val="17"/>
              </w:numPr>
              <w:spacing w:line="276" w:lineRule="auto"/>
            </w:pPr>
            <w:r w:rsidRPr="008B6169">
              <w:t>Фольклорные и авторские художественные произведения (их различение)</w:t>
            </w:r>
          </w:p>
          <w:p w:rsidR="008B6169" w:rsidRPr="002F5EBC" w:rsidRDefault="008B6169" w:rsidP="008B6169">
            <w:pPr>
              <w:spacing w:line="276" w:lineRule="auto"/>
              <w:ind w:left="360"/>
            </w:pPr>
          </w:p>
        </w:tc>
        <w:tc>
          <w:tcPr>
            <w:tcW w:w="4479" w:type="dxa"/>
          </w:tcPr>
          <w:p w:rsidR="00F62503" w:rsidRPr="002F5EBC" w:rsidRDefault="00DC5DEC" w:rsidP="002F5EBC">
            <w:pPr>
              <w:spacing w:line="276" w:lineRule="auto"/>
            </w:pPr>
            <w:r w:rsidRPr="00DC5DEC">
              <w:lastRenderedPageBreak/>
              <w:t xml:space="preserve">Методы и приемы, используемые на уроках «Литературного чтения», имеют широкий спектр: комментирование, интерпретация, анализ содержания и формы, выразительное чтение и драматизация произведения. Широко привлекаются практические действия </w:t>
            </w:r>
            <w:r w:rsidRPr="00DC5DEC">
              <w:lastRenderedPageBreak/>
              <w:t>учащихся (подчеркивание, пометы, перегруппировка текста), изобразительная деятельность (рисование, аппликация, раскрашивание), игровые приемы (работа с кроссвордами, дидактические литературные игры), а также письмо (дописывание, списывание, сочинения) и различные формы устной речи (составление высказываний, описаний, сравнительных характеристик, пересказов, отзывов о книгах).</w:t>
            </w:r>
          </w:p>
        </w:tc>
      </w:tr>
      <w:tr w:rsidR="00F62503" w:rsidRPr="00F62503" w:rsidTr="00DC5DEC">
        <w:trPr>
          <w:trHeight w:val="1641"/>
        </w:trPr>
        <w:tc>
          <w:tcPr>
            <w:tcW w:w="2660" w:type="dxa"/>
          </w:tcPr>
          <w:p w:rsidR="00F62503" w:rsidRPr="00F62503" w:rsidRDefault="00F62503" w:rsidP="00F62503">
            <w:pPr>
              <w:spacing w:line="276" w:lineRule="auto"/>
              <w:rPr>
                <w:b/>
                <w:sz w:val="22"/>
              </w:rPr>
            </w:pPr>
            <w:r w:rsidRPr="00F62503">
              <w:rPr>
                <w:b/>
                <w:sz w:val="22"/>
              </w:rPr>
              <w:lastRenderedPageBreak/>
              <w:t>Принципы расположения материала в учебных книгах</w:t>
            </w:r>
          </w:p>
        </w:tc>
        <w:tc>
          <w:tcPr>
            <w:tcW w:w="3827" w:type="dxa"/>
          </w:tcPr>
          <w:p w:rsidR="008A6E7E" w:rsidRDefault="008A6E7E" w:rsidP="00241CA1">
            <w:pPr>
              <w:spacing w:line="276" w:lineRule="auto"/>
            </w:pPr>
            <w:r w:rsidRPr="008A6E7E">
              <w:t>В программе за основу взят традиционный тематический принцип группировки материала, однако в реализации этого принципа есть свои особенности. Все учебники объединены внутренней логикой.</w:t>
            </w:r>
            <w:r>
              <w:rPr>
                <w:rFonts w:ascii="Arial" w:hAnsi="Arial" w:cs="Arial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8A6E7E">
              <w:rPr>
                <w:bCs/>
              </w:rPr>
              <w:t>Первоклассник</w:t>
            </w:r>
            <w:r>
              <w:t xml:space="preserve"> познает себя и мир вокруг. </w:t>
            </w:r>
            <w:r w:rsidRPr="008A6E7E">
              <w:t>В 1-м классе дети читают об игрушках и играх, о друзьях, родителях и детях, о животных и природе, узнают, что человек может делать интересные открытия, если научится вглядываться в окружающий его мир.</w:t>
            </w:r>
          </w:p>
          <w:p w:rsidR="008A6E7E" w:rsidRDefault="008A6E7E" w:rsidP="008A6E7E">
            <w:pPr>
              <w:spacing w:line="276" w:lineRule="auto"/>
            </w:pPr>
            <w:r>
              <w:t>Во 2-м классе мир, который открывают для себя дети, расширяется. Читая произведения ф</w:t>
            </w:r>
            <w:r>
              <w:t>ольклора народов России и мира</w:t>
            </w:r>
            <w:r>
              <w:t xml:space="preserve"> и авторские сказки, второклассники как бы выходят в «единое духовное пространство» и узнают, что мир велик и многообразен и в то же время един. Для этого в учебник специально включены, например, сказки разных народов, имеющие сходные </w:t>
            </w:r>
            <w:r>
              <w:t>названия, сюжет, главную мысль.</w:t>
            </w:r>
          </w:p>
          <w:p w:rsidR="008A6E7E" w:rsidRDefault="008A6E7E" w:rsidP="008A6E7E">
            <w:pPr>
              <w:spacing w:line="276" w:lineRule="auto"/>
            </w:pPr>
            <w:r>
              <w:t xml:space="preserve">В 3-м классе дети, которые уже </w:t>
            </w:r>
            <w:r>
              <w:lastRenderedPageBreak/>
              <w:t>знакомы с двумя источниками чтения – фольклором и современной детской литературой, открывают для себя мир литературы во всем его многообразии и читают произведения детской и доступной «взрослой» литературы разных жанров</w:t>
            </w:r>
            <w:r>
              <w:t xml:space="preserve">. </w:t>
            </w:r>
            <w:r>
              <w:t xml:space="preserve">Здесь находят свою реализацию </w:t>
            </w:r>
            <w:r w:rsidRPr="008A6E7E">
              <w:rPr>
                <w:b/>
              </w:rPr>
              <w:t>принцип жанрового разнообразия и принцип оптимального соотношения произведений детской литературы и текстов, вошедших в круг детского чтения из литературы «взрослой».</w:t>
            </w:r>
            <w:r>
              <w:t xml:space="preserve"> Произведения, включённые в учебник для 3-го </w:t>
            </w:r>
            <w:proofErr w:type="spellStart"/>
            <w:proofErr w:type="gramStart"/>
            <w:r>
              <w:t>кл</w:t>
            </w:r>
            <w:proofErr w:type="spellEnd"/>
            <w:r>
              <w:t>.,</w:t>
            </w:r>
            <w:proofErr w:type="gramEnd"/>
            <w:r>
              <w:t xml:space="preserve"> позволяют показать детям мир литературы во всём его многообразии</w:t>
            </w:r>
            <w:r>
              <w:t>.</w:t>
            </w:r>
          </w:p>
          <w:p w:rsidR="008A6E7E" w:rsidRDefault="008A6E7E" w:rsidP="008A6E7E">
            <w:pPr>
              <w:spacing w:line="276" w:lineRule="auto"/>
            </w:pPr>
            <w:r>
              <w:t xml:space="preserve">В 4-м классе дети получают целостное представление об истории русской детской литературы, о писателях и их героях, о темах и жанрах. Учебник «В океане света» – это курс русской детской литературы XVII–XXI вв. для уроков литературного чтения. Тексты расположены в хронологической </w:t>
            </w:r>
            <w:r>
              <w:lastRenderedPageBreak/>
              <w:t xml:space="preserve">последовательности, для того чтобы у детей возникло первоначальное представление об истории литературы как процессе, о связи содержания произведения со временем его написания, с личностью автора и его жизнью, о соотношении </w:t>
            </w:r>
            <w:proofErr w:type="spellStart"/>
            <w:r>
              <w:t>конкретноисторического</w:t>
            </w:r>
            <w:proofErr w:type="spellEnd"/>
            <w:r>
              <w:t xml:space="preserve"> и общечеловеческого. Содержание учебника «В океане света»,</w:t>
            </w:r>
            <w:r>
              <w:t xml:space="preserve"> </w:t>
            </w:r>
            <w:r w:rsidRPr="008A6E7E">
              <w:t>система вопросов и заданий позволяют повторить и систематизировать прочитанное в 1–4-м классах, составить представление о многообразии творчества писателей. </w:t>
            </w:r>
          </w:p>
          <w:p w:rsidR="008A6E7E" w:rsidRDefault="008A6E7E" w:rsidP="008A6E7E">
            <w:pPr>
              <w:spacing w:line="276" w:lineRule="auto"/>
            </w:pPr>
            <w:r>
              <w:t xml:space="preserve">Одним из </w:t>
            </w:r>
            <w:r w:rsidRPr="008A6E7E">
              <w:t>ведущих принципов отбора и расположения материала, помимо названных выше, является </w:t>
            </w:r>
            <w:r w:rsidRPr="008A6E7E">
              <w:rPr>
                <w:b/>
                <w:bCs/>
                <w:iCs/>
              </w:rPr>
              <w:t>монографический принцип</w:t>
            </w:r>
            <w:r w:rsidRPr="008A6E7E">
              <w:rPr>
                <w:b/>
              </w:rPr>
              <w:t>.</w:t>
            </w:r>
            <w:r w:rsidRPr="008A6E7E">
              <w:t> </w:t>
            </w:r>
          </w:p>
          <w:p w:rsidR="00F62503" w:rsidRDefault="00241CA1" w:rsidP="00241CA1">
            <w:pPr>
              <w:spacing w:line="276" w:lineRule="auto"/>
            </w:pPr>
            <w:r>
              <w:t>1 класс – детская литература;</w:t>
            </w:r>
          </w:p>
          <w:p w:rsidR="00241CA1" w:rsidRDefault="00241CA1" w:rsidP="00241CA1">
            <w:pPr>
              <w:spacing w:line="276" w:lineRule="auto"/>
            </w:pPr>
            <w:r>
              <w:t>2 класс – фольклор, сказки, литературные сказки;</w:t>
            </w:r>
          </w:p>
          <w:p w:rsidR="00241CA1" w:rsidRDefault="00241CA1" w:rsidP="00241CA1">
            <w:pPr>
              <w:spacing w:line="276" w:lineRule="auto"/>
            </w:pPr>
            <w:r>
              <w:t>3 класс – литература детская, «взрослая», рекомендации для детского чтения;</w:t>
            </w:r>
          </w:p>
          <w:p w:rsidR="00241CA1" w:rsidRPr="002F5EBC" w:rsidRDefault="00241CA1" w:rsidP="00241CA1">
            <w:pPr>
              <w:spacing w:line="276" w:lineRule="auto"/>
            </w:pPr>
            <w:r>
              <w:t xml:space="preserve">4 класс – систематический курс русской детской литературы от первых детских писателей до </w:t>
            </w:r>
            <w:r>
              <w:lastRenderedPageBreak/>
              <w:t>наших дней</w:t>
            </w:r>
          </w:p>
        </w:tc>
        <w:tc>
          <w:tcPr>
            <w:tcW w:w="4536" w:type="dxa"/>
          </w:tcPr>
          <w:p w:rsidR="008A6E7E" w:rsidRPr="008A6E7E" w:rsidRDefault="008A6E7E" w:rsidP="008A6E7E">
            <w:pPr>
              <w:spacing w:line="276" w:lineRule="auto"/>
            </w:pPr>
            <w:r w:rsidRPr="008A6E7E">
              <w:lastRenderedPageBreak/>
              <w:t>Основные темы детского чтения: произведения о Родине, о природе, о труде, о детях, о взаимоотношениях людей, добре и зле; о приключениях и др. Целесообразно, чтобы литературный материал был представлен следующим образом:</w:t>
            </w:r>
          </w:p>
          <w:p w:rsidR="008A6E7E" w:rsidRPr="008A6E7E" w:rsidRDefault="008A6E7E" w:rsidP="008A6E7E">
            <w:pPr>
              <w:spacing w:line="276" w:lineRule="auto"/>
            </w:pPr>
            <w:r w:rsidRPr="008A6E7E">
              <w:t>1-2 класс-фольклор (малые фольклорные формы, сказки);</w:t>
            </w:r>
            <w:r>
              <w:t xml:space="preserve"> </w:t>
            </w:r>
            <w:r w:rsidRPr="008A6E7E">
              <w:t>отечественная литература (сказки, стихотворения, рассказы);</w:t>
            </w:r>
          </w:p>
          <w:p w:rsidR="008A6E7E" w:rsidRPr="008A6E7E" w:rsidRDefault="008A6E7E" w:rsidP="008A6E7E">
            <w:pPr>
              <w:spacing w:line="276" w:lineRule="auto"/>
            </w:pPr>
            <w:r w:rsidRPr="008A6E7E">
              <w:t>3-4 класс-фольклор, литературная сказка; отечественная и зарубежная, художественная и научно- познавательная литература 19 - 20 веков (рассказы,</w:t>
            </w:r>
            <w:r>
              <w:t xml:space="preserve"> </w:t>
            </w:r>
            <w:r w:rsidRPr="008A6E7E">
              <w:t>стихотворения, повести); приключенческая, историческая, справочная книга, энциклопедии.</w:t>
            </w:r>
          </w:p>
          <w:p w:rsidR="00F62503" w:rsidRPr="002F5EBC" w:rsidRDefault="00F62503" w:rsidP="002F5EBC">
            <w:pPr>
              <w:spacing w:line="276" w:lineRule="auto"/>
            </w:pPr>
          </w:p>
        </w:tc>
        <w:tc>
          <w:tcPr>
            <w:tcW w:w="4479" w:type="dxa"/>
          </w:tcPr>
          <w:p w:rsidR="00F62503" w:rsidRPr="002F5EBC" w:rsidRDefault="00DC5DEC" w:rsidP="002F5EBC">
            <w:pPr>
              <w:spacing w:line="276" w:lineRule="auto"/>
            </w:pPr>
            <w:r w:rsidRPr="00DC5DEC">
              <w:t>В 1и 2 классах используются тематический и жанрово – тематический принципы систематизации материала, информация об изучаемых произведениях, об их авторах. В 3-4 классах произведения группируются по жанровому и авторскому принципу. Особенностью данного курса являются уроки литературного слушания и условно – символическое моделирование. С 1 по 4 класс проводятся уроки литературного слушания и обучения работе с книгой (учебной, художественной, справочной) в рамках каждого изучаемого раздела.</w:t>
            </w:r>
          </w:p>
        </w:tc>
      </w:tr>
      <w:tr w:rsidR="00F62503" w:rsidRPr="00F62503" w:rsidTr="00DC5DEC">
        <w:trPr>
          <w:trHeight w:val="1662"/>
        </w:trPr>
        <w:tc>
          <w:tcPr>
            <w:tcW w:w="2660" w:type="dxa"/>
          </w:tcPr>
          <w:p w:rsidR="00F62503" w:rsidRPr="00F62503" w:rsidRDefault="00F62503" w:rsidP="00F62503">
            <w:pPr>
              <w:spacing w:line="276" w:lineRule="auto"/>
              <w:rPr>
                <w:b/>
                <w:sz w:val="22"/>
              </w:rPr>
            </w:pPr>
            <w:r w:rsidRPr="00F62503">
              <w:rPr>
                <w:b/>
                <w:sz w:val="22"/>
              </w:rPr>
              <w:lastRenderedPageBreak/>
              <w:t>Творческие виды деятельности в процессе работы над произведениями</w:t>
            </w:r>
          </w:p>
        </w:tc>
        <w:tc>
          <w:tcPr>
            <w:tcW w:w="3827" w:type="dxa"/>
          </w:tcPr>
          <w:p w:rsidR="00F62503" w:rsidRPr="002F5EBC" w:rsidRDefault="00241CA1" w:rsidP="00241CA1">
            <w:pPr>
              <w:spacing w:line="276" w:lineRule="auto"/>
            </w:pPr>
            <w:r>
              <w:t>И</w:t>
            </w:r>
            <w:r w:rsidRPr="00241CA1">
              <w:t xml:space="preserve">ллюстрации к прочитанному, </w:t>
            </w:r>
            <w:proofErr w:type="spellStart"/>
            <w:r w:rsidRPr="00241CA1">
              <w:t>инсценирование</w:t>
            </w:r>
            <w:proofErr w:type="spellEnd"/>
            <w:r>
              <w:t xml:space="preserve">; </w:t>
            </w:r>
            <w:r w:rsidRPr="00241CA1">
              <w:t>сочинение сказок, загадок, считалок;</w:t>
            </w:r>
            <w:r>
              <w:t xml:space="preserve"> </w:t>
            </w:r>
            <w:r w:rsidRPr="00241CA1">
              <w:t>написание сочинений, сказок, рассказов, стихотворений;</w:t>
            </w:r>
            <w:r>
              <w:t xml:space="preserve"> </w:t>
            </w:r>
            <w:r w:rsidRPr="00241CA1">
              <w:t>самостоятельное сочинение описаний</w:t>
            </w:r>
            <w:r>
              <w:t>.</w:t>
            </w:r>
          </w:p>
        </w:tc>
        <w:tc>
          <w:tcPr>
            <w:tcW w:w="4536" w:type="dxa"/>
          </w:tcPr>
          <w:p w:rsidR="00F62503" w:rsidRPr="002F5EBC" w:rsidRDefault="008B6169" w:rsidP="002F5EBC">
            <w:pPr>
              <w:spacing w:line="276" w:lineRule="auto"/>
            </w:pPr>
            <w:r>
              <w:t>Ч</w:t>
            </w:r>
            <w:r w:rsidRPr="008B6169">
              <w:t xml:space="preserve">тение по ролям, </w:t>
            </w:r>
            <w:proofErr w:type="spellStart"/>
            <w:r w:rsidRPr="008B6169">
              <w:t>инсценирование</w:t>
            </w:r>
            <w:proofErr w:type="spellEnd"/>
            <w:r w:rsidRPr="008B6169">
              <w:t>, драматизация, устное словесное рисование, знакомство с раз</w:t>
            </w:r>
            <w:r w:rsidRPr="008B6169">
              <w:softHyphen/>
              <w:t>личными способами работы с деформированным текстом и ис</w:t>
            </w:r>
            <w:r w:rsidRPr="008B6169">
              <w:softHyphen/>
              <w:t>пользование их (установление причинно-следственных связей, последовательности событий, изложение с элементами сочине</w:t>
            </w:r>
            <w:r w:rsidRPr="008B6169">
              <w:softHyphen/>
              <w:t>ния, создание собственного текста на основе художественного произведения (текст по аналогии), репродукций картин худож</w:t>
            </w:r>
            <w:r w:rsidRPr="008B6169">
              <w:softHyphen/>
              <w:t>ников, по серии иллюстраций к произведению или на основе личного опыта). Развитие умения различать состояние природы в различные времена года, настроение людей, оформлять свои впечатления в устной или письменной речи. Сравнивать свои тексты с художественными текстами-описаниями, находить ли</w:t>
            </w:r>
            <w:r w:rsidRPr="008B6169">
              <w:softHyphen/>
              <w:t>тературные произведения, созвучные своему эмоциональному настрою, объяснять свой выбор.</w:t>
            </w:r>
          </w:p>
        </w:tc>
        <w:tc>
          <w:tcPr>
            <w:tcW w:w="4479" w:type="dxa"/>
          </w:tcPr>
          <w:p w:rsidR="00F62503" w:rsidRPr="002F5EBC" w:rsidRDefault="00DC5DEC" w:rsidP="002F5EBC">
            <w:pPr>
              <w:spacing w:line="276" w:lineRule="auto"/>
            </w:pPr>
            <w:r>
              <w:t>Ч</w:t>
            </w:r>
            <w:r w:rsidRPr="00DC5DEC">
              <w:t xml:space="preserve">тение по ролям, </w:t>
            </w:r>
            <w:proofErr w:type="spellStart"/>
            <w:r w:rsidRPr="00DC5DEC">
              <w:t>инсценирование</w:t>
            </w:r>
            <w:proofErr w:type="spellEnd"/>
            <w:r w:rsidRPr="00DC5DEC">
              <w:t>, драматизация; устное словесное рисование, изложение с (с учетом многонационального характера России) и зарубежной литературы, доступные для восприятия младших школьников, изложения с элементами сочинений, создание собственного текста на основе художественного произведения, репродукций картин художников, по серии иллюстраций к произведению или на основе личного опыта.</w:t>
            </w:r>
          </w:p>
        </w:tc>
      </w:tr>
    </w:tbl>
    <w:p w:rsidR="003D4921" w:rsidRPr="00F62503" w:rsidRDefault="003D4921" w:rsidP="00F62503">
      <w:pPr>
        <w:spacing w:line="276" w:lineRule="auto"/>
        <w:rPr>
          <w:b/>
          <w:color w:val="333333"/>
        </w:rPr>
      </w:pPr>
    </w:p>
    <w:sectPr w:rsidR="003D4921" w:rsidRPr="00F62503" w:rsidSect="00F62503">
      <w:pgSz w:w="16838" w:h="11906" w:orient="landscape"/>
      <w:pgMar w:top="1134" w:right="1418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42C2E"/>
    <w:multiLevelType w:val="multilevel"/>
    <w:tmpl w:val="FFB0A1CA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FA3FF3"/>
    <w:multiLevelType w:val="multilevel"/>
    <w:tmpl w:val="F8F6C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E66878"/>
    <w:multiLevelType w:val="multilevel"/>
    <w:tmpl w:val="AD26247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6443A3B"/>
    <w:multiLevelType w:val="multilevel"/>
    <w:tmpl w:val="6FF68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012D74"/>
    <w:multiLevelType w:val="multilevel"/>
    <w:tmpl w:val="D1320A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4F39A1"/>
    <w:multiLevelType w:val="hybridMultilevel"/>
    <w:tmpl w:val="40BCEB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51F14B6"/>
    <w:multiLevelType w:val="hybridMultilevel"/>
    <w:tmpl w:val="78942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7F5892"/>
    <w:multiLevelType w:val="hybridMultilevel"/>
    <w:tmpl w:val="5C9E99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B9C4AAD"/>
    <w:multiLevelType w:val="hybridMultilevel"/>
    <w:tmpl w:val="2F3C5E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CDC2396"/>
    <w:multiLevelType w:val="multilevel"/>
    <w:tmpl w:val="D5801B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02714DC"/>
    <w:multiLevelType w:val="hybridMultilevel"/>
    <w:tmpl w:val="BC9C3B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D91C6D"/>
    <w:multiLevelType w:val="multilevel"/>
    <w:tmpl w:val="FFB0A1CA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72373DF"/>
    <w:multiLevelType w:val="multilevel"/>
    <w:tmpl w:val="BC92A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6E0F60"/>
    <w:multiLevelType w:val="multilevel"/>
    <w:tmpl w:val="F22E60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3EE37E7"/>
    <w:multiLevelType w:val="multilevel"/>
    <w:tmpl w:val="BC92A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B533EB"/>
    <w:multiLevelType w:val="multilevel"/>
    <w:tmpl w:val="F03E1E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D1C72BD"/>
    <w:multiLevelType w:val="multilevel"/>
    <w:tmpl w:val="2AC664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E280B80"/>
    <w:multiLevelType w:val="multilevel"/>
    <w:tmpl w:val="B0706E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3"/>
  </w:num>
  <w:num w:numId="5">
    <w:abstractNumId w:val="9"/>
  </w:num>
  <w:num w:numId="6">
    <w:abstractNumId w:val="16"/>
  </w:num>
  <w:num w:numId="7">
    <w:abstractNumId w:val="15"/>
  </w:num>
  <w:num w:numId="8">
    <w:abstractNumId w:val="17"/>
  </w:num>
  <w:num w:numId="9">
    <w:abstractNumId w:val="7"/>
  </w:num>
  <w:num w:numId="10">
    <w:abstractNumId w:val="11"/>
  </w:num>
  <w:num w:numId="11">
    <w:abstractNumId w:val="0"/>
  </w:num>
  <w:num w:numId="12">
    <w:abstractNumId w:val="4"/>
  </w:num>
  <w:num w:numId="13">
    <w:abstractNumId w:val="10"/>
  </w:num>
  <w:num w:numId="14">
    <w:abstractNumId w:val="3"/>
  </w:num>
  <w:num w:numId="15">
    <w:abstractNumId w:val="6"/>
  </w:num>
  <w:num w:numId="16">
    <w:abstractNumId w:val="14"/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60B"/>
    <w:rsid w:val="0007072B"/>
    <w:rsid w:val="00241CA1"/>
    <w:rsid w:val="002F5EBC"/>
    <w:rsid w:val="003D3D28"/>
    <w:rsid w:val="003D4921"/>
    <w:rsid w:val="005F3246"/>
    <w:rsid w:val="006B5039"/>
    <w:rsid w:val="008A6E7E"/>
    <w:rsid w:val="008B6169"/>
    <w:rsid w:val="009445AD"/>
    <w:rsid w:val="00A132AF"/>
    <w:rsid w:val="00AE660B"/>
    <w:rsid w:val="00B73A30"/>
    <w:rsid w:val="00DC5DEC"/>
    <w:rsid w:val="00F62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ECB6E8-D6A7-41A0-AFEF-9EB8C9FA5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9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921"/>
    <w:pPr>
      <w:ind w:left="720"/>
    </w:pPr>
  </w:style>
  <w:style w:type="paragraph" w:styleId="a4">
    <w:name w:val="Normal (Web)"/>
    <w:aliases w:val="Знак Знак Знак"/>
    <w:basedOn w:val="a"/>
    <w:link w:val="a5"/>
    <w:unhideWhenUsed/>
    <w:rsid w:val="003D492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6">
    <w:name w:val="Основной текст_"/>
    <w:link w:val="256"/>
    <w:locked/>
    <w:rsid w:val="003D4921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3D4921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3D4921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6"/>
    <w:rsid w:val="003D4921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3D4921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1"/>
    <w:rsid w:val="003D4921"/>
    <w:rPr>
      <w:sz w:val="20"/>
      <w:szCs w:val="20"/>
      <w:shd w:val="clear" w:color="auto" w:fill="FFFFFF"/>
    </w:rPr>
  </w:style>
  <w:style w:type="character" w:customStyle="1" w:styleId="5">
    <w:name w:val="Заголовок №5_"/>
    <w:link w:val="50"/>
    <w:rsid w:val="003D4921"/>
    <w:rPr>
      <w:sz w:val="24"/>
      <w:szCs w:val="24"/>
      <w:shd w:val="clear" w:color="auto" w:fill="FFFFFF"/>
    </w:rPr>
  </w:style>
  <w:style w:type="character" w:customStyle="1" w:styleId="2">
    <w:name w:val="Основной текст2"/>
    <w:rsid w:val="003D4921"/>
    <w:rPr>
      <w:sz w:val="20"/>
      <w:szCs w:val="20"/>
      <w:shd w:val="clear" w:color="auto" w:fill="FFFFFF"/>
    </w:rPr>
  </w:style>
  <w:style w:type="character" w:customStyle="1" w:styleId="4">
    <w:name w:val="Основной текст4"/>
    <w:rsid w:val="003D4921"/>
    <w:rPr>
      <w:sz w:val="20"/>
      <w:szCs w:val="20"/>
      <w:shd w:val="clear" w:color="auto" w:fill="FFFFFF"/>
    </w:rPr>
  </w:style>
  <w:style w:type="character" w:customStyle="1" w:styleId="9">
    <w:name w:val="Основной текст9"/>
    <w:rsid w:val="003D4921"/>
    <w:rPr>
      <w:sz w:val="20"/>
      <w:szCs w:val="20"/>
      <w:shd w:val="clear" w:color="auto" w:fill="FFFFFF"/>
    </w:rPr>
  </w:style>
  <w:style w:type="character" w:customStyle="1" w:styleId="13">
    <w:name w:val="Основной текст13"/>
    <w:rsid w:val="003D4921"/>
    <w:rPr>
      <w:sz w:val="20"/>
      <w:szCs w:val="20"/>
      <w:shd w:val="clear" w:color="auto" w:fill="FFFFFF"/>
    </w:rPr>
  </w:style>
  <w:style w:type="character" w:customStyle="1" w:styleId="14">
    <w:name w:val="Основной текст14"/>
    <w:rsid w:val="003D4921"/>
    <w:rPr>
      <w:sz w:val="20"/>
      <w:szCs w:val="20"/>
      <w:shd w:val="clear" w:color="auto" w:fill="FFFFFF"/>
    </w:rPr>
  </w:style>
  <w:style w:type="character" w:customStyle="1" w:styleId="15">
    <w:name w:val="Основной текст15"/>
    <w:rsid w:val="003D4921"/>
    <w:rPr>
      <w:sz w:val="20"/>
      <w:szCs w:val="20"/>
      <w:shd w:val="clear" w:color="auto" w:fill="FFFFFF"/>
    </w:rPr>
  </w:style>
  <w:style w:type="character" w:customStyle="1" w:styleId="20">
    <w:name w:val="Основной текст20"/>
    <w:rsid w:val="003D4921"/>
    <w:rPr>
      <w:sz w:val="20"/>
      <w:szCs w:val="20"/>
      <w:shd w:val="clear" w:color="auto" w:fill="FFFFFF"/>
    </w:rPr>
  </w:style>
  <w:style w:type="character" w:customStyle="1" w:styleId="11">
    <w:name w:val="Основной текст (11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2">
    <w:name w:val="Основной текст42"/>
    <w:rsid w:val="003D4921"/>
    <w:rPr>
      <w:sz w:val="20"/>
      <w:szCs w:val="20"/>
      <w:shd w:val="clear" w:color="auto" w:fill="FFFFFF"/>
    </w:rPr>
  </w:style>
  <w:style w:type="character" w:customStyle="1" w:styleId="49">
    <w:name w:val="Основной текст49"/>
    <w:rsid w:val="003D4921"/>
    <w:rPr>
      <w:sz w:val="20"/>
      <w:szCs w:val="20"/>
      <w:shd w:val="clear" w:color="auto" w:fill="FFFFFF"/>
    </w:rPr>
  </w:style>
  <w:style w:type="character" w:customStyle="1" w:styleId="500">
    <w:name w:val="Основной текст50"/>
    <w:rsid w:val="003D4921"/>
    <w:rPr>
      <w:sz w:val="20"/>
      <w:szCs w:val="20"/>
      <w:shd w:val="clear" w:color="auto" w:fill="FFFFFF"/>
    </w:rPr>
  </w:style>
  <w:style w:type="character" w:customStyle="1" w:styleId="68">
    <w:name w:val="Основной текст68"/>
    <w:rsid w:val="003D4921"/>
    <w:rPr>
      <w:sz w:val="20"/>
      <w:szCs w:val="20"/>
      <w:shd w:val="clear" w:color="auto" w:fill="FFFFFF"/>
    </w:rPr>
  </w:style>
  <w:style w:type="character" w:customStyle="1" w:styleId="88">
    <w:name w:val="Основной текст88"/>
    <w:rsid w:val="003D4921"/>
    <w:rPr>
      <w:sz w:val="20"/>
      <w:szCs w:val="20"/>
      <w:shd w:val="clear" w:color="auto" w:fill="FFFFFF"/>
    </w:rPr>
  </w:style>
  <w:style w:type="character" w:customStyle="1" w:styleId="6">
    <w:name w:val="Основной текст (6) + Не курсив"/>
    <w:rsid w:val="003D4921"/>
    <w:rPr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2pt">
    <w:name w:val="Основной текст + 12 pt"/>
    <w:rsid w:val="003D4921"/>
    <w:rPr>
      <w:sz w:val="24"/>
      <w:szCs w:val="24"/>
      <w:shd w:val="clear" w:color="auto" w:fill="FFFFFF"/>
    </w:rPr>
  </w:style>
  <w:style w:type="character" w:customStyle="1" w:styleId="a7">
    <w:name w:val="Основной текст + Курсив"/>
    <w:rsid w:val="003D4921"/>
    <w:rPr>
      <w:i/>
      <w:iCs/>
      <w:sz w:val="20"/>
      <w:szCs w:val="20"/>
      <w:shd w:val="clear" w:color="auto" w:fill="FFFFFF"/>
    </w:rPr>
  </w:style>
  <w:style w:type="character" w:customStyle="1" w:styleId="172">
    <w:name w:val="Основной текст172"/>
    <w:rsid w:val="003D4921"/>
    <w:rPr>
      <w:sz w:val="20"/>
      <w:szCs w:val="20"/>
      <w:shd w:val="clear" w:color="auto" w:fill="FFFFFF"/>
    </w:rPr>
  </w:style>
  <w:style w:type="character" w:customStyle="1" w:styleId="174">
    <w:name w:val="Основной текст174"/>
    <w:rsid w:val="003D4921"/>
    <w:rPr>
      <w:sz w:val="20"/>
      <w:szCs w:val="20"/>
      <w:shd w:val="clear" w:color="auto" w:fill="FFFFFF"/>
    </w:rPr>
  </w:style>
  <w:style w:type="character" w:customStyle="1" w:styleId="420">
    <w:name w:val="Заголовок №4 (2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83">
    <w:name w:val="Основной текст183"/>
    <w:rsid w:val="003D4921"/>
    <w:rPr>
      <w:sz w:val="20"/>
      <w:szCs w:val="20"/>
      <w:shd w:val="clear" w:color="auto" w:fill="FFFFFF"/>
    </w:rPr>
  </w:style>
  <w:style w:type="character" w:customStyle="1" w:styleId="184">
    <w:name w:val="Основной текст184"/>
    <w:rsid w:val="003D4921"/>
    <w:rPr>
      <w:sz w:val="20"/>
      <w:szCs w:val="20"/>
      <w:shd w:val="clear" w:color="auto" w:fill="FFFFFF"/>
    </w:rPr>
  </w:style>
  <w:style w:type="character" w:customStyle="1" w:styleId="60">
    <w:name w:val="Основной текст (6)"/>
    <w:rsid w:val="003D4921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Заголовок №3 (3)"/>
    <w:rsid w:val="003D4921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5pt0pt">
    <w:name w:val="Основной текст + 8;5 pt;Интервал 0 pt"/>
    <w:rsid w:val="003D4921"/>
    <w:rPr>
      <w:spacing w:val="10"/>
      <w:sz w:val="17"/>
      <w:szCs w:val="17"/>
      <w:shd w:val="clear" w:color="auto" w:fill="FFFFFF"/>
    </w:rPr>
  </w:style>
  <w:style w:type="character" w:customStyle="1" w:styleId="ArialNarrow8pt0pt">
    <w:name w:val="Основной текст + Arial Narrow;8 pt;Полужирный;Курсив;Интервал 0 pt"/>
    <w:rsid w:val="003D4921"/>
    <w:rPr>
      <w:rFonts w:ascii="Arial Narrow" w:eastAsia="Arial Narrow" w:hAnsi="Arial Narrow" w:cs="Arial Narrow"/>
      <w:b/>
      <w:bCs/>
      <w:i/>
      <w:iCs/>
      <w:spacing w:val="10"/>
      <w:w w:val="100"/>
      <w:sz w:val="16"/>
      <w:szCs w:val="16"/>
      <w:shd w:val="clear" w:color="auto" w:fill="FFFFFF"/>
      <w:lang w:val="en-US"/>
    </w:rPr>
  </w:style>
  <w:style w:type="character" w:customStyle="1" w:styleId="22">
    <w:name w:val="Заголовок №2 (2)"/>
    <w:rsid w:val="003D4921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pt0pt">
    <w:name w:val="Основной текст + 8 pt;Малые прописные;Интервал 0 pt"/>
    <w:rsid w:val="003D4921"/>
    <w:rPr>
      <w:smallCaps/>
      <w:spacing w:val="10"/>
      <w:sz w:val="16"/>
      <w:szCs w:val="16"/>
      <w:shd w:val="clear" w:color="auto" w:fill="FFFFFF"/>
    </w:rPr>
  </w:style>
  <w:style w:type="character" w:customStyle="1" w:styleId="187">
    <w:name w:val="Основной текст187"/>
    <w:rsid w:val="003D4921"/>
    <w:rPr>
      <w:sz w:val="20"/>
      <w:szCs w:val="20"/>
      <w:shd w:val="clear" w:color="auto" w:fill="FFFFFF"/>
    </w:rPr>
  </w:style>
  <w:style w:type="character" w:customStyle="1" w:styleId="12">
    <w:name w:val="Основной текст (12)"/>
    <w:rsid w:val="003D4921"/>
    <w:rPr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88">
    <w:name w:val="Основной текст188"/>
    <w:rsid w:val="003D4921"/>
    <w:rPr>
      <w:sz w:val="20"/>
      <w:szCs w:val="20"/>
      <w:shd w:val="clear" w:color="auto" w:fill="FFFFFF"/>
    </w:rPr>
  </w:style>
  <w:style w:type="character" w:customStyle="1" w:styleId="1510pt">
    <w:name w:val="Основной текст (15) + 10 pt;Не полужирный;Не курсив"/>
    <w:rsid w:val="003D4921"/>
    <w:rPr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50">
    <w:name w:val="Основной текст (15)"/>
    <w:rsid w:val="003D4921"/>
    <w:rPr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50">
    <w:name w:val="Заголовок №5"/>
    <w:basedOn w:val="a"/>
    <w:link w:val="5"/>
    <w:rsid w:val="003D4921"/>
    <w:pPr>
      <w:shd w:val="clear" w:color="auto" w:fill="FFFFFF"/>
      <w:suppressAutoHyphens w:val="0"/>
      <w:spacing w:before="360" w:after="1020" w:line="322" w:lineRule="exact"/>
      <w:jc w:val="center"/>
      <w:outlineLvl w:val="4"/>
    </w:pPr>
    <w:rPr>
      <w:rFonts w:asciiTheme="minorHAnsi" w:eastAsiaTheme="minorHAnsi" w:hAnsiTheme="minorHAnsi" w:cstheme="minorBidi"/>
      <w:lang w:eastAsia="en-US"/>
    </w:rPr>
  </w:style>
  <w:style w:type="character" w:customStyle="1" w:styleId="a5">
    <w:name w:val="Обычный (веб) Знак"/>
    <w:aliases w:val="Знак Знак Знак Знак"/>
    <w:link w:val="a4"/>
    <w:rsid w:val="003D49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D49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4921"/>
    <w:rPr>
      <w:rFonts w:ascii="Tahoma" w:eastAsia="Times New Roman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3D4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73A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7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1</Pages>
  <Words>1832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asus</cp:lastModifiedBy>
  <cp:revision>6</cp:revision>
  <dcterms:created xsi:type="dcterms:W3CDTF">2020-04-23T13:25:00Z</dcterms:created>
  <dcterms:modified xsi:type="dcterms:W3CDTF">2020-04-29T15:17:00Z</dcterms:modified>
</cp:coreProperties>
</file>