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691" w:rsidRDefault="00B50691" w:rsidP="00B50691">
      <w:pPr>
        <w:ind w:left="-1134" w:firstLine="1134"/>
        <w:jc w:val="both"/>
        <w:rPr>
          <w:rFonts w:ascii="Times New Roman" w:hAnsi="Times New Roman" w:cs="Times New Roman"/>
          <w:sz w:val="28"/>
          <w:szCs w:val="28"/>
        </w:rPr>
      </w:pPr>
      <w:r w:rsidRPr="00000E5C">
        <w:rPr>
          <w:rFonts w:ascii="Times New Roman" w:hAnsi="Times New Roman" w:cs="Times New Roman"/>
          <w:sz w:val="28"/>
          <w:szCs w:val="28"/>
        </w:rPr>
        <w:t>.</w:t>
      </w:r>
      <w:r>
        <w:rPr>
          <w:rFonts w:ascii="Times New Roman" w:hAnsi="Times New Roman" w:cs="Times New Roman"/>
          <w:sz w:val="28"/>
          <w:szCs w:val="28"/>
        </w:rPr>
        <w:t xml:space="preserve">Необходимо прочитать и сделать аннотации двух </w:t>
      </w:r>
      <w:r w:rsidRPr="00BF3C2D">
        <w:rPr>
          <w:rFonts w:ascii="Times New Roman" w:hAnsi="Times New Roman" w:cs="Times New Roman"/>
          <w:sz w:val="28"/>
          <w:szCs w:val="28"/>
          <w:u w:val="single"/>
        </w:rPr>
        <w:t>научных статей</w:t>
      </w:r>
      <w:r>
        <w:rPr>
          <w:rFonts w:ascii="Times New Roman" w:hAnsi="Times New Roman" w:cs="Times New Roman"/>
          <w:sz w:val="28"/>
          <w:szCs w:val="28"/>
        </w:rPr>
        <w:t>, которые соответствуют по названию и содержанию следующим темам:</w:t>
      </w:r>
    </w:p>
    <w:p w:rsidR="00B50691" w:rsidRPr="00BF3C2D" w:rsidRDefault="00B50691" w:rsidP="00B50691">
      <w:pPr>
        <w:pStyle w:val="a3"/>
        <w:numPr>
          <w:ilvl w:val="0"/>
          <w:numId w:val="1"/>
        </w:numPr>
        <w:ind w:left="-1134" w:firstLine="1134"/>
        <w:jc w:val="both"/>
        <w:rPr>
          <w:rFonts w:ascii="Times New Roman" w:hAnsi="Times New Roman" w:cs="Times New Roman"/>
          <w:sz w:val="28"/>
          <w:szCs w:val="28"/>
        </w:rPr>
      </w:pPr>
      <w:r w:rsidRPr="00BF3C2D">
        <w:rPr>
          <w:rFonts w:ascii="Times New Roman" w:hAnsi="Times New Roman" w:cs="Times New Roman"/>
          <w:sz w:val="28"/>
          <w:szCs w:val="28"/>
        </w:rPr>
        <w:t>Эффективность социальных услуг;</w:t>
      </w:r>
    </w:p>
    <w:p w:rsidR="00B50691" w:rsidRPr="00BF3C2D" w:rsidRDefault="00B50691" w:rsidP="00B50691">
      <w:pPr>
        <w:pStyle w:val="a3"/>
        <w:numPr>
          <w:ilvl w:val="0"/>
          <w:numId w:val="1"/>
        </w:numPr>
        <w:ind w:left="-1134" w:firstLine="1134"/>
        <w:jc w:val="both"/>
        <w:rPr>
          <w:rFonts w:ascii="Times New Roman" w:hAnsi="Times New Roman" w:cs="Times New Roman"/>
          <w:sz w:val="28"/>
          <w:szCs w:val="28"/>
        </w:rPr>
      </w:pPr>
      <w:r w:rsidRPr="00BF3C2D">
        <w:rPr>
          <w:rFonts w:ascii="Times New Roman" w:hAnsi="Times New Roman" w:cs="Times New Roman"/>
          <w:sz w:val="28"/>
          <w:szCs w:val="28"/>
        </w:rPr>
        <w:t>Качество социальных услуг;</w:t>
      </w:r>
    </w:p>
    <w:p w:rsidR="00B50691" w:rsidRDefault="00B50691" w:rsidP="00B50691">
      <w:pPr>
        <w:pStyle w:val="a3"/>
        <w:numPr>
          <w:ilvl w:val="0"/>
          <w:numId w:val="1"/>
        </w:numPr>
        <w:ind w:left="-1134" w:firstLine="1134"/>
        <w:jc w:val="both"/>
        <w:rPr>
          <w:rFonts w:ascii="Times New Roman" w:hAnsi="Times New Roman" w:cs="Times New Roman"/>
          <w:sz w:val="28"/>
          <w:szCs w:val="28"/>
        </w:rPr>
      </w:pPr>
      <w:r w:rsidRPr="00BF3C2D">
        <w:rPr>
          <w:rFonts w:ascii="Times New Roman" w:hAnsi="Times New Roman" w:cs="Times New Roman"/>
          <w:sz w:val="28"/>
          <w:szCs w:val="28"/>
        </w:rPr>
        <w:t>Система менеджмента качества соц</w:t>
      </w:r>
      <w:proofErr w:type="gramStart"/>
      <w:r w:rsidRPr="00BF3C2D">
        <w:rPr>
          <w:rFonts w:ascii="Times New Roman" w:hAnsi="Times New Roman" w:cs="Times New Roman"/>
          <w:sz w:val="28"/>
          <w:szCs w:val="28"/>
        </w:rPr>
        <w:t>.у</w:t>
      </w:r>
      <w:proofErr w:type="gramEnd"/>
      <w:r w:rsidRPr="00BF3C2D">
        <w:rPr>
          <w:rFonts w:ascii="Times New Roman" w:hAnsi="Times New Roman" w:cs="Times New Roman"/>
          <w:sz w:val="28"/>
          <w:szCs w:val="28"/>
        </w:rPr>
        <w:t>чреждения;</w:t>
      </w:r>
    </w:p>
    <w:p w:rsidR="00B50691" w:rsidRDefault="00B50691" w:rsidP="00B50691">
      <w:pPr>
        <w:pStyle w:val="a3"/>
        <w:numPr>
          <w:ilvl w:val="0"/>
          <w:numId w:val="1"/>
        </w:numPr>
        <w:ind w:left="-1134" w:firstLine="1134"/>
        <w:jc w:val="both"/>
        <w:rPr>
          <w:rFonts w:ascii="Times New Roman" w:hAnsi="Times New Roman" w:cs="Times New Roman"/>
          <w:sz w:val="28"/>
          <w:szCs w:val="28"/>
        </w:rPr>
      </w:pPr>
      <w:r>
        <w:rPr>
          <w:rFonts w:ascii="Times New Roman" w:hAnsi="Times New Roman" w:cs="Times New Roman"/>
          <w:sz w:val="28"/>
          <w:szCs w:val="28"/>
        </w:rPr>
        <w:t>Стандартизация социальных услуг.</w:t>
      </w:r>
    </w:p>
    <w:p w:rsidR="00B50691" w:rsidRDefault="00B50691" w:rsidP="00B50691">
      <w:pPr>
        <w:jc w:val="both"/>
      </w:pPr>
      <w:r>
        <w:t xml:space="preserve">     </w:t>
      </w:r>
    </w:p>
    <w:p w:rsidR="00DB2757" w:rsidRDefault="00DB2757" w:rsidP="00B50691">
      <w:pPr>
        <w:jc w:val="both"/>
      </w:pPr>
    </w:p>
    <w:p w:rsidR="00DB2757" w:rsidRDefault="00B50691" w:rsidP="00DB2757">
      <w:pPr>
        <w:jc w:val="both"/>
        <w:rPr>
          <w:i/>
          <w:sz w:val="24"/>
          <w:szCs w:val="24"/>
        </w:rPr>
      </w:pPr>
      <w:r w:rsidRPr="00B50691">
        <w:rPr>
          <w:i/>
          <w:sz w:val="24"/>
          <w:szCs w:val="24"/>
        </w:rPr>
        <w:t>«Социальная квалиметрия, оценка качества и стандартизация социальных услуг»</w:t>
      </w:r>
    </w:p>
    <w:p w:rsidR="00B50691" w:rsidRPr="00DB2757" w:rsidRDefault="00DB2757" w:rsidP="00DB2757">
      <w:pPr>
        <w:jc w:val="both"/>
        <w:rPr>
          <w:i/>
          <w:sz w:val="24"/>
          <w:szCs w:val="24"/>
        </w:rPr>
      </w:pPr>
      <w:r>
        <w:rPr>
          <w:i/>
        </w:rPr>
        <w:t xml:space="preserve">                                                                   </w:t>
      </w:r>
      <w:r w:rsidR="00B50691" w:rsidRPr="00DB2757">
        <w:rPr>
          <w:i/>
        </w:rPr>
        <w:t xml:space="preserve">АННОТАЦИЯ </w:t>
      </w:r>
    </w:p>
    <w:p w:rsidR="00B50691" w:rsidRDefault="00B50691">
      <w:r>
        <w:t xml:space="preserve">Предмет изучения учебной дисциплины – организация функционирования учреждений сферы социальной работы с использованием стандартов профессиональной деятельности, что обеспечивает достижение эффективности при решении проблем клиентов системы социальной защиты в рамках государственных подходов и в соответствии со спецификой нормативного правового обеспечения. </w:t>
      </w:r>
      <w:proofErr w:type="gramStart"/>
      <w:r>
        <w:t>Цель изучения курса – формирование у студентов представлений об теоретических основах и проблематике социальной квалиметрии, оценке качества и стандартизации социальных услуг, подготовка будущих бакалавров к овладению приемами и методами стандартизации социального обслуживания, а также развитие умений и навыков в применении различных методик и подходов оценки качества и эффективности деятельности учреждений системы социальной защиты населения столичного региона.</w:t>
      </w:r>
      <w:proofErr w:type="gramEnd"/>
      <w:r>
        <w:t xml:space="preserve"> Курс ориентирован на формирование у студентов профессиональных компетенций, необходимых для выполнения специальных функций в рамках профессионального стандарта, на воспитание у них соответствующих профессиональных и личностных качеств, необходимых для осуществления деятельности в системе социальной защиты населения. В программе курса учтена специфика предстоящей профессиональной деятельности студентов в области социальной защиты населения. Программа дисциплины разработана в соответствии с требованиями Федерального государственного образовательного стандарта высшего профессионального образования по направлению подготовки </w:t>
      </w:r>
      <w:proofErr w:type="spellStart"/>
      <w:r>
        <w:t>бакалавриата</w:t>
      </w:r>
      <w:proofErr w:type="spellEnd"/>
      <w:r>
        <w:t xml:space="preserve"> 040400.62 «Социальная работа». РАЗДЕЛ 1. ОРГАНИЗАЦИОННО-МЕТОДИЧЕСКИЙ 1.1. Место дисциплины в образовательной программе «Социальная квалиметрия, оценка качества и стандартизация социальных услуг» представляет собой самостоятельную дисциплину, выступающую составной частью образовательной программы по направлению подготовки 040400.62 «Социальная работа» и относится к базовой части профессионального цикла учебного плана. 1.2. </w:t>
      </w:r>
      <w:proofErr w:type="gramStart"/>
      <w:r>
        <w:t>Цели дисциплины Основной целью дисциплины является достижение следующих образовательных результатов: – сформировать у студентов представления о теоретических основах и проблематике социальной квалиметрии, оценки качества и стандартизации социальных услуг; - овладение приемами и методами стандартизации социального обслуживания; - развить умения и навыки применения различных методик и подходов оценки качества и эффективности деятельности учреждений социального обслуживания и предоставления социальных услуг;</w:t>
      </w:r>
      <w:proofErr w:type="gramEnd"/>
      <w:r>
        <w:t xml:space="preserve"> В результате освоения дисциплины студент должен: знать: – сущность социальной квалиметрии как научной дисциплины; - основы стандартизации социальной работы; 4 - теоретические подходы к оценке качества и </w:t>
      </w:r>
      <w:r>
        <w:lastRenderedPageBreak/>
        <w:t>эффективности деятельности учреждений и предоставления услуг в сфере социального обслуживания населения; - организационно управленческие основы контроля качества учреждения социального обслуживания и социальных услуг</w:t>
      </w:r>
      <w:proofErr w:type="gramStart"/>
      <w:r>
        <w:t>.</w:t>
      </w:r>
      <w:proofErr w:type="gramEnd"/>
      <w:r>
        <w:t xml:space="preserve"> </w:t>
      </w:r>
      <w:proofErr w:type="gramStart"/>
      <w:r>
        <w:t>у</w:t>
      </w:r>
      <w:proofErr w:type="gramEnd"/>
      <w:r>
        <w:t>меть: оценивать экономическую и социальную эффективность деятельности в сфере социального обслуживания; оценивать качество социального обслуживания и социальных услуг в соответствии со стандартами</w:t>
      </w:r>
      <w:proofErr w:type="gramStart"/>
      <w:r>
        <w:t>.</w:t>
      </w:r>
      <w:proofErr w:type="gramEnd"/>
      <w:r>
        <w:t xml:space="preserve"> </w:t>
      </w:r>
      <w:proofErr w:type="gramStart"/>
      <w:r>
        <w:t>в</w:t>
      </w:r>
      <w:proofErr w:type="gramEnd"/>
      <w:r>
        <w:t>ладеть навыками: – использования приемов и методов стандартизации социального обслуживания населения; - применения методик оценки качества и эффективности социального обслуживания; - организации контроля качества учреждения социального обслуживания и социальных услуг. Учебная дисциплина «Социальная квалиметрия, оценка качества и стандартизация социальных услуг» читается в четвертом семестре. 1.3. Формируемые компетенции</w:t>
      </w:r>
      <w:proofErr w:type="gramStart"/>
      <w:r>
        <w:t xml:space="preserve"> В</w:t>
      </w:r>
      <w:proofErr w:type="gramEnd"/>
      <w:r>
        <w:t xml:space="preserve"> результате изучения дисциплины «Социальная квалиметрия, оценка качества и стандартизация социальных услуг» у студента должны быть сформированы следующие компетенции: общекультурные: ОК-9 - Использует основные положения и методы социальных, гуманитарных и экономических наук при решении социальных и профессиональных задач; профессиональные: ПК-4 – Готов к обеспечению социальной защиты, помощи и поддержки, предоставлению социальных услуг отдельным лицам и социальным группам; ПК-9 – </w:t>
      </w:r>
      <w:proofErr w:type="gramStart"/>
      <w:r>
        <w:t>Способен</w:t>
      </w:r>
      <w:proofErr w:type="gramEnd"/>
      <w:r>
        <w:t xml:space="preserve"> целенаправленно и эффективно реализовывать современные технологии психосоциальной, структурной и комплексно ориентированной социальной работы, медико-социальной помощи населению; ПК-10 - </w:t>
      </w:r>
      <w:proofErr w:type="gramStart"/>
      <w:r>
        <w:t>Способен</w:t>
      </w:r>
      <w:proofErr w:type="gramEnd"/>
      <w:r>
        <w:t xml:space="preserve"> осуществлять оценку качества социальных услуг на основе достижений современной квалиметрии и стандартизации ПК-11 - Способен к компетентному использованию законодательных и других нормативных актов федерального и регионального уровней. 1.4. Контроль по дисциплине. Итоговый контроль</w:t>
      </w:r>
      <w:proofErr w:type="gramStart"/>
      <w:r>
        <w:t xml:space="preserve"> Д</w:t>
      </w:r>
      <w:proofErr w:type="gramEnd"/>
      <w:r>
        <w:t>ля контроля усвоения данной дисциплины учебным планом предусмотрен экзамен, который проводятся в устной форме. Промежуточный и текущий контроль</w:t>
      </w:r>
      <w:proofErr w:type="gramStart"/>
      <w:r>
        <w:t xml:space="preserve"> В</w:t>
      </w:r>
      <w:proofErr w:type="gramEnd"/>
      <w:r>
        <w:t xml:space="preserve"> процессе изучения дисциплины выполняется промежуточный и текущий контроль, в том числе, 2 контрольные работы, подготовка выступлений к практическим занятиям и семинарам, представление презентаций, собеседование по вопросам отдельных тем дисциплины. Выполнение всех заданий является обязательным для всех студентов, что предусмотрено рабочей программой учебной дисциплин</w:t>
      </w:r>
      <w:r w:rsidRPr="00B50691">
        <w:t xml:space="preserve"> </w:t>
      </w:r>
      <w:r>
        <w:t>2.3. Содержание дисциплины Тема 1. Социальная квалиметрия как научная дисциплина Понятие квалиметрии как научной дисциплины. Значимость квалиметр</w:t>
      </w:r>
      <w:proofErr w:type="gramStart"/>
      <w:r>
        <w:t>ии и ее</w:t>
      </w:r>
      <w:proofErr w:type="gramEnd"/>
      <w:r>
        <w:t xml:space="preserve"> основные функции. Исторические аспекты зарождения и развития квалиметрии. Проблемное поле квалиметрии как научной дисциплины. Основные категории и понятия квалиметрии. Методологические принципы квалиметрии. Социальная квалиметрия и исторические аспекты ее развития в России. Основные области применения квалиметрии как научного подхода оценки качества и эффективности деятельности в социальной сфере. Понятийный аппарат социальной квалиметрии и его особенности. Проблемы социальной квалиметрии. Становление социальной квалиметрии как научной области знания. Особенности социальной квалиметрии как учебной дисциплины в системе подготовки бакалавра социальной работы. Предметная и специальная квалиметрия. Применение дифференцированного подхода в квалиметрии: тестовая, экспертная, индексная, таксономическая, </w:t>
      </w:r>
      <w:proofErr w:type="spellStart"/>
      <w:r>
        <w:t>вероятностатистическая</w:t>
      </w:r>
      <w:proofErr w:type="spellEnd"/>
      <w:r>
        <w:t xml:space="preserve"> и нечеткая квалиметрия. Требования к системе качества учреждений и социальных услуг. Форма проведения занятия: лекция-презентация, семинар Тема 2. Стандартизация социальных услуг Стандартизации как основа измерения качества социального обслуживания. Исторические аспекты развития стандартизации. Сущность и специфика стандартизации в социальной сфере. Проблемы стандартизации социальных услуг. Взаимосвязь стандартизации социальных услуг и социальной политики государства и региона. Концептуальный подход к стандартизации социальных услуг. Разработка и внедрение стандартов социальных услуг. Нормативно правовая основа стандартизации социальных услуг. Задачи и содержание стандартов социального обслуживания. Форма </w:t>
      </w:r>
      <w:r>
        <w:lastRenderedPageBreak/>
        <w:t xml:space="preserve">проведения занятия: лекция-презентация, практическое занятие Тема 3. Теоретические подходы к оценке качества и эффективности социальных услуг Основные понятия в области оценки качества и эффективности социальных услуг: социальная услуга, результативность и эффективность социальных услуг. Особенности предоставления и потребления социальных услуг. Основные виды социальных услуг. Проблемы оценки эффективности социальной работы. Основ- 7 </w:t>
      </w:r>
      <w:proofErr w:type="spellStart"/>
      <w:r>
        <w:t>ные</w:t>
      </w:r>
      <w:proofErr w:type="spellEnd"/>
      <w:r>
        <w:t xml:space="preserve"> подходы к оценке эффективности социальных услуг. Критерии и показатели эффективности социальной работы. Системный подход к оценке эффективности социальной работы. Методики разработки показателей эффективности и оценки эффективности социального обслуживания. Форма проведения занятия: лекция-презентация, практическое занятие, семинар Тема 4. Организационно-управленческие аспекты контроля качества учреждения социального обслуживания и социальных услуг Система качества учреждения и ее основные задачи. Национальные стандарты по регулированию контроля качества учреждения социального обслуживания и контроля качества социальных услуг. Основные принципы разработки и функционирования системы качества учреждения социального обслуживания. Факторы </w:t>
      </w:r>
      <w:proofErr w:type="gramStart"/>
      <w:r>
        <w:t>формирования системы качества учреждения социального обслуживания</w:t>
      </w:r>
      <w:proofErr w:type="gramEnd"/>
      <w:r>
        <w:t>. Документационное обеспечение системы качества учреждения социального обслуживания. Ресурсное обеспечение системы качества учреждения социального обслуживания. Информационное взаимодействие с внешними объектами, как составляющая системы качества учреждения социального обслуживания. Контроль качества различных видов социальных услуг, основные направления контроля качества. Система менеджмента качества социального обслуживания. Механизмы обеспечения качества социальных услуг. Проблемы внедрения системы менеджмента качества в деятельность социальной службы. Механизмы управления качеством и структурная основа системы менеджмента качества. Темы контроля, критерии, показатели и методы оценки качества работы структурных подразделений ЦСО и отдельных специалистов. Форма проведения занятия: лекция-презентация, практическое занятие Тема 5. Методики оценки качества и эффективности деятельности учреждения социального обслуживания и предоставления социальных услуг Принципы выбора методик оценки качества и эффективности социального обслуживания. SWOT-анализ как оценочно аналитический метод оценки деятельности центра социального обслуживания. Карта оценки направлений деятельности социального учреждения как метод повышения его эффективности. Методики оценки деятельности структурного подразделения социального учреждения: карта оценки деятельности структурного подразделения, факторный метод. Методы оценки качества и эффективности социальных услуг: анкетный опрос, критерии оценки работы специалиста социального учреждения, кейс-метод. Статистический подход к оценке качества социального обслуживания. Форма проведения занятия: лекция, практическое занятие</w:t>
      </w:r>
      <w:proofErr w:type="gramStart"/>
      <w:r>
        <w:t>.</w:t>
      </w:r>
      <w:proofErr w:type="gramEnd"/>
      <w:r>
        <w:t xml:space="preserve"> </w:t>
      </w:r>
      <w:proofErr w:type="spellStart"/>
      <w:proofErr w:type="gramStart"/>
      <w:r>
        <w:t>ы</w:t>
      </w:r>
      <w:proofErr w:type="spellEnd"/>
      <w:proofErr w:type="gramEnd"/>
      <w:r>
        <w:t>.</w:t>
      </w:r>
    </w:p>
    <w:sectPr w:rsidR="00B50691" w:rsidSect="00FF14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518A0"/>
    <w:multiLevelType w:val="hybridMultilevel"/>
    <w:tmpl w:val="C9A8D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B50691"/>
    <w:rsid w:val="00B50691"/>
    <w:rsid w:val="00DB2757"/>
    <w:rsid w:val="00FF14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6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06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1490</Words>
  <Characters>8493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2022-03-14T16:43:00Z</dcterms:created>
  <dcterms:modified xsi:type="dcterms:W3CDTF">2022-03-14T16:54:00Z</dcterms:modified>
</cp:coreProperties>
</file>