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2" w14:textId="2DB5231F" w:rsidR="00792DCD" w:rsidRDefault="00A427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П</w:t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рактическое занятие № </w:t>
      </w:r>
      <w:r w:rsidR="00B17EC4">
        <w:rPr>
          <w:rFonts w:ascii="Times New Roman" w:eastAsia="Times New Roman" w:hAnsi="Times New Roman"/>
          <w:b/>
          <w:color w:val="000000"/>
          <w:sz w:val="24"/>
          <w:szCs w:val="24"/>
        </w:rPr>
        <w:t>3</w:t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(2ч)</w:t>
      </w:r>
    </w:p>
    <w:p w14:paraId="00000003" w14:textId="77777777" w:rsidR="00792DCD" w:rsidRDefault="00792D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291D7CDF" w14:textId="77777777" w:rsidR="00B17EC4" w:rsidRPr="00CB7F87" w:rsidRDefault="00A427DE" w:rsidP="00B17EC4">
      <w:pPr>
        <w:pStyle w:val="a5"/>
        <w:spacing w:after="0" w:line="360" w:lineRule="auto"/>
        <w:ind w:leftChars="0" w:firstLineChars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" w:eastAsia="Times" w:hAnsi="Times" w:cs="Times"/>
          <w:color w:val="000000"/>
          <w:sz w:val="24"/>
          <w:szCs w:val="24"/>
        </w:rPr>
        <w:t xml:space="preserve">Тема: </w:t>
      </w:r>
      <w:r w:rsidR="00B17EC4" w:rsidRPr="00CB7F87">
        <w:rPr>
          <w:rFonts w:ascii="Times New Roman" w:hAnsi="Times New Roman"/>
          <w:sz w:val="28"/>
          <w:szCs w:val="28"/>
        </w:rPr>
        <w:t>ЭНЕРГЕТИКА ЭКОСИСТЕМ</w:t>
      </w:r>
    </w:p>
    <w:p w14:paraId="00000006" w14:textId="11E611B7" w:rsidR="00792DCD" w:rsidRDefault="00A427DE">
      <w:pPr>
        <w:pBdr>
          <w:top w:val="nil"/>
          <w:left w:val="nil"/>
          <w:bottom w:val="nil"/>
          <w:right w:val="nil"/>
          <w:between w:val="nil"/>
        </w:pBdr>
        <w:ind w:left="0" w:hanging="2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" w:eastAsia="Times" w:hAnsi="Times" w:cs="Times"/>
          <w:color w:val="000000"/>
          <w:sz w:val="24"/>
          <w:szCs w:val="24"/>
        </w:rPr>
        <w:t>Цель занятия: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способствовать формированию общепрофессиональных и профессиональных компетенций в области основных аспектов </w:t>
      </w:r>
      <w:r w:rsidR="00CB7F87">
        <w:rPr>
          <w:rFonts w:ascii="Times New Roman" w:eastAsia="Times New Roman" w:hAnsi="Times New Roman"/>
          <w:color w:val="000000"/>
          <w:sz w:val="24"/>
          <w:szCs w:val="24"/>
        </w:rPr>
        <w:t>синэкологии</w:t>
      </w:r>
      <w:r>
        <w:rPr>
          <w:rFonts w:ascii="Times New Roman" w:eastAsia="Times New Roman" w:hAnsi="Times New Roman"/>
          <w:color w:val="000000"/>
          <w:sz w:val="24"/>
          <w:szCs w:val="24"/>
        </w:rPr>
        <w:t>.</w:t>
      </w:r>
    </w:p>
    <w:p w14:paraId="00000007" w14:textId="77777777" w:rsidR="00792DCD" w:rsidRDefault="00A427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</w:rPr>
        <w:t>План практического занятия:</w:t>
      </w:r>
    </w:p>
    <w:p w14:paraId="00000008" w14:textId="77777777" w:rsidR="00792DCD" w:rsidRDefault="00A427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</w:rPr>
        <w:t>Представьте ответы</w:t>
      </w:r>
      <w:r>
        <w:rPr>
          <w:rFonts w:ascii="Times New Roman" w:eastAsia="Times New Roman" w:hAnsi="Times New Roman"/>
          <w:b/>
          <w:sz w:val="24"/>
          <w:szCs w:val="24"/>
        </w:rPr>
        <w:t xml:space="preserve">. Выполненное задание должно включать в себя </w:t>
      </w:r>
      <w:r>
        <w:rPr>
          <w:rFonts w:ascii="Times New Roman" w:eastAsia="Times New Roman" w:hAnsi="Times New Roman"/>
          <w:b/>
          <w:color w:val="000000"/>
          <w:sz w:val="24"/>
          <w:szCs w:val="24"/>
          <w:u w:val="single"/>
        </w:rPr>
        <w:t>презентаци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>ю</w:t>
      </w:r>
      <w:r>
        <w:rPr>
          <w:rFonts w:ascii="Times New Roman" w:eastAsia="Times New Roman" w:hAnsi="Times New Roman"/>
          <w:b/>
          <w:sz w:val="24"/>
          <w:szCs w:val="24"/>
        </w:rPr>
        <w:t xml:space="preserve"> и </w:t>
      </w:r>
      <w:r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текстовый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u w:val="single"/>
        </w:rPr>
        <w:t>файл</w:t>
      </w:r>
      <w:r>
        <w:rPr>
          <w:rFonts w:ascii="Times New Roman" w:eastAsia="Times New Roman" w:hAnsi="Times New Roman"/>
          <w:b/>
          <w:sz w:val="24"/>
          <w:szCs w:val="24"/>
        </w:rPr>
        <w:t xml:space="preserve">, </w:t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 xml:space="preserve"> материал</w:t>
      </w:r>
      <w:proofErr w:type="gramEnd"/>
      <w:r>
        <w:rPr>
          <w:rFonts w:ascii="Times New Roman" w:eastAsia="Times New Roman" w:hAnsi="Times New Roman"/>
          <w:b/>
          <w:sz w:val="24"/>
          <w:szCs w:val="24"/>
        </w:rPr>
        <w:t xml:space="preserve"> которого строго соответствует презентации. Презентация должна содержать не менее 10 слайдов. В тексте укажите литературные источники или ссылки.</w:t>
      </w:r>
    </w:p>
    <w:p w14:paraId="00000009" w14:textId="5E871A75" w:rsidR="00792DCD" w:rsidRDefault="00A427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Задания отправлять на почту </w:t>
      </w:r>
      <w:hyperlink r:id="rId6">
        <w:r>
          <w:rPr>
            <w:rFonts w:ascii="Times New Roman" w:eastAsia="Times New Roman" w:hAnsi="Times New Roman"/>
            <w:b/>
            <w:color w:val="1155CC"/>
            <w:sz w:val="24"/>
            <w:szCs w:val="24"/>
            <w:u w:val="single"/>
          </w:rPr>
          <w:t>bio.tkacheva@yandex.ru</w:t>
        </w:r>
      </w:hyperlink>
      <w:r>
        <w:rPr>
          <w:rFonts w:ascii="Times New Roman" w:eastAsia="Times New Roman" w:hAnsi="Times New Roman"/>
          <w:b/>
          <w:sz w:val="24"/>
          <w:szCs w:val="24"/>
        </w:rPr>
        <w:t xml:space="preserve"> </w:t>
      </w:r>
    </w:p>
    <w:p w14:paraId="000EF1A5" w14:textId="6D381582" w:rsidR="004D0367" w:rsidRDefault="004D036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+7-988-987-82-62 Гульнара Александровна, Вотсап.</w:t>
      </w:r>
      <w:bookmarkStart w:id="0" w:name="_GoBack"/>
      <w:bookmarkEnd w:id="0"/>
    </w:p>
    <w:p w14:paraId="0000000A" w14:textId="77777777" w:rsidR="00792DCD" w:rsidRDefault="00792D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14:paraId="0000000B" w14:textId="77777777" w:rsidR="00792DCD" w:rsidRDefault="00A427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В</w:t>
      </w:r>
      <w:r>
        <w:rPr>
          <w:rFonts w:ascii="Times New Roman" w:eastAsia="Times New Roman" w:hAnsi="Times New Roman"/>
          <w:b/>
          <w:color w:val="000000"/>
          <w:sz w:val="24"/>
          <w:szCs w:val="24"/>
        </w:rPr>
        <w:t>опросы:</w:t>
      </w:r>
    </w:p>
    <w:p w14:paraId="4194FC26" w14:textId="562A9970" w:rsidR="00CB7F87" w:rsidRPr="00B17EC4" w:rsidRDefault="00CB7F87" w:rsidP="00B17EC4">
      <w:pPr>
        <w:pStyle w:val="a5"/>
        <w:numPr>
          <w:ilvl w:val="0"/>
          <w:numId w:val="3"/>
        </w:numPr>
        <w:spacing w:after="0" w:line="360" w:lineRule="auto"/>
        <w:ind w:leftChars="0" w:firstLineChars="0"/>
        <w:jc w:val="both"/>
        <w:rPr>
          <w:rFonts w:ascii="Times New Roman" w:hAnsi="Times New Roman"/>
          <w:sz w:val="28"/>
          <w:szCs w:val="28"/>
        </w:rPr>
      </w:pPr>
      <w:r w:rsidRPr="00B17EC4">
        <w:rPr>
          <w:rFonts w:ascii="Times New Roman" w:hAnsi="Times New Roman"/>
          <w:sz w:val="28"/>
          <w:szCs w:val="28"/>
        </w:rPr>
        <w:t>Экологические пирамиды</w:t>
      </w:r>
    </w:p>
    <w:p w14:paraId="628EEE2C" w14:textId="77777777" w:rsidR="00CB7F87" w:rsidRPr="00B17EC4" w:rsidRDefault="00CB7F87" w:rsidP="00B17EC4">
      <w:pPr>
        <w:pStyle w:val="a5"/>
        <w:numPr>
          <w:ilvl w:val="0"/>
          <w:numId w:val="3"/>
        </w:numPr>
        <w:spacing w:after="0" w:line="360" w:lineRule="auto"/>
        <w:ind w:leftChars="0" w:firstLineChars="0"/>
        <w:jc w:val="both"/>
        <w:rPr>
          <w:rFonts w:ascii="Times New Roman" w:hAnsi="Times New Roman"/>
          <w:sz w:val="28"/>
          <w:szCs w:val="28"/>
        </w:rPr>
      </w:pPr>
      <w:r w:rsidRPr="00B17EC4">
        <w:rPr>
          <w:rFonts w:ascii="Times New Roman" w:hAnsi="Times New Roman"/>
          <w:sz w:val="28"/>
          <w:szCs w:val="28"/>
        </w:rPr>
        <w:t>Продуктивность фотосинтеза</w:t>
      </w:r>
    </w:p>
    <w:p w14:paraId="171668D8" w14:textId="77777777" w:rsidR="00CB7F87" w:rsidRPr="00B17EC4" w:rsidRDefault="00CB7F87" w:rsidP="00B17EC4">
      <w:pPr>
        <w:pStyle w:val="a5"/>
        <w:numPr>
          <w:ilvl w:val="0"/>
          <w:numId w:val="3"/>
        </w:numPr>
        <w:spacing w:after="0" w:line="360" w:lineRule="auto"/>
        <w:ind w:leftChars="0" w:firstLineChars="0"/>
        <w:jc w:val="both"/>
        <w:rPr>
          <w:rFonts w:ascii="Times New Roman" w:hAnsi="Times New Roman"/>
          <w:sz w:val="28"/>
          <w:szCs w:val="28"/>
        </w:rPr>
      </w:pPr>
      <w:r w:rsidRPr="00B17EC4">
        <w:rPr>
          <w:rFonts w:ascii="Times New Roman" w:hAnsi="Times New Roman"/>
          <w:sz w:val="28"/>
          <w:szCs w:val="28"/>
        </w:rPr>
        <w:t xml:space="preserve">Пастбищные и </w:t>
      </w:r>
      <w:proofErr w:type="spellStart"/>
      <w:r w:rsidRPr="00B17EC4">
        <w:rPr>
          <w:rFonts w:ascii="Times New Roman" w:hAnsi="Times New Roman"/>
          <w:sz w:val="28"/>
          <w:szCs w:val="28"/>
        </w:rPr>
        <w:t>детритные</w:t>
      </w:r>
      <w:proofErr w:type="spellEnd"/>
      <w:r w:rsidRPr="00B17EC4">
        <w:rPr>
          <w:rFonts w:ascii="Times New Roman" w:hAnsi="Times New Roman"/>
          <w:sz w:val="28"/>
          <w:szCs w:val="28"/>
        </w:rPr>
        <w:t xml:space="preserve"> цепи</w:t>
      </w:r>
    </w:p>
    <w:p w14:paraId="2F07C21D" w14:textId="5BD6CE3E" w:rsidR="00CB7F87" w:rsidRPr="00B17EC4" w:rsidRDefault="00CB7F87" w:rsidP="00B17EC4">
      <w:pPr>
        <w:pStyle w:val="a5"/>
        <w:numPr>
          <w:ilvl w:val="0"/>
          <w:numId w:val="3"/>
        </w:numPr>
        <w:spacing w:after="0" w:line="360" w:lineRule="auto"/>
        <w:ind w:leftChars="0" w:firstLineChars="0"/>
        <w:jc w:val="both"/>
        <w:rPr>
          <w:rFonts w:ascii="Times New Roman" w:hAnsi="Times New Roman"/>
          <w:sz w:val="28"/>
          <w:szCs w:val="28"/>
        </w:rPr>
      </w:pPr>
      <w:r w:rsidRPr="00B17EC4">
        <w:rPr>
          <w:rFonts w:ascii="Times New Roman" w:hAnsi="Times New Roman"/>
          <w:sz w:val="28"/>
          <w:szCs w:val="28"/>
        </w:rPr>
        <w:t>валовая продукция биогеоценоза</w:t>
      </w:r>
    </w:p>
    <w:p w14:paraId="5AB301C7" w14:textId="205826A8" w:rsidR="00CB7F87" w:rsidRPr="00B17EC4" w:rsidRDefault="00CB7F87" w:rsidP="00B17EC4">
      <w:pPr>
        <w:pStyle w:val="a5"/>
        <w:numPr>
          <w:ilvl w:val="0"/>
          <w:numId w:val="3"/>
        </w:numPr>
        <w:spacing w:after="0" w:line="360" w:lineRule="auto"/>
        <w:ind w:leftChars="0" w:firstLineChars="0"/>
        <w:jc w:val="both"/>
        <w:rPr>
          <w:rFonts w:ascii="Times New Roman" w:hAnsi="Times New Roman"/>
          <w:sz w:val="28"/>
          <w:szCs w:val="28"/>
        </w:rPr>
      </w:pPr>
      <w:r w:rsidRPr="00B17EC4">
        <w:rPr>
          <w:rFonts w:ascii="Times New Roman" w:hAnsi="Times New Roman"/>
          <w:sz w:val="28"/>
          <w:szCs w:val="28"/>
        </w:rPr>
        <w:t>Сущность правила биологического усиления</w:t>
      </w:r>
    </w:p>
    <w:p w14:paraId="1B8B20CD" w14:textId="7181693A" w:rsidR="00CB7F87" w:rsidRPr="00B17EC4" w:rsidRDefault="00CB7F87" w:rsidP="00B17EC4">
      <w:pPr>
        <w:pStyle w:val="a5"/>
        <w:numPr>
          <w:ilvl w:val="0"/>
          <w:numId w:val="3"/>
        </w:numPr>
        <w:spacing w:after="0" w:line="360" w:lineRule="auto"/>
        <w:ind w:leftChars="0" w:firstLineChars="0"/>
        <w:jc w:val="both"/>
        <w:rPr>
          <w:rFonts w:ascii="Times New Roman" w:hAnsi="Times New Roman"/>
          <w:sz w:val="28"/>
          <w:szCs w:val="28"/>
        </w:rPr>
      </w:pPr>
      <w:r w:rsidRPr="00B17EC4">
        <w:rPr>
          <w:rFonts w:ascii="Times New Roman" w:hAnsi="Times New Roman"/>
          <w:sz w:val="28"/>
          <w:szCs w:val="28"/>
        </w:rPr>
        <w:t>факторы эффективности переноса энергии</w:t>
      </w:r>
    </w:p>
    <w:p w14:paraId="0317D2EA" w14:textId="0B9A0BCF" w:rsidR="00CB7F87" w:rsidRPr="00B17EC4" w:rsidRDefault="00CB7F87" w:rsidP="00B17EC4">
      <w:pPr>
        <w:pStyle w:val="a5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0" w:firstLineChars="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B17EC4">
        <w:rPr>
          <w:rFonts w:ascii="Times New Roman" w:hAnsi="Times New Roman"/>
          <w:sz w:val="28"/>
          <w:szCs w:val="28"/>
        </w:rPr>
        <w:t>Поток энергии и продуктивность экосистем</w:t>
      </w:r>
    </w:p>
    <w:p w14:paraId="00000011" w14:textId="77777777" w:rsidR="00792DCD" w:rsidRDefault="00792D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00000012" w14:textId="77777777" w:rsidR="00792DCD" w:rsidRDefault="00A427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i/>
          <w:color w:val="000000"/>
          <w:sz w:val="24"/>
          <w:szCs w:val="24"/>
        </w:rPr>
        <w:t>Перечень основной и дополнительной учебной литературы, необходимой для освоения дисциплины</w:t>
      </w:r>
    </w:p>
    <w:p w14:paraId="00000013" w14:textId="77777777" w:rsidR="00792DCD" w:rsidRDefault="00A427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а) основная учебная литература:</w:t>
      </w:r>
    </w:p>
    <w:p w14:paraId="00000014" w14:textId="77777777" w:rsidR="00792DCD" w:rsidRDefault="00A427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1. </w:t>
      </w:r>
      <w:r>
        <w:rPr>
          <w:rFonts w:ascii="Times New Roman" w:eastAsia="Times New Roman" w:hAnsi="Times New Roman"/>
          <w:color w:val="000000"/>
          <w:sz w:val="23"/>
          <w:szCs w:val="23"/>
        </w:rPr>
        <w:t>Биоразнообразие и охрана природы [Текст</w:t>
      </w:r>
      <w:proofErr w:type="gramStart"/>
      <w:r>
        <w:rPr>
          <w:rFonts w:ascii="Times New Roman" w:eastAsia="Times New Roman" w:hAnsi="Times New Roman"/>
          <w:color w:val="000000"/>
          <w:sz w:val="23"/>
          <w:szCs w:val="23"/>
        </w:rPr>
        <w:t>] :</w:t>
      </w:r>
      <w:proofErr w:type="gram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 учебное пособие / В. А. Марков, Е. С. Иванов, Е. А. Лупанов; РГУ им. С. А. Есенина. - </w:t>
      </w:r>
      <w:proofErr w:type="gramStart"/>
      <w:r>
        <w:rPr>
          <w:rFonts w:ascii="Times New Roman" w:eastAsia="Times New Roman" w:hAnsi="Times New Roman"/>
          <w:color w:val="000000"/>
          <w:sz w:val="23"/>
          <w:szCs w:val="23"/>
        </w:rPr>
        <w:t>Рязань :</w:t>
      </w:r>
      <w:proofErr w:type="gram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 РГУ, 2009. - 404 с. </w:t>
      </w:r>
    </w:p>
    <w:p w14:paraId="00000015" w14:textId="77777777" w:rsidR="00792DCD" w:rsidRDefault="00A427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2. </w:t>
      </w:r>
      <w:r>
        <w:rPr>
          <w:rFonts w:ascii="Times New Roman" w:eastAsia="Times New Roman" w:hAnsi="Times New Roman"/>
          <w:color w:val="000000"/>
          <w:sz w:val="23"/>
          <w:szCs w:val="23"/>
        </w:rPr>
        <w:t>Охрана природы [Текст</w:t>
      </w:r>
      <w:proofErr w:type="gramStart"/>
      <w:r>
        <w:rPr>
          <w:rFonts w:ascii="Times New Roman" w:eastAsia="Times New Roman" w:hAnsi="Times New Roman"/>
          <w:color w:val="000000"/>
          <w:sz w:val="23"/>
          <w:szCs w:val="23"/>
        </w:rPr>
        <w:t>] :</w:t>
      </w:r>
      <w:proofErr w:type="gram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 учебное пособие / В. М. Константинов. - </w:t>
      </w:r>
      <w:proofErr w:type="gramStart"/>
      <w:r>
        <w:rPr>
          <w:rFonts w:ascii="Times New Roman" w:eastAsia="Times New Roman" w:hAnsi="Times New Roman"/>
          <w:color w:val="000000"/>
          <w:sz w:val="23"/>
          <w:szCs w:val="23"/>
        </w:rPr>
        <w:t>Москва :</w:t>
      </w:r>
      <w:proofErr w:type="gram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 Академия, 2003. - 240 с. </w:t>
      </w:r>
    </w:p>
    <w:p w14:paraId="00000016" w14:textId="77777777" w:rsidR="00792DCD" w:rsidRDefault="00A427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б) дополнительная учебная литература:</w:t>
      </w:r>
    </w:p>
    <w:p w14:paraId="00000017" w14:textId="77777777" w:rsidR="00792DCD" w:rsidRDefault="00A427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3). </w:t>
      </w:r>
      <w:r>
        <w:rPr>
          <w:rFonts w:ascii="Times New Roman" w:eastAsia="Times New Roman" w:hAnsi="Times New Roman"/>
          <w:color w:val="000000"/>
          <w:sz w:val="23"/>
          <w:szCs w:val="23"/>
        </w:rPr>
        <w:t>Охрана природы и окружающей человека среды [Текст</w:t>
      </w:r>
      <w:proofErr w:type="gramStart"/>
      <w:r>
        <w:rPr>
          <w:rFonts w:ascii="Times New Roman" w:eastAsia="Times New Roman" w:hAnsi="Times New Roman"/>
          <w:color w:val="000000"/>
          <w:sz w:val="23"/>
          <w:szCs w:val="23"/>
        </w:rPr>
        <w:t>] :</w:t>
      </w:r>
      <w:proofErr w:type="gram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 словарь-справочник / Н. Ф. </w:t>
      </w:r>
      <w:proofErr w:type="spellStart"/>
      <w:r>
        <w:rPr>
          <w:rFonts w:ascii="Times New Roman" w:eastAsia="Times New Roman" w:hAnsi="Times New Roman"/>
          <w:color w:val="000000"/>
          <w:sz w:val="23"/>
          <w:szCs w:val="23"/>
        </w:rPr>
        <w:t>Реймерс</w:t>
      </w:r>
      <w:proofErr w:type="spell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. - </w:t>
      </w:r>
      <w:proofErr w:type="gramStart"/>
      <w:r>
        <w:rPr>
          <w:rFonts w:ascii="Times New Roman" w:eastAsia="Times New Roman" w:hAnsi="Times New Roman"/>
          <w:color w:val="000000"/>
          <w:sz w:val="23"/>
          <w:szCs w:val="23"/>
        </w:rPr>
        <w:t>Москва :</w:t>
      </w:r>
      <w:proofErr w:type="gram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 Просвещение, 1992. - 319 с. </w:t>
      </w:r>
    </w:p>
    <w:p w14:paraId="00000018" w14:textId="77777777" w:rsidR="00792DCD" w:rsidRDefault="00A427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3"/>
          <w:szCs w:val="23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4). </w:t>
      </w:r>
      <w:r>
        <w:rPr>
          <w:rFonts w:ascii="Times New Roman" w:eastAsia="Times New Roman" w:hAnsi="Times New Roman"/>
          <w:color w:val="000000"/>
          <w:sz w:val="23"/>
          <w:szCs w:val="23"/>
        </w:rPr>
        <w:t>Охрана природы и общественные организации [Текст] [Текст</w:t>
      </w:r>
      <w:proofErr w:type="gramStart"/>
      <w:r>
        <w:rPr>
          <w:rFonts w:ascii="Times New Roman" w:eastAsia="Times New Roman" w:hAnsi="Times New Roman"/>
          <w:color w:val="000000"/>
          <w:sz w:val="23"/>
          <w:szCs w:val="23"/>
        </w:rPr>
        <w:t>] :</w:t>
      </w:r>
      <w:proofErr w:type="gram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 правовые вопросы / А. Г. </w:t>
      </w:r>
      <w:proofErr w:type="spellStart"/>
      <w:r>
        <w:rPr>
          <w:rFonts w:ascii="Times New Roman" w:eastAsia="Times New Roman" w:hAnsi="Times New Roman"/>
          <w:color w:val="000000"/>
          <w:sz w:val="23"/>
          <w:szCs w:val="23"/>
        </w:rPr>
        <w:t>Тарнавский</w:t>
      </w:r>
      <w:proofErr w:type="spell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; отв. ред. О. С. </w:t>
      </w:r>
      <w:proofErr w:type="spellStart"/>
      <w:r>
        <w:rPr>
          <w:rFonts w:ascii="Times New Roman" w:eastAsia="Times New Roman" w:hAnsi="Times New Roman"/>
          <w:color w:val="000000"/>
          <w:sz w:val="23"/>
          <w:szCs w:val="23"/>
        </w:rPr>
        <w:t>Колбасов</w:t>
      </w:r>
      <w:proofErr w:type="spell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. - </w:t>
      </w:r>
      <w:proofErr w:type="gramStart"/>
      <w:r>
        <w:rPr>
          <w:rFonts w:ascii="Times New Roman" w:eastAsia="Times New Roman" w:hAnsi="Times New Roman"/>
          <w:color w:val="000000"/>
          <w:sz w:val="23"/>
          <w:szCs w:val="23"/>
        </w:rPr>
        <w:t>М. :</w:t>
      </w:r>
      <w:proofErr w:type="gramEnd"/>
      <w:r>
        <w:rPr>
          <w:rFonts w:ascii="Times New Roman" w:eastAsia="Times New Roman" w:hAnsi="Times New Roman"/>
          <w:color w:val="000000"/>
          <w:sz w:val="23"/>
          <w:szCs w:val="23"/>
        </w:rPr>
        <w:t xml:space="preserve"> Наука, 1990. - 126 с. </w:t>
      </w:r>
    </w:p>
    <w:p w14:paraId="00000019" w14:textId="77777777" w:rsidR="00792DCD" w:rsidRDefault="00792DC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0000001A" w14:textId="77777777" w:rsidR="00792DCD" w:rsidRDefault="00A427DE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При подготовке к практическим занятиям студентам рекомендуется ознакомиться с тематикой предстоящего занятия, ознакомиться с рекомендуемой учебной литературой, выполнить задания, которые были сформулированы преподавателем на предыдущем практическом занятии.</w:t>
      </w:r>
    </w:p>
    <w:p w14:paraId="0000001B" w14:textId="77777777" w:rsidR="00792DCD" w:rsidRDefault="00792DCD">
      <w:pPr>
        <w:pBdr>
          <w:top w:val="nil"/>
          <w:left w:val="nil"/>
          <w:bottom w:val="nil"/>
          <w:right w:val="nil"/>
          <w:between w:val="nil"/>
        </w:pBdr>
        <w:ind w:left="0" w:hanging="2"/>
        <w:jc w:val="both"/>
        <w:rPr>
          <w:rFonts w:cs="Calibri"/>
          <w:color w:val="000000"/>
        </w:rPr>
      </w:pPr>
    </w:p>
    <w:sectPr w:rsidR="00792DCD">
      <w:pgSz w:w="11906" w:h="16838"/>
      <w:pgMar w:top="1134" w:right="851" w:bottom="1134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CC317A"/>
    <w:multiLevelType w:val="hybridMultilevel"/>
    <w:tmpl w:val="B22A7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22CA3"/>
    <w:multiLevelType w:val="hybridMultilevel"/>
    <w:tmpl w:val="2BA259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734761"/>
    <w:multiLevelType w:val="multilevel"/>
    <w:tmpl w:val="2630558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DCD"/>
    <w:rsid w:val="00290AE5"/>
    <w:rsid w:val="004D0367"/>
    <w:rsid w:val="00792DCD"/>
    <w:rsid w:val="00A427DE"/>
    <w:rsid w:val="00B17EC4"/>
    <w:rsid w:val="00CB7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625D63"/>
  <w15:docId w15:val="{CF6ACC09-1222-4B08-AD82-4D8A1ED2C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after="200" w:line="276" w:lineRule="auto"/>
      <w:ind w:leftChars="-1" w:left="-1" w:hangingChars="1" w:hanging="1"/>
      <w:textDirection w:val="btLr"/>
      <w:textAlignment w:val="top"/>
      <w:outlineLvl w:val="0"/>
    </w:pPr>
    <w:rPr>
      <w:rFonts w:cs="Times New Roman"/>
      <w:position w:val="-1"/>
      <w:sz w:val="22"/>
      <w:szCs w:val="22"/>
      <w:lang w:eastAsia="en-US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ascii="Times New Roman" w:hAnsi="Times New Roman" w:cs="Times New Roman"/>
      <w:color w:val="000000"/>
      <w:position w:val="-1"/>
      <w:sz w:val="24"/>
      <w:szCs w:val="24"/>
      <w:lang w:eastAsia="en-US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List Paragraph"/>
    <w:basedOn w:val="a"/>
    <w:uiPriority w:val="34"/>
    <w:qFormat/>
    <w:rsid w:val="00CB7F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io.tkacheva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fhpq5vcoMOPlGeXCSpJ53t6zWOg==">AMUW2mURAQlp5k4s9VmXaXUII5x9Exl+e0nsdOH9v2qkVTQ37aJ+VaOatPcNabTAEXZXFtJi1GVf7YbPsr0D2tqU6vyzjTdxTklp3mKkfJY/xblhZQlrJJA=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Гульнара Ткачева</cp:lastModifiedBy>
  <cp:revision>5</cp:revision>
  <dcterms:created xsi:type="dcterms:W3CDTF">2022-02-14T07:26:00Z</dcterms:created>
  <dcterms:modified xsi:type="dcterms:W3CDTF">2022-02-14T10:27:00Z</dcterms:modified>
</cp:coreProperties>
</file>