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Экологические основы охраны природы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рактическое занятие № 2 (2ч)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Тема: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Охрана ресурсов биосферы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Цель занятия: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способствовать формированию общепрофессиональных и профессиональных компетенций в области основных аспектов влияния антропогенной деятельности на природную среду.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практического занятия: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Представьте ответы. Выполненное задание должно включать в себя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презентацию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текстовый файл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,  материал которого строго соответствует презентации. Презентация должна содержать не менее 10 слайдов. В тексте укажите литературные источники или ссылки.</w:t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Задания отправлять на почту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4"/>
            <w:szCs w:val="24"/>
            <w:u w:val="single"/>
            <w:rtl w:val="0"/>
          </w:rPr>
          <w:t xml:space="preserve">bio.tkacheva@yandex.ru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Сохранение ресурсов растительности.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Сохранение ресурсов животного мира.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Роль особо охраняемых природных территорий в охране ресурсов биосферы. Фундаментальные принципы или «железные законы» П.Эрлиха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основной и дополнительной учебной литературы, необходимой для освоения дисциплины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а) основная учебная литература: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Биоразнообразие и охрана природы [Текст] : учебное пособие / В. А. Марков, Е. С. Иванов, Е. А. Лупанов; РГУ им. С. А. Есенина. - Рязань : РГУ, 2009. - 404 с.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Охрана природы [Текст] : учебное пособие / В. М. Константинов. - Москва : Академия, 2003. - 240 с.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б) дополнительная учебная литература: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Охрана природы и окружающей человека среды [Текст] : словарь-справочник / Н. Ф. Реймерс. - Москва : Просвещение, 1992. - 319 с.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Охрана природы и общественные организации [Текст] [Текст] : правовые вопросы / А. Г. Тарнавский; отв. ред. О. С. Колбасов. - М. : Наука, 1990. - 126 с.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 подготовке к практическим занятиям студентам рекомендуется ознакомиться с тематикой предстоящего занятия, ознакомиться с рекомендуемой учебной литературой, выполнить задания, которые были сформулированы преподавателем на предыдущем практическом занятии.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cs="Times New Roman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Calibri" w:hAnsi="Times New Roman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bio.tkacheva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LqQfMsFFAWCKsf/hPlGqx2v0YQ==">AMUW2mXhX/R3B7uZMAXKwM/NDxosylKsa6c8CrtpspmlnsFX3QZU0QuRlEd2g8XWn9MqBYMirtE8+yn0B5MjtqD1d+UpI5oqAcPgmsiTtoSQIGibft0YttcqBZmECL2Ef4xfe3MW2w/q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2022-02-07T11:54:00Z</dcterms:created>
  <dc:creator>Пользователь</dc:creator>
</cp:coreProperties>
</file>