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9FD" w:rsidRPr="006866A7" w:rsidRDefault="000458BC" w:rsidP="006866A7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6A7">
        <w:rPr>
          <w:rFonts w:ascii="Times New Roman" w:hAnsi="Times New Roman" w:cs="Times New Roman"/>
          <w:sz w:val="24"/>
          <w:szCs w:val="24"/>
        </w:rPr>
        <w:t>Словарь основных терминов специальной педагогики.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8E2631">
        <w:rPr>
          <w:rStyle w:val="a4"/>
          <w:rFonts w:ascii="Times New Roman" w:hAnsi="Times New Roman" w:cs="Times New Roman"/>
          <w:color w:val="646464"/>
          <w:sz w:val="24"/>
          <w:szCs w:val="24"/>
        </w:rPr>
        <w:t>Адаптация</w:t>
      </w:r>
      <w:r w:rsidRPr="006866A7">
        <w:rPr>
          <w:rFonts w:ascii="Times New Roman" w:hAnsi="Times New Roman" w:cs="Times New Roman"/>
          <w:sz w:val="24"/>
          <w:szCs w:val="24"/>
        </w:rPr>
        <w:t> – процесс приспособления организмов к условиям существования.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Адаптация социальная</w:t>
      </w:r>
      <w:r w:rsidRPr="006866A7">
        <w:rPr>
          <w:rFonts w:ascii="Times New Roman" w:hAnsi="Times New Roman" w:cs="Times New Roman"/>
          <w:sz w:val="24"/>
          <w:szCs w:val="24"/>
        </w:rPr>
        <w:t> – активное приспособление индивидов к условиям социальной среды путем усвоения и принятия целей, ценностей, норм и стилей поведения, принятых в обществе.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Анализатор</w:t>
      </w:r>
      <w:r w:rsidRPr="006866A7">
        <w:rPr>
          <w:rFonts w:ascii="Times New Roman" w:hAnsi="Times New Roman" w:cs="Times New Roman"/>
          <w:sz w:val="24"/>
          <w:szCs w:val="24"/>
        </w:rPr>
        <w:t> – термин, введенный И. П. Павловым для обозначения нервного аппарата, обеспечивающего восприятие и анализ внешних и внутренних раздражителей. Деятельность ана</w:t>
      </w:r>
      <w:bookmarkStart w:id="0" w:name="_GoBack"/>
      <w:bookmarkEnd w:id="0"/>
      <w:r w:rsidRPr="006866A7">
        <w:rPr>
          <w:rFonts w:ascii="Times New Roman" w:hAnsi="Times New Roman" w:cs="Times New Roman"/>
          <w:sz w:val="24"/>
          <w:szCs w:val="24"/>
        </w:rPr>
        <w:t>лизатора позволяет воспринимать на разном уровне информацию об окружающем мире и внутренних состояниях организма и анализировать ее. Нарушения деятельности анализаторов приводят к различным патологиям. Анализатор состоит из нескольких отделов: рецептора, проводящего пути и центрального отдела, который находится в коре головного мозга.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Анамнез</w:t>
      </w:r>
      <w:r w:rsidRPr="006866A7">
        <w:rPr>
          <w:rFonts w:ascii="Times New Roman" w:hAnsi="Times New Roman" w:cs="Times New Roman"/>
          <w:sz w:val="24"/>
          <w:szCs w:val="24"/>
        </w:rPr>
        <w:t> (греч.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anamnesis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воспоминание) – совокупность сведений, сообщаемых больным или его родственниками. Эти сведения используются при установлении диагноза.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Аномальный</w:t>
      </w:r>
      <w:r w:rsidRPr="006866A7">
        <w:rPr>
          <w:rFonts w:ascii="Times New Roman" w:hAnsi="Times New Roman" w:cs="Times New Roman"/>
          <w:sz w:val="24"/>
          <w:szCs w:val="24"/>
        </w:rPr>
        <w:t> – отклоняющийся от нормы. В настоящее время использование термина в специальной педагогике считается некорректным.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Аудиограмма</w:t>
      </w:r>
      <w:r w:rsidRPr="006866A7">
        <w:rPr>
          <w:rFonts w:ascii="Times New Roman" w:hAnsi="Times New Roman" w:cs="Times New Roman"/>
          <w:sz w:val="24"/>
          <w:szCs w:val="24"/>
        </w:rPr>
        <w:t> – графическое изображение на специальной сетке данных исследования слуха с помощью аудиометра.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Аудиология</w:t>
      </w:r>
      <w:r w:rsidRPr="006866A7">
        <w:rPr>
          <w:rFonts w:ascii="Times New Roman" w:hAnsi="Times New Roman" w:cs="Times New Roman"/>
          <w:sz w:val="24"/>
          <w:szCs w:val="24"/>
        </w:rPr>
        <w:t> 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audio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слышу, греч.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logos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учение) – учение о слухе. Предмет аудиологии – всестороннее изучение нормальной слуховой функции, ее нарушений, связанных с ними расстройств речи, а также профилактики и методов лечения этих нарушений.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Аудиометр</w:t>
      </w:r>
      <w:r w:rsidRPr="006866A7">
        <w:rPr>
          <w:rFonts w:ascii="Times New Roman" w:hAnsi="Times New Roman" w:cs="Times New Roman"/>
          <w:sz w:val="24"/>
          <w:szCs w:val="24"/>
        </w:rPr>
        <w:t> – устройство для проведения аудиометрического исследования.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Аудиометрия</w:t>
      </w:r>
      <w:r w:rsidRPr="006866A7">
        <w:rPr>
          <w:rFonts w:ascii="Times New Roman" w:hAnsi="Times New Roman" w:cs="Times New Roman"/>
          <w:sz w:val="24"/>
          <w:szCs w:val="24"/>
        </w:rPr>
        <w:t> 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audio</w:t>
      </w:r>
      <w:proofErr w:type="spellEnd"/>
      <w:r w:rsidRPr="006866A7">
        <w:rPr>
          <w:rFonts w:ascii="Times New Roman" w:hAnsi="Times New Roman" w:cs="Times New Roman"/>
          <w:i/>
          <w:iCs/>
          <w:sz w:val="24"/>
          <w:szCs w:val="24"/>
        </w:rPr>
        <w:t xml:space="preserve"> –</w:t>
      </w:r>
      <w:r w:rsidRPr="006866A7">
        <w:rPr>
          <w:rFonts w:ascii="Times New Roman" w:hAnsi="Times New Roman" w:cs="Times New Roman"/>
          <w:sz w:val="24"/>
          <w:szCs w:val="24"/>
        </w:rPr>
        <w:t> слышу, греч.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metron</w:t>
      </w:r>
      <w:proofErr w:type="spellEnd"/>
      <w:r w:rsidRPr="006866A7">
        <w:rPr>
          <w:rFonts w:ascii="Times New Roman" w:hAnsi="Times New Roman" w:cs="Times New Roman"/>
          <w:i/>
          <w:iCs/>
          <w:sz w:val="24"/>
          <w:szCs w:val="24"/>
        </w:rPr>
        <w:t xml:space="preserve"> –</w:t>
      </w:r>
      <w:r w:rsidRPr="006866A7">
        <w:rPr>
          <w:rFonts w:ascii="Times New Roman" w:hAnsi="Times New Roman" w:cs="Times New Roman"/>
          <w:sz w:val="24"/>
          <w:szCs w:val="24"/>
        </w:rPr>
        <w:t> мера) – измерение остроты слуха.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Билингвистический подход к обучению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термин активно используется в сурдопедагогике и означает возможность одновременного обучения </w:t>
      </w:r>
      <w:proofErr w:type="spellStart"/>
      <w:r w:rsidRPr="006866A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 xml:space="preserve"> (глухих) устной речи и языку жестов. При этом язык жестов рассматривается в качестве самостоятельного, родного, приоритетного по отношению к словесному языку.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Билингвизм</w:t>
      </w:r>
      <w:r w:rsidRPr="006866A7">
        <w:rPr>
          <w:rFonts w:ascii="Times New Roman" w:hAnsi="Times New Roman" w:cs="Times New Roman"/>
          <w:sz w:val="24"/>
          <w:szCs w:val="24"/>
        </w:rPr>
        <w:t> – двуязычие.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Глухота</w:t>
      </w:r>
      <w:r w:rsidRPr="006866A7">
        <w:rPr>
          <w:rFonts w:ascii="Times New Roman" w:hAnsi="Times New Roman" w:cs="Times New Roman"/>
          <w:sz w:val="24"/>
          <w:szCs w:val="24"/>
        </w:rPr>
        <w:t> – наиболее резкая степень поражения слуха, при которой разборчивое восприятие речи становится невозможным.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Дактилирование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 xml:space="preserve"> (дактиль)</w:t>
      </w:r>
      <w:r w:rsidRPr="006866A7">
        <w:rPr>
          <w:rFonts w:ascii="Times New Roman" w:hAnsi="Times New Roman" w:cs="Times New Roman"/>
          <w:sz w:val="24"/>
          <w:szCs w:val="24"/>
        </w:rPr>
        <w:t> – метод обучения глухих. Побуквенный образ слова передается сочетанием пальцев (как правило, при проговаривании слова).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Дактилография</w:t>
      </w:r>
      <w:r w:rsidRPr="006866A7">
        <w:rPr>
          <w:rFonts w:ascii="Times New Roman" w:hAnsi="Times New Roman" w:cs="Times New Roman"/>
          <w:sz w:val="24"/>
          <w:szCs w:val="24"/>
        </w:rPr>
        <w:t> (греч.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dactilos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палец,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grapho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Дезадаптация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 xml:space="preserve"> (</w:t>
      </w: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дизадаптация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)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нарушения приспособления к окружающей среде. В специальной педагогике в настоящее время выделяют несколько видов </w:t>
      </w:r>
      <w:proofErr w:type="spellStart"/>
      <w:r w:rsidRPr="006866A7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 xml:space="preserve">: </w:t>
      </w:r>
      <w:r w:rsidRPr="006866A7">
        <w:rPr>
          <w:rFonts w:ascii="Times New Roman" w:hAnsi="Times New Roman" w:cs="Times New Roman"/>
          <w:sz w:val="24"/>
          <w:szCs w:val="24"/>
        </w:rPr>
        <w:lastRenderedPageBreak/>
        <w:t>школьную (неумение адаптироваться к требованиям, которые предъявляет школа), социальную (неумение соответствовать требованиям окружения) и т.д.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Дезадаптированный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 xml:space="preserve"> ребенок </w:t>
      </w:r>
      <w:r w:rsidRPr="006866A7">
        <w:rPr>
          <w:rFonts w:ascii="Times New Roman" w:hAnsi="Times New Roman" w:cs="Times New Roman"/>
          <w:sz w:val="24"/>
          <w:szCs w:val="24"/>
        </w:rPr>
        <w:t>– ребенок, отличающийся от сверстников вследствие проблем адаптации в среде жизнедеятельности, отразившихся на нем, его развитии, социализации, способности решать естественные для его сверстников задачи.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Депривация</w:t>
      </w:r>
      <w:r w:rsidRPr="006866A7">
        <w:rPr>
          <w:rFonts w:ascii="Times New Roman" w:hAnsi="Times New Roman" w:cs="Times New Roman"/>
          <w:sz w:val="24"/>
          <w:szCs w:val="24"/>
        </w:rPr>
        <w:t> (фр.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deprivation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потеря чего-либо) – психическое состояние, возникшее в результате таких жизненных ситуаций, которые затрудняют удовлетворение некоторых основных (жизненных) психических потребностей субъекта в достаточной мере и в течение длительного времени.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Дети с особыми образовательными потребностями</w:t>
      </w:r>
      <w:r w:rsidRPr="006866A7">
        <w:rPr>
          <w:rFonts w:ascii="Times New Roman" w:hAnsi="Times New Roman" w:cs="Times New Roman"/>
          <w:sz w:val="24"/>
          <w:szCs w:val="24"/>
        </w:rPr>
        <w:t> – современный синоним термина "дети, имеющие нарушения".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Дефектология</w:t>
      </w:r>
      <w:r w:rsidRPr="006866A7">
        <w:rPr>
          <w:rFonts w:ascii="Times New Roman" w:hAnsi="Times New Roman" w:cs="Times New Roman"/>
          <w:sz w:val="24"/>
          <w:szCs w:val="24"/>
        </w:rPr>
        <w:t> – наука о психофизиологических особенностях развития детей с психическими и физическими недостатками, о закономерностях их развития, обучения, воспитания. Современные синонимы – специальная, коррекционная педагогика.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Динамика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термин, который используется для характеристики изменения состояния ребенка (его уровня развития, степени овладения определенным навыком, учебным предметом и </w:t>
      </w:r>
      <w:proofErr w:type="gramStart"/>
      <w:r w:rsidRPr="006866A7">
        <w:rPr>
          <w:rFonts w:ascii="Times New Roman" w:hAnsi="Times New Roman" w:cs="Times New Roman"/>
          <w:sz w:val="24"/>
          <w:szCs w:val="24"/>
        </w:rPr>
        <w:t>т.д.)•</w:t>
      </w:r>
      <w:proofErr w:type="gramEnd"/>
      <w:r w:rsidRPr="006866A7">
        <w:rPr>
          <w:rFonts w:ascii="Times New Roman" w:hAnsi="Times New Roman" w:cs="Times New Roman"/>
          <w:sz w:val="24"/>
          <w:szCs w:val="24"/>
        </w:rPr>
        <w:t xml:space="preserve"> Может быть спонтанной (связана с развитием ребенка), но чаще достигается в процессе целенаправленного обучения. Динамика может быть положительной (связана с улучшением) и отрицательной (связана с ухудшением состояния ребенка).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Жестовый язык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естественный, родной язык для </w:t>
      </w:r>
      <w:proofErr w:type="spellStart"/>
      <w:r w:rsidRPr="006866A7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 xml:space="preserve"> с рождения индивидов. Каждое слово передается жестом.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Иннервация</w:t>
      </w:r>
      <w:r w:rsidRPr="006866A7">
        <w:rPr>
          <w:rFonts w:ascii="Times New Roman" w:hAnsi="Times New Roman" w:cs="Times New Roman"/>
          <w:sz w:val="24"/>
          <w:szCs w:val="24"/>
        </w:rPr>
        <w:t> – снабжение клеток нервными импульсами.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Интеграция</w:t>
      </w:r>
      <w:r w:rsidRPr="006866A7">
        <w:rPr>
          <w:rFonts w:ascii="Times New Roman" w:hAnsi="Times New Roman" w:cs="Times New Roman"/>
          <w:sz w:val="24"/>
          <w:szCs w:val="24"/>
        </w:rPr>
        <w:t> – объединение.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Интегрированное обучение </w:t>
      </w:r>
      <w:r w:rsidRPr="006866A7">
        <w:rPr>
          <w:rFonts w:ascii="Times New Roman" w:hAnsi="Times New Roman" w:cs="Times New Roman"/>
          <w:sz w:val="24"/>
          <w:szCs w:val="24"/>
        </w:rPr>
        <w:t>– совместное обучение нормальных и "особенных" учащихся в общеобразовательном пространстве (школа, детский сад). По степени интеграции выделяются полная, частичная, комбинированная и др.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Интеллект</w:t>
      </w:r>
      <w:r w:rsidRPr="006866A7">
        <w:rPr>
          <w:rFonts w:ascii="Times New Roman" w:hAnsi="Times New Roman" w:cs="Times New Roman"/>
          <w:sz w:val="24"/>
          <w:szCs w:val="24"/>
        </w:rPr>
        <w:t> – совокупность всех познавательных функций и процессов индивида.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Интеллектуальное снижение</w:t>
      </w:r>
      <w:r w:rsidRPr="006866A7">
        <w:rPr>
          <w:rFonts w:ascii="Times New Roman" w:hAnsi="Times New Roman" w:cs="Times New Roman"/>
          <w:sz w:val="24"/>
          <w:szCs w:val="24"/>
        </w:rPr>
        <w:t> – умственная отсталость.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Компенсация</w:t>
      </w:r>
      <w:r w:rsidRPr="006866A7">
        <w:rPr>
          <w:rFonts w:ascii="Times New Roman" w:hAnsi="Times New Roman" w:cs="Times New Roman"/>
          <w:sz w:val="24"/>
          <w:szCs w:val="24"/>
        </w:rPr>
        <w:t> 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compensare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возмещать, уравновешивать) – возмещение недоразвитых или нарушенных функций путем использования сохранных или перестройки нарушенных функций. При компенсации функций возможно вовлечение новых нервных структур, которые ранее не участвовали в их осуществлении.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Коррекционная работа</w:t>
      </w:r>
      <w:r w:rsidRPr="006866A7">
        <w:rPr>
          <w:rFonts w:ascii="Times New Roman" w:hAnsi="Times New Roman" w:cs="Times New Roman"/>
          <w:sz w:val="24"/>
          <w:szCs w:val="24"/>
        </w:rPr>
        <w:t> – система педагогических мероприятий, направленная на улучшение состояния, преодоление имеющихся нарушений, а также на развитие интеллектуальных, физических, речевых, сенсорных возможностей личности "особенных" детей и подростков.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Мимико-жестикуляторная речь глухих</w:t>
      </w:r>
      <w:r w:rsidRPr="006866A7">
        <w:rPr>
          <w:rFonts w:ascii="Times New Roman" w:hAnsi="Times New Roman" w:cs="Times New Roman"/>
          <w:sz w:val="24"/>
          <w:szCs w:val="24"/>
        </w:rPr>
        <w:t> – вынужденная форма общения глухих, не владеющих словесной речью.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lastRenderedPageBreak/>
        <w:t>Нарушение</w:t>
      </w:r>
      <w:r w:rsidRPr="006866A7">
        <w:rPr>
          <w:rFonts w:ascii="Times New Roman" w:hAnsi="Times New Roman" w:cs="Times New Roman"/>
          <w:sz w:val="24"/>
          <w:szCs w:val="24"/>
        </w:rPr>
        <w:t> – отклонения от нормы; могут быть врожденными, приобретенными. В настоящее время активно используется синоним термина "недостаток".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Неврит слухового нерва </w:t>
      </w:r>
      <w:r w:rsidRPr="006866A7">
        <w:rPr>
          <w:rFonts w:ascii="Times New Roman" w:hAnsi="Times New Roman" w:cs="Times New Roman"/>
          <w:sz w:val="24"/>
          <w:szCs w:val="24"/>
        </w:rPr>
        <w:t>– заболевание ствола слухового нерва и его рецепторного аппарата. Обычно возникает как осложнение после различных инфекционных заболеваний и нередко приводит к тяжелым поражениям слуха.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Онтогенез </w:t>
      </w:r>
      <w:r w:rsidRPr="006866A7">
        <w:rPr>
          <w:rFonts w:ascii="Times New Roman" w:hAnsi="Times New Roman" w:cs="Times New Roman"/>
          <w:sz w:val="24"/>
          <w:szCs w:val="24"/>
        </w:rPr>
        <w:t>– индивидуальное развитие живого организма от момента его зарождения до конца жизни.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Остатки слуха у глухих </w:t>
      </w:r>
      <w:r w:rsidRPr="006866A7">
        <w:rPr>
          <w:rFonts w:ascii="Times New Roman" w:hAnsi="Times New Roman" w:cs="Times New Roman"/>
          <w:sz w:val="24"/>
          <w:szCs w:val="24"/>
        </w:rPr>
        <w:t>– сохранившаяся возможность слухового восприятия при глухоте. Полное отсутствие слуха, в частности отсутствие реакции на громкий голос, наблюдается редко; большинство глухих слышат громкий голос, а некоторые из них различают и звук голоса обычной разговорной громкости на небольшом расстоянии от ушной раковины.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Отоскопия </w:t>
      </w:r>
      <w:r w:rsidRPr="006866A7">
        <w:rPr>
          <w:rFonts w:ascii="Times New Roman" w:hAnsi="Times New Roman" w:cs="Times New Roman"/>
          <w:sz w:val="24"/>
          <w:szCs w:val="24"/>
        </w:rPr>
        <w:t>(греч.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otos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ухо,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scopeo</w:t>
      </w:r>
      <w:proofErr w:type="spellEnd"/>
      <w:r w:rsidRPr="006866A7">
        <w:rPr>
          <w:rFonts w:ascii="Times New Roman" w:hAnsi="Times New Roman" w:cs="Times New Roman"/>
          <w:i/>
          <w:iCs/>
          <w:sz w:val="24"/>
          <w:szCs w:val="24"/>
        </w:rPr>
        <w:t xml:space="preserve"> –</w:t>
      </w:r>
      <w:r w:rsidRPr="006866A7">
        <w:rPr>
          <w:rFonts w:ascii="Times New Roman" w:hAnsi="Times New Roman" w:cs="Times New Roman"/>
          <w:sz w:val="24"/>
          <w:szCs w:val="24"/>
        </w:rPr>
        <w:t> смотрю) – метод осмотра уха. При отоскопии могут быть осмотрены наружный слуховой проход и барабанная перепонка.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Перцепция социальная </w:t>
      </w:r>
      <w:r w:rsidRPr="006866A7">
        <w:rPr>
          <w:rFonts w:ascii="Times New Roman" w:hAnsi="Times New Roman" w:cs="Times New Roman"/>
          <w:sz w:val="24"/>
          <w:szCs w:val="24"/>
        </w:rPr>
        <w:t>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perceptio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восприятие,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socialis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общественный) – восприятие, понимание и оценка людьми социальных объектов (других людей, самих себя, групп, социальных общностей и т.п.).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Познание </w:t>
      </w:r>
      <w:r w:rsidRPr="006866A7">
        <w:rPr>
          <w:rFonts w:ascii="Times New Roman" w:hAnsi="Times New Roman" w:cs="Times New Roman"/>
          <w:sz w:val="24"/>
          <w:szCs w:val="24"/>
        </w:rPr>
        <w:t xml:space="preserve">– усвоение </w:t>
      </w:r>
      <w:proofErr w:type="gramStart"/>
      <w:r w:rsidRPr="006866A7">
        <w:rPr>
          <w:rFonts w:ascii="Times New Roman" w:hAnsi="Times New Roman" w:cs="Times New Roman"/>
          <w:sz w:val="24"/>
          <w:szCs w:val="24"/>
        </w:rPr>
        <w:t>чувственного содержания</w:t>
      </w:r>
      <w:proofErr w:type="gramEnd"/>
      <w:r w:rsidRPr="006866A7">
        <w:rPr>
          <w:rFonts w:ascii="Times New Roman" w:hAnsi="Times New Roman" w:cs="Times New Roman"/>
          <w:sz w:val="24"/>
          <w:szCs w:val="24"/>
        </w:rPr>
        <w:t xml:space="preserve"> переживаемого или испытываемого положения вещей, состояний, процессов с целью нахождения истины.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Полисомия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 </w:t>
      </w:r>
      <w:r w:rsidRPr="006866A7">
        <w:rPr>
          <w:rFonts w:ascii="Times New Roman" w:hAnsi="Times New Roman" w:cs="Times New Roman"/>
          <w:sz w:val="24"/>
          <w:szCs w:val="24"/>
        </w:rPr>
        <w:t>– наличие добавочных Х-хромосом в кариотипе мужчин и женщин.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Постнатальный период онтогенеза </w:t>
      </w:r>
      <w:r w:rsidRPr="006866A7">
        <w:rPr>
          <w:rFonts w:ascii="Times New Roman" w:hAnsi="Times New Roman" w:cs="Times New Roman"/>
          <w:sz w:val="24"/>
          <w:szCs w:val="24"/>
        </w:rPr>
        <w:t>– период, наступающий сразу после рождения ребенка.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Реадаптация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 </w:t>
      </w:r>
      <w:r w:rsidRPr="006866A7">
        <w:rPr>
          <w:rFonts w:ascii="Times New Roman" w:hAnsi="Times New Roman" w:cs="Times New Roman"/>
          <w:sz w:val="24"/>
          <w:szCs w:val="24"/>
        </w:rPr>
        <w:t xml:space="preserve">– восстановление адаптационных возможностей человека под воздействием каких-либо факторов, в том числе и вследствие направленной </w:t>
      </w:r>
      <w:proofErr w:type="spellStart"/>
      <w:r w:rsidRPr="006866A7">
        <w:rPr>
          <w:rFonts w:ascii="Times New Roman" w:hAnsi="Times New Roman" w:cs="Times New Roman"/>
          <w:sz w:val="24"/>
          <w:szCs w:val="24"/>
        </w:rPr>
        <w:t>самоактивности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Резидуальный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 </w:t>
      </w:r>
      <w:r w:rsidRPr="006866A7">
        <w:rPr>
          <w:rFonts w:ascii="Times New Roman" w:hAnsi="Times New Roman" w:cs="Times New Roman"/>
          <w:sz w:val="24"/>
          <w:szCs w:val="24"/>
        </w:rPr>
        <w:t>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residuus</w:t>
      </w:r>
      <w:proofErr w:type="spellEnd"/>
      <w:r w:rsidRPr="006866A7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6866A7">
        <w:rPr>
          <w:rFonts w:ascii="Times New Roman" w:hAnsi="Times New Roman" w:cs="Times New Roman"/>
          <w:sz w:val="24"/>
          <w:szCs w:val="24"/>
        </w:rPr>
        <w:t> – оставшийся, сохранившийся.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Рефлексия </w:t>
      </w:r>
      <w:r w:rsidRPr="006866A7">
        <w:rPr>
          <w:rFonts w:ascii="Times New Roman" w:hAnsi="Times New Roman" w:cs="Times New Roman"/>
          <w:sz w:val="24"/>
          <w:szCs w:val="24"/>
        </w:rPr>
        <w:t>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reflectio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обращение назад) – процесс самопознания субъектом внутренних психических актов и состояний.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Реэдукция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 xml:space="preserve"> слуха </w:t>
      </w:r>
      <w:r w:rsidRPr="006866A7">
        <w:rPr>
          <w:rFonts w:ascii="Times New Roman" w:hAnsi="Times New Roman" w:cs="Times New Roman"/>
          <w:sz w:val="24"/>
          <w:szCs w:val="24"/>
        </w:rPr>
        <w:t>(лат. </w:t>
      </w:r>
      <w:proofErr w:type="spellStart"/>
      <w:r w:rsidRPr="006866A7">
        <w:rPr>
          <w:rFonts w:ascii="Times New Roman" w:hAnsi="Times New Roman" w:cs="Times New Roman"/>
          <w:i/>
          <w:iCs/>
          <w:sz w:val="24"/>
          <w:szCs w:val="24"/>
        </w:rPr>
        <w:t>educatio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воспитание) – лечение глухоты и тугоухости слуховыми упражнениями, развитие слухового восприятия посредством специальных упражнений.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Самоактивность</w:t>
      </w:r>
      <w:proofErr w:type="spellEnd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 </w:t>
      </w:r>
      <w:r w:rsidRPr="006866A7">
        <w:rPr>
          <w:rFonts w:ascii="Times New Roman" w:hAnsi="Times New Roman" w:cs="Times New Roman"/>
          <w:sz w:val="24"/>
          <w:szCs w:val="24"/>
        </w:rPr>
        <w:t>– фактор, определяемый самим человеком в процессе его адаптации. Позволяет преодолевать значительные трудности и адаптироваться в среде либо не адаптироваться.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Сложные (комплексные, множественные) нарушения </w:t>
      </w:r>
      <w:r w:rsidRPr="006866A7">
        <w:rPr>
          <w:rFonts w:ascii="Times New Roman" w:hAnsi="Times New Roman" w:cs="Times New Roman"/>
          <w:sz w:val="24"/>
          <w:szCs w:val="24"/>
        </w:rPr>
        <w:t>– нарушения развития, при которых отмечается сочетание однородных (сенсорных – зрения и слуха – двойных сенсорных) или разнородных (умственная отсталость, ДЦП, нарушения слуха) расстройств.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Сопровождение</w:t>
      </w:r>
      <w:r w:rsidRPr="006866A7">
        <w:rPr>
          <w:rFonts w:ascii="Times New Roman" w:hAnsi="Times New Roman" w:cs="Times New Roman"/>
          <w:sz w:val="24"/>
          <w:szCs w:val="24"/>
        </w:rPr>
        <w:t> – 1. Комплексный метод, в основе которого лежит единство четырех функций: диагностики существа возникшей проблемы; информации о возможных путях решения проблемы; консультаций на этапе принятия решения и выработки плана решения проблемы; первичной помощи при реализации плана решения. 2. Взаимодействие сопровождающего и сопровождаемого, направленное па разрешение жизненных проблем сопровождаемого.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lastRenderedPageBreak/>
        <w:t>Социализация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1. Процесс и результат активного усвоения и воспроизводства индивидом социального опыта. Включает в себя: социальное познание (себя, мира, общества, его структур и институтов), социальное научение приемам и навыкам общения, игры, учения, самообслуживания, трудовой профессиональной деятельности, социальную адаптацию и социальное преобразование себя и социальной действительности. Происходит под влиянием стихийных факторов, межличностного общения и </w:t>
      </w:r>
      <w:proofErr w:type="gramStart"/>
      <w:r w:rsidRPr="006866A7">
        <w:rPr>
          <w:rFonts w:ascii="Times New Roman" w:hAnsi="Times New Roman" w:cs="Times New Roman"/>
          <w:sz w:val="24"/>
          <w:szCs w:val="24"/>
        </w:rPr>
        <w:t>взаимодействия</w:t>
      </w:r>
      <w:proofErr w:type="gramEnd"/>
      <w:r w:rsidRPr="006866A7">
        <w:rPr>
          <w:rFonts w:ascii="Times New Roman" w:hAnsi="Times New Roman" w:cs="Times New Roman"/>
          <w:sz w:val="24"/>
          <w:szCs w:val="24"/>
        </w:rPr>
        <w:t xml:space="preserve"> и целенаправленного воспитания. Социализация, в результате которой усваивается и воспроизводится асоциальный опыт, называется негативной. 2. Интеграция человека в систему социальных отношений, в различные типы социальных общностей (группа, социальный институт, социальная организация), усвоение им элементов культуры, социальных норм и ценностей, на основе которых формируются качества личности.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Социальная адаптация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активное приспособление человека к условиям социальной среды (среде жизнедеятельности), благодаря которому создаются наиболее благоприятные условия для социализации, </w:t>
      </w:r>
      <w:proofErr w:type="spellStart"/>
      <w:r w:rsidRPr="006866A7">
        <w:rPr>
          <w:rFonts w:ascii="Times New Roman" w:hAnsi="Times New Roman" w:cs="Times New Roman"/>
          <w:sz w:val="24"/>
          <w:szCs w:val="24"/>
        </w:rPr>
        <w:t>самопроявления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 xml:space="preserve"> и естественного усвоения, принятия целей, ценностей, норм и стилей поведения, принятых в обществе.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Социальная адаптация ребенка</w:t>
      </w:r>
      <w:r w:rsidRPr="006866A7">
        <w:rPr>
          <w:rFonts w:ascii="Times New Roman" w:hAnsi="Times New Roman" w:cs="Times New Roman"/>
          <w:sz w:val="24"/>
          <w:szCs w:val="24"/>
        </w:rPr>
        <w:t> – процесс и результат согласования индивидуальных возможностей и состояния ребенка с окружающим миром, приспособления его к изменившейся среде, к новым условиям жизнедеятельности, к структуре отношений в определенных общностях, установления соответствия поведения принятым в них нормам и правилам.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Социально-педагогическая технология</w:t>
      </w:r>
      <w:r w:rsidRPr="006866A7">
        <w:rPr>
          <w:rFonts w:ascii="Times New Roman" w:hAnsi="Times New Roman" w:cs="Times New Roman"/>
          <w:sz w:val="24"/>
          <w:szCs w:val="24"/>
        </w:rPr>
        <w:t> – оптимальная целенаправленная последовательность социально-педагогической деятельности (упорядоченная совокупность действий, операций и процедур) но реализации специалистом (специалистами) методов (совокупности методов), средств и приемов, обеспечивающих достижение прогнозируемой цели в работе с человеком или группой в определенных условиях среды.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Слух</w:t>
      </w:r>
      <w:r w:rsidRPr="006866A7">
        <w:rPr>
          <w:rFonts w:ascii="Times New Roman" w:hAnsi="Times New Roman" w:cs="Times New Roman"/>
          <w:sz w:val="24"/>
          <w:szCs w:val="24"/>
        </w:rPr>
        <w:t> – способность организма воспринимать и различать звуковые колебания посредством органа слуха или слухового анализатора.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Слуховой функции нарушение</w:t>
      </w:r>
      <w:r w:rsidRPr="006866A7">
        <w:rPr>
          <w:rFonts w:ascii="Times New Roman" w:hAnsi="Times New Roman" w:cs="Times New Roman"/>
          <w:sz w:val="24"/>
          <w:szCs w:val="24"/>
        </w:rPr>
        <w:t> – снижение остроты слуха. По степени снижения остроты слуха выделяются тотально глухие и слабослышащие. По времени наступления недостатка выделяют глухих с рождения (потеря слуха произошла в период от рождения до трех лет) и позднооглохших (потеря слуха наступила после трех лет).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Слуховые аппараты</w:t>
      </w:r>
      <w:r w:rsidRPr="006866A7">
        <w:rPr>
          <w:rFonts w:ascii="Times New Roman" w:hAnsi="Times New Roman" w:cs="Times New Roman"/>
          <w:sz w:val="24"/>
          <w:szCs w:val="24"/>
        </w:rPr>
        <w:t> – электрические звукоусиливающие приборы индивидуального пользования.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Специальная педагогика</w:t>
      </w:r>
      <w:r w:rsidRPr="006866A7">
        <w:rPr>
          <w:rFonts w:ascii="Times New Roman" w:hAnsi="Times New Roman" w:cs="Times New Roman"/>
          <w:sz w:val="24"/>
          <w:szCs w:val="24"/>
        </w:rPr>
        <w:t> – составная часть общей педагогики, рассматривающая вопросы обучения и воспитания лиц с отклонениями в психическом и физическом развитии, для которых образование в обычных педагогических условиях затруднительно или невозможно. Синоним – коррекционная педагогика.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Специальное образование</w:t>
      </w:r>
      <w:r w:rsidRPr="006866A7">
        <w:rPr>
          <w:rFonts w:ascii="Times New Roman" w:hAnsi="Times New Roman" w:cs="Times New Roman"/>
          <w:sz w:val="24"/>
          <w:szCs w:val="24"/>
        </w:rPr>
        <w:t xml:space="preserve"> – система условий, которые создает государство для лиц, имеющих специальные образовательные потребности, с целью обеспечения им равных возможностей в получении образования посредством ликвидации физических, финансовых или психологических барьеров, которые исключают или ограничивают участие этих лиц в жизни общества. Специальные (коррекционные) образовательные учреждения – </w:t>
      </w:r>
      <w:r w:rsidRPr="006866A7">
        <w:rPr>
          <w:rFonts w:ascii="Times New Roman" w:hAnsi="Times New Roman" w:cs="Times New Roman"/>
          <w:sz w:val="24"/>
          <w:szCs w:val="24"/>
        </w:rPr>
        <w:lastRenderedPageBreak/>
        <w:t>учреждения, предназначенные для детей, подростков и взрослых с различными аномалиями психофизического развития.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Сурдопедагогика</w:t>
      </w:r>
      <w:r w:rsidRPr="006866A7">
        <w:rPr>
          <w:rFonts w:ascii="Times New Roman" w:hAnsi="Times New Roman" w:cs="Times New Roman"/>
          <w:sz w:val="24"/>
          <w:szCs w:val="24"/>
        </w:rPr>
        <w:t> – составная часть специальной педагогики; предметом сурдопедагогики является обучение и воспитание детей и подростков с нарушением слуха.</w:t>
      </w:r>
    </w:p>
    <w:p w:rsidR="006866A7" w:rsidRPr="006866A7" w:rsidRDefault="006866A7" w:rsidP="006866A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866A7">
        <w:rPr>
          <w:rStyle w:val="a4"/>
          <w:rFonts w:ascii="Times New Roman" w:hAnsi="Times New Roman" w:cs="Times New Roman"/>
          <w:color w:val="646464"/>
          <w:sz w:val="24"/>
          <w:szCs w:val="24"/>
        </w:rPr>
        <w:t>Сурдотехника</w:t>
      </w:r>
      <w:proofErr w:type="spellEnd"/>
      <w:r w:rsidRPr="006866A7">
        <w:rPr>
          <w:rFonts w:ascii="Times New Roman" w:hAnsi="Times New Roman" w:cs="Times New Roman"/>
          <w:sz w:val="24"/>
          <w:szCs w:val="24"/>
        </w:rPr>
        <w:t> – раздел дефектологии, занимающийся разработкой принципов создания технических средств для коррекции и компенсации дефектов слуха или обусловленных ими нарушений речи, а также совокупность технических средств.</w:t>
      </w:r>
    </w:p>
    <w:p w:rsidR="000458BC" w:rsidRPr="006866A7" w:rsidRDefault="000458BC" w:rsidP="006866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0458BC" w:rsidRPr="00686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BC"/>
    <w:rsid w:val="000458BC"/>
    <w:rsid w:val="001339FD"/>
    <w:rsid w:val="006866A7"/>
    <w:rsid w:val="008E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0B6C4-2648-4479-AB57-F70EE5670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66A7"/>
    <w:rPr>
      <w:b/>
      <w:bCs/>
    </w:rPr>
  </w:style>
  <w:style w:type="paragraph" w:styleId="a5">
    <w:name w:val="Title"/>
    <w:basedOn w:val="a"/>
    <w:next w:val="a"/>
    <w:link w:val="a6"/>
    <w:uiPriority w:val="10"/>
    <w:qFormat/>
    <w:rsid w:val="006866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6866A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2020-11-12T19:29:00Z</dcterms:created>
  <dcterms:modified xsi:type="dcterms:W3CDTF">2020-11-12T19:45:00Z</dcterms:modified>
</cp:coreProperties>
</file>