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17F" w:rsidRPr="0009317F" w:rsidRDefault="0009317F" w:rsidP="0009317F">
      <w:pPr>
        <w:pStyle w:val="a3"/>
        <w:rPr>
          <w:b/>
        </w:rPr>
      </w:pPr>
      <w:r w:rsidRPr="0009317F">
        <w:rPr>
          <w:b/>
        </w:rPr>
        <w:t xml:space="preserve">Лекция 4 Классификации методов обучения. Критерии выбора  методов обучения в современной начальной школе. </w:t>
      </w:r>
    </w:p>
    <w:p w:rsidR="0009317F" w:rsidRDefault="0009317F" w:rsidP="0009317F">
      <w:pPr>
        <w:spacing w:line="360" w:lineRule="auto"/>
        <w:ind w:right="355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9317F" w:rsidRPr="0009317F" w:rsidRDefault="0009317F" w:rsidP="0009317F">
      <w:pPr>
        <w:spacing w:line="360" w:lineRule="auto"/>
        <w:ind w:right="355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317F">
        <w:rPr>
          <w:rFonts w:ascii="Times New Roman" w:hAnsi="Times New Roman" w:cs="Times New Roman"/>
          <w:b/>
          <w:sz w:val="24"/>
          <w:szCs w:val="24"/>
        </w:rPr>
        <w:t>Шаг</w:t>
      </w:r>
      <w:proofErr w:type="gramStart"/>
      <w:r w:rsidRPr="0009317F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09317F">
        <w:rPr>
          <w:rFonts w:ascii="Times New Roman" w:hAnsi="Times New Roman" w:cs="Times New Roman"/>
          <w:b/>
          <w:sz w:val="24"/>
          <w:szCs w:val="24"/>
        </w:rPr>
        <w:t>. Определения понятия «метод обучения»</w:t>
      </w:r>
    </w:p>
    <w:p w:rsidR="0009317F" w:rsidRDefault="0009317F" w:rsidP="0009317F">
      <w:pPr>
        <w:spacing w:line="360" w:lineRule="auto"/>
        <w:ind w:right="35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учить детей младшего школьного возраста, чтобы при разумном использовании их возможностей и неокрепших сил достичь максимально возможного в данном возрасте усвоения знаний, умений, способов мышления? Это вечный дидактический вопрос, и поиски ответа на него выводят нас на методы обучения. </w:t>
      </w:r>
    </w:p>
    <w:p w:rsidR="0009317F" w:rsidRDefault="0009317F" w:rsidP="0009317F">
      <w:pPr>
        <w:spacing w:line="360" w:lineRule="auto"/>
        <w:ind w:left="-180" w:right="355" w:firstLine="8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обучения (от греч.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methodos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«путь к чему-либо») - это упорядоченная деятельность педагога и ученика, направленная на достижение поставленной цели обучения. 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методами обучения (дидактическими методами) понимают совокупность путей, способов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решения задач образования. 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Методы обучения выполняют ряд функций, среди которых основными являются: обучающая, мотивационная, развивающая, воспитательная, организационная. </w:t>
      </w:r>
    </w:p>
    <w:p w:rsidR="0009317F" w:rsidRP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317F">
        <w:rPr>
          <w:rFonts w:ascii="Times New Roman" w:hAnsi="Times New Roman" w:cs="Times New Roman"/>
          <w:b/>
          <w:sz w:val="24"/>
          <w:szCs w:val="24"/>
        </w:rPr>
        <w:t>Шаг 2 Классификация методов обучения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сущность и особенности наиболее обоснованных классификаций методов обучения.</w:t>
      </w:r>
    </w:p>
    <w:p w:rsidR="0009317F" w:rsidRDefault="0009317F" w:rsidP="0009317F">
      <w:pPr>
        <w:spacing w:line="360" w:lineRule="auto"/>
        <w:ind w:left="-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Классификация методов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обучения по источникам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знаний</w:t>
      </w:r>
      <w:r>
        <w:rPr>
          <w:rFonts w:ascii="Times New Roman" w:hAnsi="Times New Roman" w:cs="Times New Roman"/>
          <w:sz w:val="24"/>
          <w:szCs w:val="24"/>
        </w:rPr>
        <w:t xml:space="preserve"> (Н.М.Верзилин,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Е.Я.Голант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Е.И.Петровский и др.): 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практические (опыты, упражнения, учебно-производительный труд, дидактические игры);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наглядные (иллюстрация, демонстрация, наблюдения учеников);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словесные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(объяснение, разъяснение, рассказ, беседа, инструктаж);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работа с книгой (чтение, изучение, беглый просмотр, изложение, составление плана);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(просмотр, обучение, упражнения под контролем «электронного учителя», контроль).</w:t>
      </w:r>
    </w:p>
    <w:p w:rsidR="0009317F" w:rsidRDefault="0009317F" w:rsidP="0009317F">
      <w:pPr>
        <w:spacing w:line="360" w:lineRule="auto"/>
        <w:ind w:left="-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Классификация методов по назначению, или по основной дидактической цели, для достижения которой они служат</w:t>
      </w:r>
      <w:r>
        <w:rPr>
          <w:rFonts w:ascii="Times New Roman" w:hAnsi="Times New Roman" w:cs="Times New Roman"/>
          <w:sz w:val="24"/>
          <w:szCs w:val="24"/>
        </w:rPr>
        <w:t xml:space="preserve"> (М.Д.Данилов, Б.П.Есипов): </w:t>
      </w:r>
    </w:p>
    <w:p w:rsidR="0009317F" w:rsidRDefault="0009317F" w:rsidP="0009317F">
      <w:pPr>
        <w:spacing w:line="360" w:lineRule="auto"/>
        <w:ind w:left="-180" w:right="35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приобретения знаний;  формирования умений и навыков;  применения знаний;  творческой деятельности;  закрепления;  проверки знаний, умений, навыков.</w:t>
      </w:r>
      <w:proofErr w:type="gramEnd"/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Классификация методов по типу (характеру) познавательной деятельности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И.Я.Лернер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М.Н.Скаткин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объяснительно- иллюстративный (информативно-рецептивный);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репродуктивный;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проблемное изложение;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частично-поисковый (эвристический);</w:t>
      </w:r>
    </w:p>
    <w:p w:rsidR="0009317F" w:rsidRDefault="0009317F" w:rsidP="0009317F">
      <w:pPr>
        <w:spacing w:line="360" w:lineRule="auto"/>
        <w:ind w:left="180" w:right="3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исследовательский; 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других предложенных классификаций методов обучения выделим классификацию по степени </w:t>
      </w:r>
      <w:r>
        <w:rPr>
          <w:rFonts w:ascii="Times New Roman" w:hAnsi="Times New Roman" w:cs="Times New Roman"/>
          <w:i/>
          <w:sz w:val="24"/>
          <w:szCs w:val="24"/>
        </w:rPr>
        <w:t>активности</w:t>
      </w:r>
      <w:r>
        <w:rPr>
          <w:rFonts w:ascii="Times New Roman" w:hAnsi="Times New Roman" w:cs="Times New Roman"/>
          <w:sz w:val="24"/>
          <w:szCs w:val="24"/>
        </w:rPr>
        <w:t xml:space="preserve"> учеников, в соответствии с которой выделяются методы </w:t>
      </w:r>
      <w:r>
        <w:rPr>
          <w:rFonts w:ascii="Times New Roman" w:hAnsi="Times New Roman" w:cs="Times New Roman"/>
          <w:i/>
          <w:sz w:val="24"/>
          <w:szCs w:val="24"/>
        </w:rPr>
        <w:t>активные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i/>
          <w:sz w:val="24"/>
          <w:szCs w:val="24"/>
        </w:rPr>
        <w:t xml:space="preserve">пассивные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Е.Я.Голант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Бинарная классификация методов обучения М.И.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построена на сочетании методов преподавания и методов учения: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 метод преподавания</w:t>
      </w:r>
      <w:r>
        <w:rPr>
          <w:rFonts w:ascii="Times New Roman" w:hAnsi="Times New Roman" w:cs="Times New Roman"/>
          <w:sz w:val="24"/>
          <w:szCs w:val="24"/>
        </w:rPr>
        <w:t xml:space="preserve"> (информационно-сообщающий, инструктивно-практический, объяснительно-побуждающий, побуждающий);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 метод учения</w:t>
      </w:r>
      <w:r>
        <w:rPr>
          <w:rFonts w:ascii="Times New Roman" w:hAnsi="Times New Roman" w:cs="Times New Roman"/>
          <w:sz w:val="24"/>
          <w:szCs w:val="24"/>
        </w:rPr>
        <w:t xml:space="preserve"> (исполнительный, репродуктивный, продуктивно-практический, частично-поисковый, поисковый);</w:t>
      </w:r>
    </w:p>
    <w:p w:rsidR="0009317F" w:rsidRDefault="0009317F" w:rsidP="0009317F">
      <w:pPr>
        <w:spacing w:line="360" w:lineRule="auto"/>
        <w:ind w:left="-180" w:right="71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Системным подходом отличается классификация методов, предложенная академиком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Ю.К.Бабанским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>. В ней выделяются три большие группы методов обучения: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Методы организации и осуществления учебно-познавательной деятельности: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словесные, наглядные, практические;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индуктивные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дедуктивные, метод аналогий;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репродуктивные и проблемно-поисковые, исследовательские;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методы самостоятельной работы и работы под руководством учителя.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Методы стимулирования и мотивации учебно-познавательной деятельности:</w:t>
      </w:r>
    </w:p>
    <w:p w:rsidR="005E67B4" w:rsidRDefault="005E67B4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09317F">
        <w:rPr>
          <w:rFonts w:ascii="Times New Roman" w:hAnsi="Times New Roman" w:cs="Times New Roman"/>
          <w:sz w:val="24"/>
          <w:szCs w:val="24"/>
        </w:rPr>
        <w:t xml:space="preserve"> методы стимулирования и мотивации интереса к учению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7B4" w:rsidRPr="005E67B4" w:rsidRDefault="005E67B4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</w:rPr>
      </w:pPr>
      <w:r w:rsidRPr="005E67B4">
        <w:rPr>
          <w:rFonts w:ascii="Times New Roman" w:hAnsi="Times New Roman" w:cs="Times New Roman"/>
        </w:rPr>
        <w:t xml:space="preserve">— </w:t>
      </w:r>
      <w:r w:rsidRPr="005E67B4">
        <w:rPr>
          <w:rFonts w:ascii="Times New Roman" w:hAnsi="Times New Roman" w:cs="Times New Roman"/>
          <w:sz w:val="24"/>
          <w:szCs w:val="24"/>
        </w:rPr>
        <w:t>с</w:t>
      </w:r>
      <w:r w:rsidR="00CD6FCC" w:rsidRPr="005E67B4">
        <w:rPr>
          <w:rFonts w:ascii="Times New Roman" w:hAnsi="Times New Roman" w:cs="Times New Roman"/>
        </w:rPr>
        <w:t>оздание ситуаций успеха в учении</w:t>
      </w:r>
      <w:r>
        <w:t>;</w:t>
      </w:r>
    </w:p>
    <w:p w:rsidR="005E67B4" w:rsidRPr="005E67B4" w:rsidRDefault="005E67B4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</w:rPr>
      </w:pPr>
      <w:r w:rsidRPr="005E67B4">
        <w:rPr>
          <w:rFonts w:ascii="Times New Roman" w:hAnsi="Times New Roman" w:cs="Times New Roman"/>
        </w:rPr>
        <w:t>—  у</w:t>
      </w:r>
      <w:r w:rsidR="00CD6FCC" w:rsidRPr="005E67B4">
        <w:rPr>
          <w:rFonts w:ascii="Times New Roman" w:hAnsi="Times New Roman" w:cs="Times New Roman"/>
        </w:rPr>
        <w:t>чебные дискуссии</w:t>
      </w:r>
      <w:r>
        <w:t>;</w:t>
      </w:r>
    </w:p>
    <w:p w:rsidR="0009317F" w:rsidRPr="005E67B4" w:rsidRDefault="005E67B4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E67B4">
        <w:rPr>
          <w:rFonts w:ascii="Times New Roman" w:hAnsi="Times New Roman" w:cs="Times New Roman"/>
        </w:rPr>
        <w:t>—  дидактические игры</w:t>
      </w:r>
      <w:r>
        <w:t>;</w:t>
      </w:r>
    </w:p>
    <w:p w:rsidR="00CD6FCC" w:rsidRDefault="005E67B4" w:rsidP="00CD6FCC">
      <w:pPr>
        <w:pStyle w:val="a3"/>
      </w:pPr>
      <w:r>
        <w:t>б)</w:t>
      </w:r>
      <w:r w:rsidR="0009317F">
        <w:t xml:space="preserve"> методы стимулирования и мотивации долга и ответственности в учении</w:t>
      </w:r>
      <w:r w:rsidR="00CD6FCC">
        <w:t xml:space="preserve"> </w:t>
      </w:r>
    </w:p>
    <w:p w:rsidR="00CD6FCC" w:rsidRDefault="005E67B4" w:rsidP="00CD6FCC">
      <w:pPr>
        <w:pStyle w:val="a3"/>
      </w:pPr>
      <w:r>
        <w:t xml:space="preserve">— </w:t>
      </w:r>
      <w:r w:rsidR="00CD6FCC">
        <w:t>разъяснения уч-ся общественной и личностной значимости учения;</w:t>
      </w:r>
    </w:p>
    <w:p w:rsidR="00CD6FCC" w:rsidRDefault="00CD6FCC" w:rsidP="00CD6FCC">
      <w:pPr>
        <w:pStyle w:val="a3"/>
      </w:pPr>
      <w:r>
        <w:t>— предъявле</w:t>
      </w:r>
      <w:r>
        <w:softHyphen/>
        <w:t>ния требований, приучения их к выполне</w:t>
      </w:r>
      <w:r>
        <w:softHyphen/>
        <w:t>нию требований;</w:t>
      </w:r>
    </w:p>
    <w:p w:rsidR="00CD6FCC" w:rsidRDefault="00CD6FCC" w:rsidP="00CD6FCC">
      <w:pPr>
        <w:pStyle w:val="a3"/>
      </w:pPr>
      <w:r>
        <w:t>— поощрения их за успешное, добросовестное вы</w:t>
      </w:r>
      <w:r>
        <w:softHyphen/>
        <w:t>полнение своих обязанностей;</w:t>
      </w:r>
    </w:p>
    <w:p w:rsidR="00CD6FCC" w:rsidRDefault="00CD6FCC" w:rsidP="005E67B4">
      <w:pPr>
        <w:pStyle w:val="a3"/>
        <w:spacing w:line="360" w:lineRule="auto"/>
      </w:pPr>
      <w:r>
        <w:t xml:space="preserve">— оперативного </w:t>
      </w:r>
      <w:proofErr w:type="gramStart"/>
      <w:r>
        <w:t>контроля за</w:t>
      </w:r>
      <w:proofErr w:type="gramEnd"/>
      <w:r>
        <w:t xml:space="preserve"> выполне</w:t>
      </w:r>
      <w:r>
        <w:softHyphen/>
        <w:t>нием требований</w:t>
      </w:r>
      <w:r w:rsidR="005E67B4">
        <w:t>;</w:t>
      </w:r>
    </w:p>
    <w:p w:rsidR="00CD6FCC" w:rsidRDefault="00CD6FCC" w:rsidP="005E67B4">
      <w:pPr>
        <w:pStyle w:val="a3"/>
        <w:spacing w:line="360" w:lineRule="auto"/>
      </w:pPr>
      <w:r>
        <w:t>— указания на недо</w:t>
      </w:r>
      <w:r>
        <w:softHyphen/>
        <w:t>статки, порицания, с тем чтобы вызвать более ответственное отно</w:t>
      </w:r>
      <w:r>
        <w:softHyphen/>
        <w:t>шение к учению.</w:t>
      </w:r>
    </w:p>
    <w:p w:rsidR="0009317F" w:rsidRDefault="0009317F" w:rsidP="005E67B4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>Методы контроля и самоконтроля: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методы устного контроля и контроля;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методы письменного контроля и самоконтроля;</w:t>
      </w:r>
    </w:p>
    <w:p w:rsidR="0009317F" w:rsidRDefault="0009317F" w:rsidP="0009317F">
      <w:pPr>
        <w:spacing w:line="360" w:lineRule="auto"/>
        <w:ind w:left="-180" w:right="35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методы практического контроля и самоконтроля.</w:t>
      </w:r>
    </w:p>
    <w:p w:rsidR="0009317F" w:rsidRDefault="0009317F" w:rsidP="0009317F">
      <w:pPr>
        <w:shd w:val="clear" w:color="auto" w:fill="FFFFFF"/>
        <w:spacing w:line="360" w:lineRule="auto"/>
        <w:ind w:left="38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Шаг3. Выбор методов обучения зависит от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:</w:t>
      </w:r>
    </w:p>
    <w:p w:rsidR="0009317F" w:rsidRDefault="0009317F" w:rsidP="0009317F">
      <w:pPr>
        <w:shd w:val="clear" w:color="auto" w:fill="FFFFFF"/>
        <w:tabs>
          <w:tab w:val="left" w:pos="551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•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общих целей обучения, воспитания и развития учащихся;</w:t>
      </w:r>
    </w:p>
    <w:p w:rsidR="0009317F" w:rsidRDefault="0009317F" w:rsidP="0009317F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• особенностей изучаемого предмета и методики его преподавания;</w:t>
      </w:r>
    </w:p>
    <w:p w:rsidR="0009317F" w:rsidRDefault="0009317F" w:rsidP="0009317F">
      <w:pPr>
        <w:widowControl w:val="0"/>
        <w:shd w:val="clear" w:color="auto" w:fill="FFFFFF"/>
        <w:tabs>
          <w:tab w:val="left" w:pos="551"/>
        </w:tabs>
        <w:autoSpaceDE w:val="0"/>
        <w:spacing w:line="360" w:lineRule="auto"/>
        <w:ind w:left="31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•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целей, задач и содержания материала конкретного урока;</w:t>
      </w:r>
    </w:p>
    <w:p w:rsidR="0009317F" w:rsidRDefault="0009317F" w:rsidP="0009317F">
      <w:pPr>
        <w:widowControl w:val="0"/>
        <w:shd w:val="clear" w:color="auto" w:fill="FFFFFF"/>
        <w:tabs>
          <w:tab w:val="left" w:pos="551"/>
        </w:tabs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•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времени, отведенного на изучение того или иного материала;</w:t>
      </w:r>
    </w:p>
    <w:p w:rsidR="0009317F" w:rsidRDefault="0009317F" w:rsidP="0009317F">
      <w:pPr>
        <w:widowControl w:val="0"/>
        <w:shd w:val="clear" w:color="auto" w:fill="FFFFFF"/>
        <w:tabs>
          <w:tab w:val="left" w:pos="551"/>
        </w:tabs>
        <w:autoSpaceDE w:val="0"/>
        <w:spacing w:line="36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•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возрастных особенностей и уровня подготовленности учащихся;</w:t>
      </w:r>
    </w:p>
    <w:p w:rsidR="0009317F" w:rsidRDefault="0009317F" w:rsidP="0009317F">
      <w:pPr>
        <w:widowControl w:val="0"/>
        <w:shd w:val="clear" w:color="auto" w:fill="FFFFFF"/>
        <w:tabs>
          <w:tab w:val="left" w:pos="551"/>
        </w:tabs>
        <w:autoSpaceDE w:val="0"/>
        <w:spacing w:line="360" w:lineRule="auto"/>
        <w:ind w:left="43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•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оснащенности учебного кабинета и образовательного учреждения средст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вами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lastRenderedPageBreak/>
        <w:t>обучения;</w:t>
      </w:r>
    </w:p>
    <w:p w:rsidR="0009317F" w:rsidRDefault="0009317F" w:rsidP="0009317F">
      <w:pPr>
        <w:widowControl w:val="0"/>
        <w:shd w:val="clear" w:color="auto" w:fill="FFFFFF"/>
        <w:tabs>
          <w:tab w:val="left" w:pos="551"/>
        </w:tabs>
        <w:autoSpaceDE w:val="0"/>
        <w:spacing w:before="61" w:line="360" w:lineRule="auto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•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возможностей и особенностей стиля преподавания учителя, уровня его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теоретической и практической подготовленности, методического мастерства,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личностных качеств.</w:t>
      </w:r>
    </w:p>
    <w:p w:rsidR="0009317F" w:rsidRDefault="0009317F" w:rsidP="0009317F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Изменение основной цели обучения и обновление содержания образования в современной начальной школе сделали необходимым определение приоритетных методов обучения. В нормативных документах и методических письмах по начальному образованию рассматривается необходимость выбора тех методов, которые формируют готовность детей к самообразованию, самоконтролю, к планированию своей деятельности. </w:t>
      </w:r>
    </w:p>
    <w:p w:rsidR="0009317F" w:rsidRDefault="0009317F" w:rsidP="0009317F">
      <w:pPr>
        <w:ind w:firstLine="709"/>
        <w:jc w:val="both"/>
        <w:rPr>
          <w:rFonts w:ascii="Times New Roman" w:hAnsi="Times New Roman" w:cs="Times New Roman"/>
          <w:b/>
        </w:rPr>
      </w:pPr>
    </w:p>
    <w:p w:rsidR="0009317F" w:rsidRDefault="0009317F" w:rsidP="0009317F">
      <w:pPr>
        <w:ind w:firstLine="709"/>
        <w:jc w:val="both"/>
        <w:rPr>
          <w:rFonts w:ascii="Times New Roman" w:hAnsi="Times New Roman" w:cs="Times New Roman"/>
          <w:b/>
        </w:rPr>
      </w:pPr>
    </w:p>
    <w:p w:rsidR="0009317F" w:rsidRDefault="0009317F" w:rsidP="0009317F"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 основной и дополнительной учебной литературы</w:t>
      </w:r>
    </w:p>
    <w:p w:rsidR="0009317F" w:rsidRDefault="0009317F" w:rsidP="0009317F">
      <w:pPr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Основная литература</w:t>
      </w:r>
    </w:p>
    <w:p w:rsidR="0009317F" w:rsidRDefault="0009317F" w:rsidP="0009317F">
      <w:pPr>
        <w:ind w:firstLine="709"/>
        <w:rPr>
          <w:rFonts w:ascii="Times New Roman" w:hAnsi="Times New Roman" w:cs="Times New Roman"/>
        </w:rPr>
      </w:pPr>
    </w:p>
    <w:p w:rsidR="0009317F" w:rsidRDefault="0009317F" w:rsidP="000931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1. Педагогика : учеб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особие для студентов </w:t>
      </w:r>
      <w:proofErr w:type="spellStart"/>
      <w:r>
        <w:rPr>
          <w:rFonts w:ascii="Times New Roman" w:hAnsi="Times New Roman" w:cs="Times New Roman"/>
        </w:rPr>
        <w:t>пед</w:t>
      </w:r>
      <w:proofErr w:type="spellEnd"/>
      <w:r>
        <w:rPr>
          <w:rFonts w:ascii="Times New Roman" w:hAnsi="Times New Roman" w:cs="Times New Roman"/>
        </w:rPr>
        <w:t xml:space="preserve">. учеб. заведений / В. А. </w:t>
      </w:r>
      <w:proofErr w:type="spellStart"/>
      <w:r>
        <w:rPr>
          <w:rFonts w:ascii="Times New Roman" w:hAnsi="Times New Roman" w:cs="Times New Roman"/>
        </w:rPr>
        <w:t>Сластенин</w:t>
      </w:r>
      <w:proofErr w:type="spellEnd"/>
      <w:r>
        <w:rPr>
          <w:rFonts w:ascii="Times New Roman" w:hAnsi="Times New Roman" w:cs="Times New Roman"/>
        </w:rPr>
        <w:t xml:space="preserve"> [и др.]. - 4-е изд. - М. : Школа-Пресс, 2002. - 512 с..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>2. Столяренко А.М. Общая педагогика [Электронный ресурс]: учебное пособие/ Столяренко А.М.— Электрон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т</w:t>
      </w:r>
      <w:proofErr w:type="gramEnd"/>
      <w:r>
        <w:rPr>
          <w:rFonts w:ascii="Times New Roman" w:hAnsi="Times New Roman" w:cs="Times New Roman"/>
        </w:rPr>
        <w:t xml:space="preserve">екстовые данные.— М.: ЮНИТИ-ДАНА, 2010.— 479 </w:t>
      </w:r>
      <w:proofErr w:type="spellStart"/>
      <w:r>
        <w:rPr>
          <w:rFonts w:ascii="Times New Roman" w:hAnsi="Times New Roman" w:cs="Times New Roman"/>
        </w:rPr>
        <w:t>c</w:t>
      </w:r>
      <w:proofErr w:type="spellEnd"/>
      <w:r>
        <w:rPr>
          <w:rFonts w:ascii="Times New Roman" w:hAnsi="Times New Roman" w:cs="Times New Roman"/>
        </w:rPr>
        <w:t>.— Режим доступа: http://www.iprbookshop.ru/8103.— ЭБС «</w:t>
      </w:r>
      <w:proofErr w:type="spellStart"/>
      <w:r>
        <w:rPr>
          <w:rFonts w:ascii="Times New Roman" w:hAnsi="Times New Roman" w:cs="Times New Roman"/>
        </w:rPr>
        <w:t>IPRbooks</w:t>
      </w:r>
      <w:proofErr w:type="spellEnd"/>
      <w:r>
        <w:rPr>
          <w:rFonts w:ascii="Times New Roman" w:hAnsi="Times New Roman" w:cs="Times New Roman"/>
        </w:rPr>
        <w:t>», по паролю.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>3. Краевский, В. В. Общие основы педагогики: учебник для студентов вузов / В. В. Краевский. - М.: Академия, 2003. - 256 с. - (Высшее профессиональное образование)..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 xml:space="preserve">4. </w:t>
      </w:r>
      <w:proofErr w:type="spellStart"/>
      <w:r>
        <w:rPr>
          <w:rFonts w:ascii="Times New Roman" w:hAnsi="Times New Roman" w:cs="Times New Roman"/>
        </w:rPr>
        <w:t>Сластенин</w:t>
      </w:r>
      <w:proofErr w:type="spellEnd"/>
      <w:r>
        <w:rPr>
          <w:rFonts w:ascii="Times New Roman" w:hAnsi="Times New Roman" w:cs="Times New Roman"/>
        </w:rPr>
        <w:t>, В. А. Педагогика: учеб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о дисциплине "Педагогика" для студентов вузов, обучающихся по </w:t>
      </w:r>
      <w:proofErr w:type="spellStart"/>
      <w:r>
        <w:rPr>
          <w:rFonts w:ascii="Times New Roman" w:hAnsi="Times New Roman" w:cs="Times New Roman"/>
        </w:rPr>
        <w:t>пед</w:t>
      </w:r>
      <w:proofErr w:type="spellEnd"/>
      <w:r>
        <w:rPr>
          <w:rFonts w:ascii="Times New Roman" w:hAnsi="Times New Roman" w:cs="Times New Roman"/>
        </w:rPr>
        <w:t xml:space="preserve">. специальностям / В. А. </w:t>
      </w:r>
      <w:proofErr w:type="spellStart"/>
      <w:r>
        <w:rPr>
          <w:rFonts w:ascii="Times New Roman" w:hAnsi="Times New Roman" w:cs="Times New Roman"/>
        </w:rPr>
        <w:t>Сластенин</w:t>
      </w:r>
      <w:proofErr w:type="spellEnd"/>
      <w:r>
        <w:rPr>
          <w:rFonts w:ascii="Times New Roman" w:hAnsi="Times New Roman" w:cs="Times New Roman"/>
        </w:rPr>
        <w:t xml:space="preserve">, И. Ф. Исаев, Е. Н. </w:t>
      </w:r>
      <w:proofErr w:type="spellStart"/>
      <w:r>
        <w:rPr>
          <w:rFonts w:ascii="Times New Roman" w:hAnsi="Times New Roman" w:cs="Times New Roman"/>
        </w:rPr>
        <w:t>Шиянов</w:t>
      </w:r>
      <w:proofErr w:type="spellEnd"/>
      <w:r>
        <w:rPr>
          <w:rFonts w:ascii="Times New Roman" w:hAnsi="Times New Roman" w:cs="Times New Roman"/>
        </w:rPr>
        <w:t xml:space="preserve"> ; </w:t>
      </w:r>
      <w:proofErr w:type="spellStart"/>
      <w:r>
        <w:rPr>
          <w:rFonts w:ascii="Times New Roman" w:hAnsi="Times New Roman" w:cs="Times New Roman"/>
        </w:rPr>
        <w:t>Междунар</w:t>
      </w:r>
      <w:proofErr w:type="spellEnd"/>
      <w:r>
        <w:rPr>
          <w:rFonts w:ascii="Times New Roman" w:hAnsi="Times New Roman" w:cs="Times New Roman"/>
        </w:rPr>
        <w:t xml:space="preserve">. акад. наук </w:t>
      </w:r>
      <w:proofErr w:type="spellStart"/>
      <w:r>
        <w:rPr>
          <w:rFonts w:ascii="Times New Roman" w:hAnsi="Times New Roman" w:cs="Times New Roman"/>
        </w:rPr>
        <w:t>пед</w:t>
      </w:r>
      <w:proofErr w:type="spellEnd"/>
      <w:r>
        <w:rPr>
          <w:rFonts w:ascii="Times New Roman" w:hAnsi="Times New Roman" w:cs="Times New Roman"/>
        </w:rPr>
        <w:t xml:space="preserve">. образования; под ред. В. А. </w:t>
      </w:r>
      <w:proofErr w:type="spellStart"/>
      <w:r>
        <w:rPr>
          <w:rFonts w:ascii="Times New Roman" w:hAnsi="Times New Roman" w:cs="Times New Roman"/>
        </w:rPr>
        <w:t>Сластенина</w:t>
      </w:r>
      <w:proofErr w:type="spellEnd"/>
      <w:r>
        <w:rPr>
          <w:rFonts w:ascii="Times New Roman" w:hAnsi="Times New Roman" w:cs="Times New Roman"/>
        </w:rPr>
        <w:t>. - 9-е изд., стер. - М.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Изд. центр "Академия", 2004, 2005, 2008. - 567 с..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 xml:space="preserve">5. </w:t>
      </w:r>
      <w:proofErr w:type="spellStart"/>
      <w:r>
        <w:rPr>
          <w:rFonts w:ascii="Times New Roman" w:hAnsi="Times New Roman" w:cs="Times New Roman"/>
        </w:rPr>
        <w:t>Борытко</w:t>
      </w:r>
      <w:proofErr w:type="spellEnd"/>
      <w:r>
        <w:rPr>
          <w:rFonts w:ascii="Times New Roman" w:hAnsi="Times New Roman" w:cs="Times New Roman"/>
        </w:rPr>
        <w:t>, Н. М. Педагогика: учеб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особие для студентов вузов, обучающихся по </w:t>
      </w:r>
      <w:proofErr w:type="spellStart"/>
      <w:r>
        <w:rPr>
          <w:rFonts w:ascii="Times New Roman" w:hAnsi="Times New Roman" w:cs="Times New Roman"/>
        </w:rPr>
        <w:t>пед</w:t>
      </w:r>
      <w:proofErr w:type="spellEnd"/>
      <w:r>
        <w:rPr>
          <w:rFonts w:ascii="Times New Roman" w:hAnsi="Times New Roman" w:cs="Times New Roman"/>
        </w:rPr>
        <w:t xml:space="preserve">. специальностям (ОПД. </w:t>
      </w:r>
      <w:proofErr w:type="gramStart"/>
      <w:r>
        <w:rPr>
          <w:rFonts w:ascii="Times New Roman" w:hAnsi="Times New Roman" w:cs="Times New Roman"/>
        </w:rPr>
        <w:t xml:space="preserve">Ф.02 - Педагогика) / Н. М. </w:t>
      </w:r>
      <w:proofErr w:type="spellStart"/>
      <w:r>
        <w:rPr>
          <w:rFonts w:ascii="Times New Roman" w:hAnsi="Times New Roman" w:cs="Times New Roman"/>
        </w:rPr>
        <w:t>Борытко</w:t>
      </w:r>
      <w:proofErr w:type="spellEnd"/>
      <w:r>
        <w:rPr>
          <w:rFonts w:ascii="Times New Roman" w:hAnsi="Times New Roman" w:cs="Times New Roman"/>
        </w:rPr>
        <w:t xml:space="preserve">, И. А. </w:t>
      </w:r>
      <w:proofErr w:type="spellStart"/>
      <w:r>
        <w:rPr>
          <w:rFonts w:ascii="Times New Roman" w:hAnsi="Times New Roman" w:cs="Times New Roman"/>
        </w:rPr>
        <w:t>Соловцова</w:t>
      </w:r>
      <w:proofErr w:type="spellEnd"/>
      <w:r>
        <w:rPr>
          <w:rFonts w:ascii="Times New Roman" w:hAnsi="Times New Roman" w:cs="Times New Roman"/>
        </w:rPr>
        <w:t>, А. М. Байбаков.</w:t>
      </w:r>
      <w:proofErr w:type="gramEnd"/>
      <w:r>
        <w:rPr>
          <w:rFonts w:ascii="Times New Roman" w:hAnsi="Times New Roman" w:cs="Times New Roman"/>
        </w:rPr>
        <w:t xml:space="preserve"> - М.: Академия, 2007, 2009. - 492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. -.</w:t>
      </w:r>
    </w:p>
    <w:p w:rsidR="0009317F" w:rsidRDefault="0009317F" w:rsidP="0009317F">
      <w:pPr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Дополнительная литература</w:t>
      </w:r>
    </w:p>
    <w:p w:rsidR="0009317F" w:rsidRDefault="0009317F" w:rsidP="000931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1. Джуринский, А. Н. История образования и педагогической мысли: учебник для студентов вузов, обучающихся по специальностям 031000 - Педагогика и психология, 031300 - Соц. педагогика, 033400 - Педагогика / А. Н. Джуринский. - М.: </w:t>
      </w:r>
      <w:proofErr w:type="spellStart"/>
      <w:r>
        <w:rPr>
          <w:rFonts w:ascii="Times New Roman" w:hAnsi="Times New Roman" w:cs="Times New Roman"/>
        </w:rPr>
        <w:t>Владос</w:t>
      </w:r>
      <w:proofErr w:type="spellEnd"/>
      <w:r>
        <w:rPr>
          <w:rFonts w:ascii="Times New Roman" w:hAnsi="Times New Roman" w:cs="Times New Roman"/>
        </w:rPr>
        <w:t>, 2003. - 400 с..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 xml:space="preserve">2. </w:t>
      </w:r>
      <w:proofErr w:type="spellStart"/>
      <w:r>
        <w:rPr>
          <w:rFonts w:ascii="Times New Roman" w:hAnsi="Times New Roman" w:cs="Times New Roman"/>
        </w:rPr>
        <w:t>Борытко</w:t>
      </w:r>
      <w:proofErr w:type="spellEnd"/>
      <w:r>
        <w:rPr>
          <w:rFonts w:ascii="Times New Roman" w:hAnsi="Times New Roman" w:cs="Times New Roman"/>
        </w:rPr>
        <w:t xml:space="preserve"> Н. М. Теория обучения : учебник для студентов </w:t>
      </w:r>
      <w:proofErr w:type="spellStart"/>
      <w:r>
        <w:rPr>
          <w:rFonts w:ascii="Times New Roman" w:hAnsi="Times New Roman" w:cs="Times New Roman"/>
        </w:rPr>
        <w:t>пед</w:t>
      </w:r>
      <w:proofErr w:type="gramStart"/>
      <w:r>
        <w:rPr>
          <w:rFonts w:ascii="Times New Roman" w:hAnsi="Times New Roman" w:cs="Times New Roman"/>
        </w:rPr>
        <w:t>.в</w:t>
      </w:r>
      <w:proofErr w:type="gramEnd"/>
      <w:r>
        <w:rPr>
          <w:rFonts w:ascii="Times New Roman" w:hAnsi="Times New Roman" w:cs="Times New Roman"/>
        </w:rPr>
        <w:t>узов</w:t>
      </w:r>
      <w:proofErr w:type="spellEnd"/>
      <w:r>
        <w:rPr>
          <w:rFonts w:ascii="Times New Roman" w:hAnsi="Times New Roman" w:cs="Times New Roman"/>
        </w:rPr>
        <w:t xml:space="preserve"> / Н. М. </w:t>
      </w:r>
      <w:proofErr w:type="spellStart"/>
      <w:r>
        <w:rPr>
          <w:rFonts w:ascii="Times New Roman" w:hAnsi="Times New Roman" w:cs="Times New Roman"/>
        </w:rPr>
        <w:t>Борытко</w:t>
      </w:r>
      <w:proofErr w:type="spellEnd"/>
      <w:r>
        <w:rPr>
          <w:rFonts w:ascii="Times New Roman" w:hAnsi="Times New Roman" w:cs="Times New Roman"/>
        </w:rPr>
        <w:t xml:space="preserve"> ; Рос. акад. образования, Южное </w:t>
      </w:r>
      <w:proofErr w:type="spellStart"/>
      <w:r>
        <w:rPr>
          <w:rFonts w:ascii="Times New Roman" w:hAnsi="Times New Roman" w:cs="Times New Roman"/>
        </w:rPr>
        <w:t>отд-ние</w:t>
      </w:r>
      <w:proofErr w:type="spellEnd"/>
      <w:r>
        <w:rPr>
          <w:rFonts w:ascii="Times New Roman" w:hAnsi="Times New Roman" w:cs="Times New Roman"/>
        </w:rPr>
        <w:t xml:space="preserve">; </w:t>
      </w:r>
      <w:proofErr w:type="spellStart"/>
      <w:r>
        <w:rPr>
          <w:rFonts w:ascii="Times New Roman" w:hAnsi="Times New Roman" w:cs="Times New Roman"/>
        </w:rPr>
        <w:t>Волгогр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гос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пед</w:t>
      </w:r>
      <w:proofErr w:type="spellEnd"/>
      <w:r>
        <w:rPr>
          <w:rFonts w:ascii="Times New Roman" w:hAnsi="Times New Roman" w:cs="Times New Roman"/>
        </w:rPr>
        <w:t xml:space="preserve">. ун-т, </w:t>
      </w:r>
      <w:proofErr w:type="spellStart"/>
      <w:r>
        <w:rPr>
          <w:rFonts w:ascii="Times New Roman" w:hAnsi="Times New Roman" w:cs="Times New Roman"/>
        </w:rPr>
        <w:t>Волгогр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гос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ин-т</w:t>
      </w:r>
      <w:proofErr w:type="spellEnd"/>
      <w:r>
        <w:rPr>
          <w:rFonts w:ascii="Times New Roman" w:hAnsi="Times New Roman" w:cs="Times New Roman"/>
        </w:rPr>
        <w:t xml:space="preserve"> повышения квалификации и переподготовки работников образования, </w:t>
      </w:r>
      <w:proofErr w:type="spellStart"/>
      <w:r>
        <w:rPr>
          <w:rFonts w:ascii="Times New Roman" w:hAnsi="Times New Roman" w:cs="Times New Roman"/>
        </w:rPr>
        <w:t>Научно-исслед</w:t>
      </w:r>
      <w:proofErr w:type="spellEnd"/>
      <w:r>
        <w:rPr>
          <w:rFonts w:ascii="Times New Roman" w:hAnsi="Times New Roman" w:cs="Times New Roman"/>
        </w:rPr>
        <w:t>. центр соврем. проблем воспитания. - Волгоград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Изд-во ВГИПК РО, 2006. - 72 с..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 xml:space="preserve">3. </w:t>
      </w:r>
      <w:proofErr w:type="spellStart"/>
      <w:r>
        <w:rPr>
          <w:rFonts w:ascii="Times New Roman" w:hAnsi="Times New Roman" w:cs="Times New Roman"/>
        </w:rPr>
        <w:t>Ситаров</w:t>
      </w:r>
      <w:proofErr w:type="spellEnd"/>
      <w:r>
        <w:rPr>
          <w:rFonts w:ascii="Times New Roman" w:hAnsi="Times New Roman" w:cs="Times New Roman"/>
        </w:rPr>
        <w:t>, В. А. Дидактика : учеб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особие для студентов вузов, обучающихся по специальности 031000 - Педагогика и психология / В. А. </w:t>
      </w:r>
      <w:proofErr w:type="spellStart"/>
      <w:r>
        <w:rPr>
          <w:rFonts w:ascii="Times New Roman" w:hAnsi="Times New Roman" w:cs="Times New Roman"/>
        </w:rPr>
        <w:t>Ситаров</w:t>
      </w:r>
      <w:proofErr w:type="spellEnd"/>
      <w:r>
        <w:rPr>
          <w:rFonts w:ascii="Times New Roman" w:hAnsi="Times New Roman" w:cs="Times New Roman"/>
        </w:rPr>
        <w:t xml:space="preserve"> ; под ред. В. А. </w:t>
      </w:r>
      <w:proofErr w:type="spellStart"/>
      <w:r>
        <w:rPr>
          <w:rFonts w:ascii="Times New Roman" w:hAnsi="Times New Roman" w:cs="Times New Roman"/>
        </w:rPr>
        <w:t>Сластенина</w:t>
      </w:r>
      <w:proofErr w:type="spellEnd"/>
      <w:r>
        <w:rPr>
          <w:rFonts w:ascii="Times New Roman" w:hAnsi="Times New Roman" w:cs="Times New Roman"/>
        </w:rPr>
        <w:t xml:space="preserve">. - 2-е </w:t>
      </w:r>
      <w:r>
        <w:rPr>
          <w:rFonts w:ascii="Times New Roman" w:hAnsi="Times New Roman" w:cs="Times New Roman"/>
        </w:rPr>
        <w:lastRenderedPageBreak/>
        <w:t>изд., стер. - М.: Академия, 2008. - 368 с..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>4. Воспитательная деятельность педагога : учеб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особие для студентов вузов, обучающихся по </w:t>
      </w:r>
      <w:proofErr w:type="spellStart"/>
      <w:r>
        <w:rPr>
          <w:rFonts w:ascii="Times New Roman" w:hAnsi="Times New Roman" w:cs="Times New Roman"/>
        </w:rPr>
        <w:t>пед</w:t>
      </w:r>
      <w:proofErr w:type="spellEnd"/>
      <w:r>
        <w:rPr>
          <w:rFonts w:ascii="Times New Roman" w:hAnsi="Times New Roman" w:cs="Times New Roman"/>
        </w:rPr>
        <w:t>. спец. (ОПД. Ф.02 - Педагогика) / И. А. Колесникова [и др.] ; под общ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ед. В. А. </w:t>
      </w:r>
      <w:proofErr w:type="spellStart"/>
      <w:r>
        <w:rPr>
          <w:rFonts w:ascii="Times New Roman" w:hAnsi="Times New Roman" w:cs="Times New Roman"/>
        </w:rPr>
        <w:t>Сластенина</w:t>
      </w:r>
      <w:proofErr w:type="spellEnd"/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И</w:t>
      </w:r>
      <w:proofErr w:type="spellEnd"/>
      <w:r>
        <w:rPr>
          <w:rFonts w:ascii="Times New Roman" w:hAnsi="Times New Roman" w:cs="Times New Roman"/>
        </w:rPr>
        <w:t>. А. Колесниковой. - М.: Академия, 2005, 2008. - 336 с. - (Профессионализм педагога)..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 xml:space="preserve">5. Петрова, О. О. Педагогика [Электронный ресурс]: учебное пособие / О. О. Петрова, О. В. Долганова, Е. В. </w:t>
      </w:r>
      <w:proofErr w:type="spellStart"/>
      <w:r>
        <w:rPr>
          <w:rFonts w:ascii="Times New Roman" w:hAnsi="Times New Roman" w:cs="Times New Roman"/>
        </w:rPr>
        <w:t>Шарохина</w:t>
      </w:r>
      <w:proofErr w:type="spellEnd"/>
      <w:proofErr w:type="gramStart"/>
      <w:r>
        <w:rPr>
          <w:rFonts w:ascii="Times New Roman" w:hAnsi="Times New Roman" w:cs="Times New Roman"/>
        </w:rPr>
        <w:t xml:space="preserve"> ;</w:t>
      </w:r>
      <w:proofErr w:type="gramEnd"/>
      <w:r>
        <w:rPr>
          <w:rFonts w:ascii="Times New Roman" w:hAnsi="Times New Roman" w:cs="Times New Roman"/>
        </w:rPr>
        <w:t xml:space="preserve"> О. О. Петрова. - Саратов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Научная книга, 2012. - 191 с..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 xml:space="preserve">6. Беликова, Е. В. Теория и методика воспитания [Электронный ресурс]: учебное пособие / Е. В. Беликова, О. И. </w:t>
      </w:r>
      <w:proofErr w:type="spellStart"/>
      <w:r>
        <w:rPr>
          <w:rFonts w:ascii="Times New Roman" w:hAnsi="Times New Roman" w:cs="Times New Roman"/>
        </w:rPr>
        <w:t>Битаева</w:t>
      </w:r>
      <w:proofErr w:type="spellEnd"/>
      <w:r>
        <w:rPr>
          <w:rFonts w:ascii="Times New Roman" w:hAnsi="Times New Roman" w:cs="Times New Roman"/>
        </w:rPr>
        <w:t>, Л. В. Елисеева</w:t>
      </w:r>
      <w:proofErr w:type="gramStart"/>
      <w:r>
        <w:rPr>
          <w:rFonts w:ascii="Times New Roman" w:hAnsi="Times New Roman" w:cs="Times New Roman"/>
        </w:rPr>
        <w:t xml:space="preserve"> ;</w:t>
      </w:r>
      <w:proofErr w:type="gramEnd"/>
      <w:r>
        <w:rPr>
          <w:rFonts w:ascii="Times New Roman" w:hAnsi="Times New Roman" w:cs="Times New Roman"/>
        </w:rPr>
        <w:t xml:space="preserve"> Е. В. Беликова. - Саратов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Научная книга, 2012. - 159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.</w:t>
      </w:r>
    </w:p>
    <w:p w:rsidR="0009317F" w:rsidRDefault="0009317F" w:rsidP="0009317F">
      <w:pPr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Ресурсы Интернета</w:t>
      </w:r>
    </w:p>
    <w:p w:rsidR="0009317F" w:rsidRDefault="0009317F" w:rsidP="0009317F">
      <w:pPr>
        <w:ind w:firstLine="709"/>
        <w:rPr>
          <w:rFonts w:ascii="Times New Roman" w:hAnsi="Times New Roman" w:cs="Times New Roman"/>
        </w:rPr>
      </w:pPr>
    </w:p>
    <w:p w:rsidR="0009317F" w:rsidRDefault="0009317F" w:rsidP="0009317F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ресурсов Интернета, необходимых для освоения дисциплины:</w:t>
      </w:r>
    </w:p>
    <w:p w:rsidR="0009317F" w:rsidRDefault="0009317F" w:rsidP="000931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1. Поисковые системы. - URL: http://www.google.ru/, http://www.yandex.ru/ и др.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 xml:space="preserve">2. Научная электронная библиотека </w:t>
      </w:r>
      <w:proofErr w:type="spellStart"/>
      <w:r>
        <w:rPr>
          <w:rFonts w:ascii="Times New Roman" w:hAnsi="Times New Roman" w:cs="Times New Roman"/>
        </w:rPr>
        <w:t>eLIBRARY.RU</w:t>
      </w:r>
      <w:proofErr w:type="spellEnd"/>
      <w:r>
        <w:rPr>
          <w:rFonts w:ascii="Times New Roman" w:hAnsi="Times New Roman" w:cs="Times New Roman"/>
        </w:rPr>
        <w:t xml:space="preserve"> - URL: http://elibrary.ru.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 xml:space="preserve">3. Электронная библиотечная система </w:t>
      </w:r>
      <w:proofErr w:type="spellStart"/>
      <w:r>
        <w:rPr>
          <w:rFonts w:ascii="Times New Roman" w:hAnsi="Times New Roman" w:cs="Times New Roman"/>
        </w:rPr>
        <w:t>IPRbooks</w:t>
      </w:r>
      <w:proofErr w:type="spell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>4. Федеральный портал Российское образование –http://www.edu.ru/.</w:t>
      </w:r>
    </w:p>
    <w:p w:rsidR="0009317F" w:rsidRDefault="0009317F" w:rsidP="0009317F">
      <w:pPr>
        <w:ind w:firstLine="709"/>
        <w:rPr>
          <w:rFonts w:ascii="Times New Roman" w:hAnsi="Times New Roman" w:cs="Times New Roman"/>
          <w:i/>
        </w:rPr>
      </w:pPr>
    </w:p>
    <w:p w:rsidR="0009317F" w:rsidRDefault="0009317F" w:rsidP="0009317F">
      <w:pPr>
        <w:rPr>
          <w:rFonts w:ascii="Times New Roman" w:hAnsi="Times New Roman" w:cs="Times New Roman"/>
        </w:rPr>
      </w:pPr>
    </w:p>
    <w:p w:rsidR="0009317F" w:rsidRDefault="0009317F" w:rsidP="000931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9317F" w:rsidRDefault="0009317F"/>
    <w:sectPr w:rsidR="0009317F" w:rsidSect="00155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B97"/>
    <w:rsid w:val="0009317F"/>
    <w:rsid w:val="00130581"/>
    <w:rsid w:val="00155B9C"/>
    <w:rsid w:val="001A480B"/>
    <w:rsid w:val="00315C5E"/>
    <w:rsid w:val="005E67B4"/>
    <w:rsid w:val="007E6B97"/>
    <w:rsid w:val="00CD6FCC"/>
    <w:rsid w:val="00F27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3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9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2020-09-19T10:56:00Z</dcterms:created>
  <dcterms:modified xsi:type="dcterms:W3CDTF">2020-10-23T13:20:00Z</dcterms:modified>
</cp:coreProperties>
</file>