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D91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Семинар 6.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1.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В связи с осуществлением глубоких и всесторонних социальных реформ в нашей стране первостепенное значение приобретает изучение и разработка нормативного аспекта педагогической науки, непосредственно воздействующего на практику. Усиление внимания к этому аспекту требует нового осмысления ряда вопросов педагогики. Все более высокие требования предъявляются к обоснованию исследовательских программ, способов получения достоверных и практически эффективных педагогических знаний. При этом характер и направленность такого обоснования должны соответствовать установке на объективное отражение действительности, укрепление связи педагогической науки с жизнью, ее направленности на преобразование и совершенствование практики.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Все изложенные выше обстоятельства определяют подход к проблемам методологии педагогических исследований, прежде всего, к пониманию в контексте упомянутых задач самого понятия "методология".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Это понятие трактуется неоднозначно. В наиболее широком смысле методологию трактуют как систему принципов и способов организации и построения теоретической и практической деятельности, а также как учение об этой системе. Другое, тоже широкое определение: методология - "учение о методе научного познания и преобразования мира". В современной литературе под методологией </w:t>
      </w:r>
      <w:proofErr w:type="gramStart"/>
      <w:r w:rsidRPr="00AC1195">
        <w:rPr>
          <w:rFonts w:ascii="Times New Roman" w:hAnsi="Times New Roman" w:cs="Times New Roman"/>
          <w:sz w:val="28"/>
        </w:rPr>
        <w:t>понимают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прежде всего методологию научного познания, т.е. учение о принципах построения, формах и способах научно-познавательной деятельности. Методология науки дает характеристику компонентов научного исследования - его объекта, предмета анализа, задачи исследования, совокупности исследовательских средств, необходимых для решения задачи данного типа, а также формирует представление о последовательности движения исследователя в процессе решения задачи.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Эти определения методологии не противоречат друг другу. Скорее они отражают процесс постепенного развития области методологической рефлексии, осознания деятелями собственной деятельности, вынесения такой рефлексии за рамки индивидуального опыта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Рассмотрим еще ряд вопросов, относящихся к общей характеристике современного состояния методологии научного познания, поскольку такая характеристика необходима для ориентации в области педагогических исследований.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Первый из таких вопросов - о нормативном характере современной методологии.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Различают два типа методологии как учения о методах научного познания. Всякая методология выполняет регулятивные, нормативные функции. В этом, собственно, и состоит ее назначение. Но методологическое знание может выступать либо в дескриптивной (описательной), либо в </w:t>
      </w:r>
      <w:proofErr w:type="spellStart"/>
      <w:r w:rsidRPr="00AC1195">
        <w:rPr>
          <w:rFonts w:ascii="Times New Roman" w:hAnsi="Times New Roman" w:cs="Times New Roman"/>
          <w:sz w:val="28"/>
        </w:rPr>
        <w:t>прескриптивной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(нормативной) форме, т.е. в форме предписаний, прямых указаний к деятельности. Заметим, что говоря об описании, мы имеем в виду научно-познавательное описание - </w:t>
      </w:r>
      <w:proofErr w:type="spellStart"/>
      <w:r w:rsidRPr="00AC1195">
        <w:rPr>
          <w:rFonts w:ascii="Times New Roman" w:hAnsi="Times New Roman" w:cs="Times New Roman"/>
          <w:sz w:val="28"/>
        </w:rPr>
        <w:t>свокупность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знаний о данной области </w:t>
      </w:r>
      <w:r w:rsidRPr="00AC1195">
        <w:rPr>
          <w:rFonts w:ascii="Times New Roman" w:hAnsi="Times New Roman" w:cs="Times New Roman"/>
          <w:sz w:val="28"/>
        </w:rPr>
        <w:lastRenderedPageBreak/>
        <w:t xml:space="preserve">явлений, включая сюда также и теоретическое объяснение, когда речь идет не только о данном в опыте, но и о внутреннем содержании (сущности) изучаемых процессов. Дескриптивное методологическое знание (о структуре научного знания, закономерностях научного познания), конечно, может служить ориентиром в процессе исследования, но знание </w:t>
      </w:r>
      <w:proofErr w:type="spellStart"/>
      <w:r w:rsidRPr="00AC1195">
        <w:rPr>
          <w:rFonts w:ascii="Times New Roman" w:hAnsi="Times New Roman" w:cs="Times New Roman"/>
          <w:sz w:val="28"/>
        </w:rPr>
        <w:t>прескриптивное</w:t>
      </w:r>
      <w:proofErr w:type="spellEnd"/>
      <w:r w:rsidRPr="00AC1195">
        <w:rPr>
          <w:rFonts w:ascii="Times New Roman" w:hAnsi="Times New Roman" w:cs="Times New Roman"/>
          <w:sz w:val="28"/>
        </w:rPr>
        <w:t>, нормативное, прямо направлено на регуляцию деятельности. В нормативном методологическом анализе преобладают конструктивные задачи, связанные с разработкой положительных рекомендаций и правил осуществления научной деятельности. Дескриптивный же анализ имеет дело с ретроспективным описанием уже осуществленных процессов научного познания.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Другой важный вопрос, связанный с исходными позициями методологического анализа - проблема места методологии педагогики в общей системе методологического знания. Возможности для определения этого места представляет различение в методологии нескольких качественно различных уровней.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Тезис о неоднородности методологии, о выделении различных уровней методологического анализа - философского и специально-научного - одними из первых выдвинули </w:t>
      </w:r>
      <w:proofErr w:type="spellStart"/>
      <w:r w:rsidRPr="00AC1195">
        <w:rPr>
          <w:rFonts w:ascii="Times New Roman" w:hAnsi="Times New Roman" w:cs="Times New Roman"/>
          <w:sz w:val="28"/>
        </w:rPr>
        <w:t>В.А.Лекторский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и В.С.Швырев</w:t>
      </w:r>
      <w:proofErr w:type="gramStart"/>
      <w:r w:rsidRPr="00AC1195">
        <w:rPr>
          <w:rFonts w:ascii="Times New Roman" w:hAnsi="Times New Roman" w:cs="Times New Roman"/>
          <w:sz w:val="28"/>
        </w:rPr>
        <w:t>6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. В разделе, посвященном проблемам взаимоотношения философии, методологии и социальных наук, они пишут: "Надо подчеркнуть, однако, что философия является формой самосознания науки с определенной стороны. Философия отнюдь не претендует на то, чтобы быть неким теоретическим </w:t>
      </w:r>
      <w:proofErr w:type="spellStart"/>
      <w:r w:rsidRPr="00AC1195">
        <w:rPr>
          <w:rFonts w:ascii="Times New Roman" w:hAnsi="Times New Roman" w:cs="Times New Roman"/>
          <w:sz w:val="28"/>
        </w:rPr>
        <w:t>науковедением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... нет никакого умаления роли философии в исследовании науки и научного познания, если мы говорим, что логика научного познания и современная формальная математическая логика ... являются в настоящее время специальными, конкретными научными дисциплинами"7.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Однако главное содержание этой идеи формировалось в течение ряда лет и продолжает развиваться в настоящее время. Так, еще в 1963 г. </w:t>
      </w:r>
      <w:proofErr w:type="spellStart"/>
      <w:r w:rsidRPr="00AC1195">
        <w:rPr>
          <w:rFonts w:ascii="Times New Roman" w:hAnsi="Times New Roman" w:cs="Times New Roman"/>
          <w:sz w:val="28"/>
        </w:rPr>
        <w:t>В.Н.Садовский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отмечал: "По своему существу методология науки представляет собой совокупность гносеологических проблем, выделившихся из общей теории познания и имеющих своей целью специальный анализ научного знания"8. </w:t>
      </w:r>
      <w:proofErr w:type="spellStart"/>
      <w:r w:rsidRPr="00AC1195">
        <w:rPr>
          <w:rFonts w:ascii="Times New Roman" w:hAnsi="Times New Roman" w:cs="Times New Roman"/>
          <w:sz w:val="28"/>
        </w:rPr>
        <w:t>П.В.Копин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пишет, что "логика научного исследования не является простым приложением метода материалистической диалектики, а специальной теоретической областью знания, имеющей свой объект и свои основные понятия"9. Достаточно широко признано, что не всякое </w:t>
      </w:r>
      <w:proofErr w:type="spellStart"/>
      <w:r w:rsidRPr="00AC1195">
        <w:rPr>
          <w:rFonts w:ascii="Times New Roman" w:hAnsi="Times New Roman" w:cs="Times New Roman"/>
          <w:sz w:val="28"/>
        </w:rPr>
        <w:t>частно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методологическое исследование является собственно философским. Разграничение общефилософской методологии, с одной стороны, и частной методологии, с другой, позволяет предотвратить чрезмерное расширение проблематики философии за счет методологических проблем, относящихся к специальным областям исследования.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Одна из наиболее четких концепций уровней методологии принадлежит </w:t>
      </w:r>
      <w:proofErr w:type="spellStart"/>
      <w:r w:rsidRPr="00AC1195">
        <w:rPr>
          <w:rFonts w:ascii="Times New Roman" w:hAnsi="Times New Roman" w:cs="Times New Roman"/>
          <w:sz w:val="28"/>
        </w:rPr>
        <w:t>Э.Г.Юдину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. Он различает четыре таких уровня. Приводим их </w:t>
      </w:r>
      <w:proofErr w:type="gramStart"/>
      <w:r w:rsidRPr="00AC1195">
        <w:rPr>
          <w:rFonts w:ascii="Times New Roman" w:hAnsi="Times New Roman" w:cs="Times New Roman"/>
          <w:sz w:val="28"/>
        </w:rPr>
        <w:t>краткую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характеристику100.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Содержание первого, высшего, уровня - философской методологии составляют общие принципы познания и категориальный строй науки в </w:t>
      </w:r>
      <w:r w:rsidRPr="00AC1195">
        <w:rPr>
          <w:rFonts w:ascii="Times New Roman" w:hAnsi="Times New Roman" w:cs="Times New Roman"/>
          <w:sz w:val="28"/>
        </w:rPr>
        <w:lastRenderedPageBreak/>
        <w:t>целом. Методологические функции выполняет вся система философского знания.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Второй уровень - общенаучная методология. Это уровень содержательных общенаучных концепций, воздействующих на все или на достаточно большую совокупность научных дисциплин. Сюда относятся, например, системный подход или теоретическая кибернетика, представляющая собой, по определению </w:t>
      </w:r>
      <w:proofErr w:type="spellStart"/>
      <w:r w:rsidRPr="00AC1195">
        <w:rPr>
          <w:rFonts w:ascii="Times New Roman" w:hAnsi="Times New Roman" w:cs="Times New Roman"/>
          <w:sz w:val="28"/>
        </w:rPr>
        <w:t>Э.Г.Юдина</w:t>
      </w:r>
      <w:proofErr w:type="spellEnd"/>
      <w:r w:rsidRPr="00AC1195">
        <w:rPr>
          <w:rFonts w:ascii="Times New Roman" w:hAnsi="Times New Roman" w:cs="Times New Roman"/>
          <w:sz w:val="28"/>
        </w:rPr>
        <w:t>, разновидность системного подхода.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Третий уровень - конкретно-научная методология, т.е. совокупность методов, принципов исследования и процедур, применяемых в той или иной специальной научной дисциплине. Методология специальной науки включает в себя как проблемы, специфические для научного познания в данной области, так и вопросы, выдвигаемые на более "высоких" уровнях методологии, такие, как, например, проблемы системного подхода или моделирования в педагогических исследованиях. Однако привлечение методологических сре</w:t>
      </w:r>
      <w:proofErr w:type="gramStart"/>
      <w:r w:rsidRPr="00AC1195">
        <w:rPr>
          <w:rFonts w:ascii="Times New Roman" w:hAnsi="Times New Roman" w:cs="Times New Roman"/>
          <w:sz w:val="28"/>
        </w:rPr>
        <w:t>дств с в</w:t>
      </w:r>
      <w:proofErr w:type="gramEnd"/>
      <w:r w:rsidRPr="00AC1195">
        <w:rPr>
          <w:rFonts w:ascii="Times New Roman" w:hAnsi="Times New Roman" w:cs="Times New Roman"/>
          <w:sz w:val="28"/>
        </w:rPr>
        <w:t>ышележащих уровней не может носить характера механического переноса: чтобы дать действительный, а не мнимый эффект, эти средства непременно должны получить соответствующую предметную интерпретацию и разработку.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Четвертый уровень методологии образуют методика и техника исследования, т.е. набор процедур, обеспечивающих получение единообразного и достоверного эмпирического материала и его первичную обработку, после которой он только и может включаться в массив наличного знания. На этом уровне мы имеем дело с высокоспециализированным методологическим знанием, которое в силу присущих ему функций непосредственной регламентации научной деятельности всегда носит четко выраженный нормативный характер.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Все уровни методологии образуют сложную систему, в рамках которой между ними существует вполне определенное соподчинение. При этом философский уровень выступает как содержательное основание всякого методологического знания.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2.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Сложность современного этапа развития системы российского образования обусловлена серьёзными социально-экономическими изменениями в обществе. С одной стороны декларируется смена парадигмы в системе образования, приоритет личностно ориентированного подхода к воспитанию и обучению, с другой стороны не создан механизм и реальные условия для реализации целей и задач индивидуализации и дифференциации содержания, методов, форм </w:t>
      </w:r>
      <w:proofErr w:type="spellStart"/>
      <w:r w:rsidRPr="00AC1195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-образовательной работы с детьми.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Трансформируются сложившиеся педагогические системы, находятся в стадии становления новые. Теоретики и практики российской педагогики признают необходимость построения педагогического процесса на основе максимального учёта как общих, так и индивидуально-психологических </w:t>
      </w:r>
      <w:r w:rsidRPr="00AC1195">
        <w:rPr>
          <w:rFonts w:ascii="Times New Roman" w:hAnsi="Times New Roman" w:cs="Times New Roman"/>
          <w:sz w:val="28"/>
        </w:rPr>
        <w:lastRenderedPageBreak/>
        <w:t xml:space="preserve">особенностей ребёнка в каждый конкретный период его пребывания в образовательном учреждении.    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Коррекционно-педагогический проце</w:t>
      </w:r>
      <w:proofErr w:type="gramStart"/>
      <w:r w:rsidRPr="00AC1195">
        <w:rPr>
          <w:rFonts w:ascii="Times New Roman" w:hAnsi="Times New Roman" w:cs="Times New Roman"/>
          <w:sz w:val="28"/>
        </w:rPr>
        <w:t>сс в сп</w:t>
      </w:r>
      <w:proofErr w:type="gramEnd"/>
      <w:r w:rsidRPr="00AC1195">
        <w:rPr>
          <w:rFonts w:ascii="Times New Roman" w:hAnsi="Times New Roman" w:cs="Times New Roman"/>
          <w:sz w:val="28"/>
        </w:rPr>
        <w:t>ециальном образовании представляет собой целостную систему, включающую ряд взаимосвязанных и взаимообусловленных компонентов. Их содержание, с одной стороны  определяется  общими целями и задачами  гармоничного развития личности каждого ребенка и учебного коллектива в целом, а с другой стороны, каждое структурное звено решает специфические цели и задачи.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Структурные компоненты и содержание коррекционно-педагогического процесса каждого конкретного  образовательного учреждения определяются  нормативными документами и отражаются во внутренних документах – в “Программе развития” и в “Образовательной программе”.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“Программа развития учреждения” отражает концепцию его развития и спланированную систему управленческих действий по достижению желаемой модели. “Образовательная программа” разрабатывается каждым образовательным учреждением и строится на основе комплекса программных и внутренних документов, регламентирующих работу педагогов. В этих документах должна быть определена развивающая среда, сформулированы задачи </w:t>
      </w:r>
      <w:proofErr w:type="spellStart"/>
      <w:r w:rsidRPr="00AC1195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-образовательной работы, повышения квалификации специалистов и воспитателей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соответствии с современной концепцией коррекционно-развивающего обучения (С.Г. Шевченко, 1999) в структуру коррекционно-педагогического процесса включаются следующие составляющие: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-</w:t>
      </w:r>
      <w:proofErr w:type="spellStart"/>
      <w:r w:rsidRPr="00AC1195">
        <w:rPr>
          <w:rFonts w:ascii="Times New Roman" w:hAnsi="Times New Roman" w:cs="Times New Roman"/>
          <w:sz w:val="28"/>
        </w:rPr>
        <w:t>диагностико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-консультативный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-физкультурно-оздоровительный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-</w:t>
      </w:r>
      <w:proofErr w:type="spellStart"/>
      <w:r w:rsidRPr="00AC1195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-образовательный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-коррекционно-развивающий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-социально-педагогический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Каждый из перечисленных модулей имеет свои цели, задачи и содержание.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C1195">
        <w:rPr>
          <w:rFonts w:ascii="Times New Roman" w:hAnsi="Times New Roman" w:cs="Times New Roman"/>
          <w:sz w:val="28"/>
        </w:rPr>
        <w:t>Диагностико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- и мониторинговая и консультативная составляющие коррекционно-педагогического процесса.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Диагностическая работа занимает особое место в коррекционно-педагогическом процессе,  играет роль индикатора результативности оздоровительных, коррекционно-развивающих и </w:t>
      </w:r>
      <w:proofErr w:type="spellStart"/>
      <w:r w:rsidRPr="00AC1195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AC1195">
        <w:rPr>
          <w:rFonts w:ascii="Times New Roman" w:hAnsi="Times New Roman" w:cs="Times New Roman"/>
          <w:sz w:val="28"/>
        </w:rPr>
        <w:t>-образовательных мероприятий.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Технология психолого-педагогического сопровождения детей с особыми образовательными потребностями  в специальном детском саду или школе предполагает решение следующих задач.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lastRenderedPageBreak/>
        <w:t xml:space="preserve">Глубокое, всестороннее изучение каждого ребёнка: выявление индивидуальных особенностей и уровня развития познавательной деятельности и эмоционально-волевой сферы, запаса знаний и представлений об окружающем мире, умений и навыков в различных видах деятельности, присущих детям данного возраста, степени усвоения учебной программы.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Конструирование и реализацию коррекционных программ как индивидуальных, так и групповых.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Изучение динамики развития ребёнка в условиях коррекционного обучения, определение его образовательного маршрута. Дифференциация сходных состояний на основе длительного психолого-педагогического наблюдения и изучения динамики развития познавательной деятельности и эмоционально-волевой сферы. В период подготовки ребенка к школьному обучению перед специалистами встает еще одна важная задача диагностики - определение параметров школьной зрелости и выбор наиболее эффективной формы школьного обучения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Таким образом, в коррекционно-педагогическом процессе органично переплетаются задачи изучения ребёнка и оказания ему п</w:t>
      </w:r>
      <w:r>
        <w:rPr>
          <w:rFonts w:ascii="Times New Roman" w:hAnsi="Times New Roman" w:cs="Times New Roman"/>
          <w:sz w:val="28"/>
        </w:rPr>
        <w:t>сихолого-педагогической помощи.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Решение этой проблемы тесно связано с отслеживанием результатов образовательной деятельности и оценки степени ее эффективности.  Таким образом, формируются два направления </w:t>
      </w:r>
      <w:proofErr w:type="spellStart"/>
      <w:r w:rsidRPr="00AC1195">
        <w:rPr>
          <w:rFonts w:ascii="Times New Roman" w:hAnsi="Times New Roman" w:cs="Times New Roman"/>
          <w:sz w:val="28"/>
        </w:rPr>
        <w:t>диагностико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- мониторинговой деятельности: диагностическое и контрольно-мониторинговое.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условиях специальной школы или дошкольного учреждения диагностика выступает как необходимый структурный компонент коррекционно-педагогического процесса и как средство оптимизации этого процесса. Углубленное всестороннее  обследование позволяет построить адекватные индивидуальные и групповые коррекционно-образовательные программы и определить эффективность коррекционно-развивающего воздействия.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Диагностическая работа   строится с опорой на основные психолого-диагностические принципы, признанные отечественной специальной психологией и коррекционной педагогикой и раскрытые в трудах Л.С. Выготского, А. Р. </w:t>
      </w:r>
      <w:proofErr w:type="spellStart"/>
      <w:r w:rsidRPr="00AC1195">
        <w:rPr>
          <w:rFonts w:ascii="Times New Roman" w:hAnsi="Times New Roman" w:cs="Times New Roman"/>
          <w:sz w:val="28"/>
        </w:rPr>
        <w:t>Лурии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, В.И. </w:t>
      </w:r>
      <w:proofErr w:type="spellStart"/>
      <w:r w:rsidRPr="00AC1195">
        <w:rPr>
          <w:rFonts w:ascii="Times New Roman" w:hAnsi="Times New Roman" w:cs="Times New Roman"/>
          <w:sz w:val="28"/>
        </w:rPr>
        <w:t>Лубовского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, Д.Б. </w:t>
      </w:r>
      <w:proofErr w:type="spellStart"/>
      <w:r w:rsidRPr="00AC1195">
        <w:rPr>
          <w:rFonts w:ascii="Times New Roman" w:hAnsi="Times New Roman" w:cs="Times New Roman"/>
          <w:sz w:val="28"/>
        </w:rPr>
        <w:t>Эльконина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и др.  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3.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Человек включен сразу в два мира: мир природы и мир общества, что порождает ряд проблем. Аристотель называл человека политическим животным, признавая в нем сочетание двух начал: биологического (животного) и политического (социального). И проблема заключается в том, какое из этих начал является доминирующим, определяющим в формировании способностей, чувств, поведения, действий человека и каким образом осуществляется взаимосвязь биологического и социального в человеке.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lastRenderedPageBreak/>
        <w:t>И мне интересна данная проблема: что я должна учитывать в своей работе с детьми, что применять, на что опираться, как достичь индивидуализации обучения.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Сама постановка проблемы «биологическое — социальное» в науке основывается на очевидном сочетании в каждом человеке большого количества свойств, одни из которых традиционно изучаются биологическими дисциплинами (генетика, физиология, антропология и т. д.), другие же описываются в терминах гуманитарных наук (психология, социология и др.). При этом представители различных областей знания используют для анализа проблемы специфическую терминологию, рассматривают основной объект — человека — в разных аспектах.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>Психология полностью унаследовала отмеченную философскую традицию, правда, основные споры велись и ведутся вокруг проблем, формулируемых как «соматическое (телесное) — психическое», «врожденное — приобретенное» и «генотипическое — средовое».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В психологии первые труды, посвященные соотношению биологических и социальных факторов развития, появились более двух тысяч лет назад.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«Наиболее ранними работами, посвященными в психологии обсуждаемой проблеме, можно считать наблюдения античных авторов (Гиппократ, Гален, Теофраст), позже оформившихся в физиогномику — учение о необходимой связи между внешним обликом человека и его характером. Именно с физиогномикой были связаны античные теории о зависимости телесного и психического склада индивида и народа от климатических условий, а также учение о темпераменте.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К. К. Платонов выделил четыре подструктуры, которые определяют характер психологических реакций: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1) исключительно социально обусловленную подструктуру (направленность, отношения, моральные качества);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2) опыт (знания, навыки, умения и привычки);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3) индивидуальные особенности форм отражения;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4) биологически </w:t>
      </w:r>
      <w:proofErr w:type="gramStart"/>
      <w:r w:rsidRPr="00AC1195">
        <w:rPr>
          <w:rFonts w:ascii="Times New Roman" w:hAnsi="Times New Roman" w:cs="Times New Roman"/>
          <w:sz w:val="28"/>
        </w:rPr>
        <w:t>обусловленную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(темперамент и органические патологические особенности).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Н. П. Дубинин подчеркивал, что «в качестве биологических следует рассматривать лишь такие свойства, как особенности строения организма и его частей, структурную организацию функциональных систем, природные механизмы адаптации к окружающей среде, поведение, одаренность, </w:t>
      </w:r>
      <w:r w:rsidRPr="00AC1195">
        <w:rPr>
          <w:rFonts w:ascii="Times New Roman" w:hAnsi="Times New Roman" w:cs="Times New Roman"/>
          <w:sz w:val="28"/>
        </w:rPr>
        <w:lastRenderedPageBreak/>
        <w:t>эмоциональность и т. д., которые закреплены в наследственности. При этом биологические особенности определяют степень интенсивности тех или иных черт личности, но не качественное содержание сознания, имеющего социальную природу</w:t>
      </w:r>
      <w:proofErr w:type="gramStart"/>
      <w:r w:rsidRPr="00AC1195">
        <w:rPr>
          <w:rFonts w:ascii="Times New Roman" w:hAnsi="Times New Roman" w:cs="Times New Roman"/>
          <w:sz w:val="28"/>
        </w:rPr>
        <w:t>.»</w:t>
      </w:r>
      <w:proofErr w:type="gramEnd"/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Советская педагогика рассматривает процесс формирования личности, опираясь на марксистско-ленинское учение о единстве биологического и социального в развитии человека при ведущей роли социального. Взаимодействие природного и социального происходит постоянно в ходе исторического и онтогенетического развития личности. Это взаимодействие К. Маркс определяет следующим образом: </w:t>
      </w:r>
      <w:proofErr w:type="gramStart"/>
      <w:r w:rsidRPr="00AC1195">
        <w:rPr>
          <w:rFonts w:ascii="Times New Roman" w:hAnsi="Times New Roman" w:cs="Times New Roman"/>
          <w:sz w:val="28"/>
        </w:rPr>
        <w:t>«Воздействуя... на внешнюю природу и изменяя ее, он (человек.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— </w:t>
      </w:r>
      <w:proofErr w:type="gramStart"/>
      <w:r w:rsidRPr="00AC1195">
        <w:rPr>
          <w:rFonts w:ascii="Times New Roman" w:hAnsi="Times New Roman" w:cs="Times New Roman"/>
          <w:sz w:val="28"/>
        </w:rPr>
        <w:t>Ред.) в то же время изменяет свою собственную природу».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Иначе говоря, сама природа человека есть продукт истории. В ходе общественной деятельности человек именно изменяет, но не уничтожает в себе </w:t>
      </w:r>
      <w:proofErr w:type="gramStart"/>
      <w:r w:rsidRPr="00AC1195">
        <w:rPr>
          <w:rFonts w:ascii="Times New Roman" w:hAnsi="Times New Roman" w:cs="Times New Roman"/>
          <w:sz w:val="28"/>
        </w:rPr>
        <w:t>природное</w:t>
      </w:r>
      <w:proofErr w:type="gramEnd"/>
      <w:r w:rsidRPr="00AC1195">
        <w:rPr>
          <w:rFonts w:ascii="Times New Roman" w:hAnsi="Times New Roman" w:cs="Times New Roman"/>
          <w:sz w:val="28"/>
        </w:rPr>
        <w:t>, биологическое.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Чтобы удовлетворить свои потребности, человек вступает в активное взаимодействие с окружающим миром природы и людьми. Активное отношение человека к миру реализуется в его предметной деятельности. Ф. Энгельс в работе «Роль труда в процессе превращения обезьяны в человека» показал, как труд вначале в виде примитивных действий, а затем все более сложных операций совместно с другими людьми способствовал развитию сенсорных, мыслительных, речевых способностей, познавательного и преобразующего отношения людей к миру, к себе и другим людям. Предметная деятельность в виде труда, обеспечивая потребности человека, оказала решающее влияние на становление его как социального существа.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В. И. Ленин основу личности человека видел в мировоззрении, общественной направленности на революционное преобразование мира. Он писал, что если природная и социальная среда не удовлетворяют человека и человек своими действиями изменяет их, то в процессе революционного преобразования он изменяется сам. Советская педагогика, исходя из марксистско-ленинского понимания личности, утверждает, что личность развивается как объект и субъект исторического процесса. На протяжении жизни и деятельности в условиях воспитания, в результате усвоения выработанных обществом идей, установок, идеалов, формируются основные свойства и качества человека как личности. Развитие человека представляет собой процесс количественного и качественного изменения, исчезновения старого и возникновения нового, источник и движущие силы которого скрыты в противоречивом взаимодействии как природных, так и социальных сторон личности. Природная сторона человека представлена в сложной системе его организма, который развивается и изменяется на протяжении жизни в единстве морфологических и функциональных проявлений различных систем. Развитие это имеет стадиальный (возрастной) характер. Источник </w:t>
      </w:r>
      <w:r w:rsidRPr="00AC1195">
        <w:rPr>
          <w:rFonts w:ascii="Times New Roman" w:hAnsi="Times New Roman" w:cs="Times New Roman"/>
          <w:sz w:val="28"/>
        </w:rPr>
        <w:lastRenderedPageBreak/>
        <w:t xml:space="preserve">социального развития личности скрыт в противоречивом взаимодействии социальных ее сторон, взаимодействии личности и общества.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Советская педагогическая наука, опираясь на учение о развитии, вскрывает эти противоречивые взаимодействия и использует их в целях управления формированием личности. Так, противоречие между потребностью ребенка участвовать в жизни людей и возможностями осуществить это стремление приводит к возникновению и развитию игры как деятельности и формированию у детей в процессе игровой деятельности социальных форм поведения, социальных отношений и т.д.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Формирование человека как личности социалистического типа «происходит в процессе активного участия в строительстве коммунизма, развития коммунистических начал в экономической и общественной жизни, под воздействием всей системы воспитательной работы партии, государства и общественных организаций...».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В формировании личности взаимодействуют три рода факторов: воспитание, социальная среда и наследственные задатки. Воспитание рассматривается советской педагогикой как ведущий фактор. Оно осуществляется в семье, детском саду, школе, в трудовых коллективах и общественных организациях и направлено на организацию жизни, деятельности, общения. Воспитание составляет главную силу социального формирования личности</w:t>
      </w:r>
      <w:proofErr w:type="gramStart"/>
      <w:r w:rsidRPr="00AC1195">
        <w:rPr>
          <w:rFonts w:ascii="Times New Roman" w:hAnsi="Times New Roman" w:cs="Times New Roman"/>
          <w:sz w:val="28"/>
        </w:rPr>
        <w:t>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C1195">
        <w:rPr>
          <w:rFonts w:ascii="Times New Roman" w:hAnsi="Times New Roman" w:cs="Times New Roman"/>
          <w:sz w:val="28"/>
        </w:rPr>
        <w:t>о</w:t>
      </w:r>
      <w:proofErr w:type="gramEnd"/>
      <w:r w:rsidRPr="00AC1195">
        <w:rPr>
          <w:rFonts w:ascii="Times New Roman" w:hAnsi="Times New Roman" w:cs="Times New Roman"/>
          <w:sz w:val="28"/>
        </w:rPr>
        <w:t>тношений к труду, продуктам труда, к людям, к самой себе.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4.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Непрерывное образование представляет собой философско-педагогическую концепцию, согласно которой образование рассматривается как процесс, охватывающий всю жизнь человека. В то же время это также аспект образовательной практики, представляющий ее как непрекращающееся целенаправленное освоение человеком социокультурного опыта с использованием всех звеньев имеющейся образовательной системы государства и один из важнейших принципов образовательной политики Российской Федерации.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теории и практике непрерывного образования особо акцентируется образование взрослых за пределами базового </w:t>
      </w:r>
      <w:proofErr w:type="gramStart"/>
      <w:r w:rsidRPr="00AC1195">
        <w:rPr>
          <w:rFonts w:ascii="Times New Roman" w:hAnsi="Times New Roman" w:cs="Times New Roman"/>
          <w:sz w:val="28"/>
        </w:rPr>
        <w:t>образования—приобретение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и повышение профессиональной квалификации, переподготовка в процессе смены профессий, образование в ходе адаптации к меняющимся социальным условиям, досуговое образование и т. д.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психолого-педагогическом аспекте характерной для непрерывного образования является тенденция опоры на самообразование, формирование и развитие умений и навыков </w:t>
      </w:r>
      <w:proofErr w:type="spellStart"/>
      <w:r w:rsidRPr="00AC1195">
        <w:rPr>
          <w:rFonts w:ascii="Times New Roman" w:hAnsi="Times New Roman" w:cs="Times New Roman"/>
          <w:sz w:val="28"/>
        </w:rPr>
        <w:t>самоучения</w:t>
      </w:r>
      <w:proofErr w:type="spellEnd"/>
      <w:r w:rsidRPr="00AC1195">
        <w:rPr>
          <w:rFonts w:ascii="Times New Roman" w:hAnsi="Times New Roman" w:cs="Times New Roman"/>
          <w:sz w:val="28"/>
        </w:rPr>
        <w:t>, развитие ценностных ориентаций в духе «учения через всю жизнь», широкое использование современных активных форм и методов обучения, подход к обучению как процессу увеличения объема жизненного и профессионального опыта.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lastRenderedPageBreak/>
        <w:t>Важной чертой отечественной практики непрерывного образования в последние  годы становится самостоятельный выбор образовательных целей и средств их достижения. В связи с этим идея непрерывного образования связана с переходом образовательной теории и практики от парадигмы преподавания, в рамках которой человек выступает как «объект обучающих воздействий», к парадигме, предполагающей гуманистический тип отношений участников образовательного процесса (обучающих и обучающихся), личностное саморазвитие обучающихся.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личностном плане непрерывное образование реализуется не только за счет функционального включения человека в образовательный процесс или организационных мер, обеспечивающих «преемственность звеньев», но и благодаря формированию внутренней личностной позиции, обеспечивающей преемственность образования во внутреннем мире личности. В этом случае оно является способом выработки ее смысловых, жизненных ориентиров, включая и </w:t>
      </w:r>
      <w:proofErr w:type="gramStart"/>
      <w:r w:rsidRPr="00AC1195">
        <w:rPr>
          <w:rFonts w:ascii="Times New Roman" w:hAnsi="Times New Roman" w:cs="Times New Roman"/>
          <w:sz w:val="28"/>
        </w:rPr>
        <w:t>профессионально-образовательный</w:t>
      </w:r>
      <w:proofErr w:type="gramEnd"/>
      <w:r w:rsidRPr="00AC1195">
        <w:rPr>
          <w:rFonts w:ascii="Times New Roman" w:hAnsi="Times New Roman" w:cs="Times New Roman"/>
          <w:sz w:val="28"/>
        </w:rPr>
        <w:t>, одной из жизненно важных линий самореализации личности, которая осуществляется средствами образования.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Осознание новых возможностей и потребностей человека в решении задач образования привело к необходимости создания новых концептуальных  подходов педагогической деятельности, методов и способов педагогического воздействия и нового образа педагогического эффекта. Информационное общество диктует человеку новое восприятие знания, способов получения знания, способов представления информации, необходимость прогнозирования, программирования, проектирования и моделирования исследуемой ситуации (объекта, процесса, явления) в условиях быстроменяющейся нестабильной внешней среды.  Таким образом, главной целью обучения становится формирование знаний, умений и навыков о получении новой порции информации, конструировании действительности для решения практических задач повышения функциональности, эффективности, управляемости разнообразных социальных структур и саморазвития человека. Решение такой цели требует нахождения новой точки отсчета в развитии мыслительной деятельности, интеграции научного знания, создания новой модели образованного человека – исследователя.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Система непрерывного образования не может существовать, отбросив практику традиционной системы образования. В то время как традиционная система образования, в том виде, в котором она существует сейчас, не  соответствует потребностям современности и тормозит развитие потенциальных возможностей человека. Поэтому мы можем говорить о необходимости реформирования образования, которое заключается в переходе к системе непрерывного образования, включающей в себя традиционную систему образования, использующую ее опыт, при сохранении приоритета ценности новообразования по сравнению с </w:t>
      </w:r>
      <w:r w:rsidRPr="00AC1195">
        <w:rPr>
          <w:rFonts w:ascii="Times New Roman" w:hAnsi="Times New Roman" w:cs="Times New Roman"/>
          <w:sz w:val="28"/>
        </w:rPr>
        <w:lastRenderedPageBreak/>
        <w:t xml:space="preserve">ценностями простого накопления и воспроизводства знаний. Таким образом, традиционная система образования будет выполнять функцию </w:t>
      </w:r>
      <w:proofErr w:type="spellStart"/>
      <w:r w:rsidRPr="00AC1195">
        <w:rPr>
          <w:rFonts w:ascii="Times New Roman" w:hAnsi="Times New Roman" w:cs="Times New Roman"/>
          <w:sz w:val="28"/>
        </w:rPr>
        <w:t>своебразного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C1195">
        <w:rPr>
          <w:rFonts w:ascii="Times New Roman" w:hAnsi="Times New Roman" w:cs="Times New Roman"/>
          <w:sz w:val="28"/>
        </w:rPr>
        <w:t>солитона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–  структурно устойчивой, нерушимой единицы системы непрерывного образования, которая вбирает в себя новые знания, не изменяя при этом ни </w:t>
      </w:r>
      <w:proofErr w:type="gramStart"/>
      <w:r w:rsidRPr="00AC1195">
        <w:rPr>
          <w:rFonts w:ascii="Times New Roman" w:hAnsi="Times New Roman" w:cs="Times New Roman"/>
          <w:sz w:val="28"/>
        </w:rPr>
        <w:t>отношения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ни характера прежде накопленной информации. Система непрерывного образования на уровне создания новой порции знания будет выполнять функцию фантома, то есть моделирования, конструирования образов будущего знания. Взаимодействие, коммуникация, сотрудничество системы непрерывного образования  и традиционной системы образования осуществляется посредством свойств индивидуальной и социальной памяти, то есть, способности длительно хранить информацию и многократно вводить ее в сферу сознания и поведения, </w:t>
      </w:r>
      <w:proofErr w:type="gramStart"/>
      <w:r w:rsidRPr="00AC1195">
        <w:rPr>
          <w:rFonts w:ascii="Times New Roman" w:hAnsi="Times New Roman" w:cs="Times New Roman"/>
          <w:sz w:val="28"/>
        </w:rPr>
        <w:t>осуществляя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таким образом, новообразование. Новообразование есть научно-оформленное знание, готовое к реализации на практике и воспроизводству в социальном опыте (проект, программа, стратегический план).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>Разработка в Российской Федерации проблематики непрерывного образования отличается остротой, связанной с изменениями в жизни общества в условиях перехода к рыночным отношениям, социокультурной ситуацией, в которой профессиональная гибкость и мобильность не сводятся только к области производственной деятельности человека, но становятся как социальной, так и личностной проблемой и непосредственно отражаются на образовательной сфере общества.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Особое значение приобретают социально-практические и научно-прикладные подходы к непрерывному образованию, которые направлены на его </w:t>
      </w:r>
      <w:proofErr w:type="spellStart"/>
      <w:r w:rsidRPr="00AC1195">
        <w:rPr>
          <w:rFonts w:ascii="Times New Roman" w:hAnsi="Times New Roman" w:cs="Times New Roman"/>
          <w:sz w:val="28"/>
        </w:rPr>
        <w:t>гуманизацию</w:t>
      </w:r>
      <w:proofErr w:type="spellEnd"/>
      <w:r w:rsidRPr="00AC1195">
        <w:rPr>
          <w:rFonts w:ascii="Times New Roman" w:hAnsi="Times New Roman" w:cs="Times New Roman"/>
          <w:sz w:val="28"/>
        </w:rPr>
        <w:t>, переориентацию с обезличенных потребностей государства или ведомств на образовательные потребности человека, включение образовательного процесса в контекст социальной и производственной жизни человека, его личностного роста. К тому же разработка его теоретических и прикладных проблем обусловлена отходом от жесткой централизации государственного регулирования образования, социальной потребностью переключения в режим широкой и гибкой системы образовательных услуг.</w:t>
      </w: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  <w:highlight w:val="yellow"/>
        </w:rPr>
        <w:t>5.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Понятие "воспитание" у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Гербарта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означает гармоничный синтез двух относительно автономных процессов: воспитывающего обучения, т.е. средства формирования круга мыслей воспитанника, развития его многосторонней духовной самостоятельности, и нравственного воспитания как пути формирования самостоятельных и сопричастных человечеству воли и действий. Соответственно, конечная цель воспитания - "добродетель", или цель первого порядка, детерминируется двумя видами целей второго порядка, являющимися условиями приближения воспитанника к высокому нравственному идеалу. Цели первого рода, т.е. возможные, зависят от свободного выбора не воспитателя, не питомца, а будущего взрослого человека, ибо, если человеческие стремления разнообразны, то было бы </w:t>
      </w:r>
      <w:r w:rsidRPr="00AC1195">
        <w:rPr>
          <w:rFonts w:ascii="Times New Roman" w:hAnsi="Times New Roman" w:cs="Times New Roman"/>
          <w:sz w:val="28"/>
        </w:rPr>
        <w:lastRenderedPageBreak/>
        <w:t>ошибочным воспитывать как преждевременную узость, которая помешает правильно ориентироваться в многообразии стремлений, так и чрезмерную рассеянность, которая препятствует концентрации на чем-либо определенном. Необходимые цели второго рода за годы воспитания "конкретно выльются в одну цель, формулируемую как выработка силы нравственного характера, т.е. умения решительно подчиняться самостоятельно выработанному закону и линии поведения". Средством достижения целей первого рода, преследующих выработку многостороннего интереса, служит обучение, целей второго рода, определяемых понятием "нравственность", - нравственное воспитание.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Кроме того,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</w:t>
      </w:r>
      <w:proofErr w:type="spellEnd"/>
      <w:r w:rsidRPr="00AC1195">
        <w:rPr>
          <w:rFonts w:ascii="Times New Roman" w:hAnsi="Times New Roman" w:cs="Times New Roman"/>
          <w:sz w:val="28"/>
        </w:rPr>
        <w:t>, исходя из того, что воззрения и воля детей младшего возраста еще не настолько зрелы, чтобы они сами могли предпринять работу по организации нравственной воли в направлении определенного вида деятельности, особо выделил "управление", обозначив его как специальный раздел педагогики. Это понятие указывает на вид педагогической деятельности, имеющий своей задачей обеспечить в настоящем возможность достижения в будущем необходимых и возможных целей воспитания.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 xml:space="preserve">Таким образом, педагогическая система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Гербарта</w:t>
      </w:r>
      <w:proofErr w:type="spellEnd"/>
      <w:r w:rsidRPr="00AC1195">
        <w:rPr>
          <w:rFonts w:ascii="Times New Roman" w:hAnsi="Times New Roman" w:cs="Times New Roman"/>
          <w:sz w:val="28"/>
        </w:rPr>
        <w:t>, построенная на двойном фундаменте психологии и морали и являющаяся в то же время строго дифференцированным единым целым, представляет собой первую в истории педагогики попытку создать подлинную науку о воспитании человека, главная цель которой заключается в переводе идеальных социокультурных ценностей и норм на уровень императива собственной жизнедеятельности воспитанника.</w:t>
      </w:r>
      <w:proofErr w:type="gramEnd"/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Поскольку воспитание имеет в виду будущее призвание питомца, определить которое в раннем детстве в точности невозможно, интерес должен быть равномерным, что означает равноценность всех его видов, которые, в соответствии с вызываемыми ими умственными функциями, делились в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гербартовской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педагогической теории на интересы познания и интересы участия. Первые стимулируют стремление к наблюдению и размышлению (эмпирический и спекулятивный интерес), способствуют развитию чувства прекрасного (эстетический интерес). Вторые направлены на воспитание симпатии к людям и чувства общественности (симпатический и социальный интересы) и формирование религиозного мировосприятия (религиозный интерес). Интерес должен быть также непосредственным, при котором сам предмет как таковой, независимо от его пользы, применения и пр. оказывается интересным. Лишь непосредственно интересное знание становится подлинной воспитывающей силой.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Специфической природой интереса как умственной активности объясняется установление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Гербартом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четырех основных моментов его развития или </w:t>
      </w:r>
      <w:r w:rsidRPr="00AC1195">
        <w:rPr>
          <w:rFonts w:ascii="Times New Roman" w:hAnsi="Times New Roman" w:cs="Times New Roman"/>
          <w:sz w:val="28"/>
        </w:rPr>
        <w:lastRenderedPageBreak/>
        <w:t>формальных ступеней преподавания: наблюдение, т.е. погружение в воспринимаемый объект - ступень ясности; ожидание, которое является моментом репродуцирования родственных изучаемому объекту представлений и обозначает ступень ассоциации; искание - ступень системы, на которой происходит превращение интереса в желание путем осмысления результатов первых двух ступеней и установления каждого элемента нового знания на подобающее ему место в уже имеющейся системе понятий; действие, соответствующее ступени метода, т.е. осмысление изученного в состоянии движения, перевод знаний в действие путем их практического применения. Таким образом, интерес есть связующее звено между теорией (убеждения и мысли) и практикой (желание и действие), причем характерной чертой описанных выше моментов развития интереса является прирост самостоятельной активности воспитанника: от восприятия через репродукцию к самостоятельному усвоению и. наконец, к действию.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Конечно, многосторонность даже непосредственною интереса, который вызывает воспитывающее обучение, еще далеко не добродетель, но, как подчеркивал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, "чем ограниченнее первоначальная умственная деятельность, тем менее можно думать о добродетели, особенно </w:t>
      </w:r>
      <w:proofErr w:type="gramStart"/>
      <w:r w:rsidRPr="00AC1195">
        <w:rPr>
          <w:rFonts w:ascii="Times New Roman" w:hAnsi="Times New Roman" w:cs="Times New Roman"/>
          <w:sz w:val="28"/>
        </w:rPr>
        <w:t>во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многообразии ее возможных проявлений. </w:t>
      </w:r>
      <w:proofErr w:type="gramStart"/>
      <w:r w:rsidRPr="00AC1195">
        <w:rPr>
          <w:rFonts w:ascii="Times New Roman" w:hAnsi="Times New Roman" w:cs="Times New Roman"/>
          <w:sz w:val="28"/>
        </w:rPr>
        <w:t>Тупоумные не могут быть добродетельными, ибо добродетель требует не дремлющей души".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Второе, после обучения, условие восприимчивости к воспитанию - нравственное воспитание или нравственная дисциплина - определялось 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Гербартом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как непосредственное взаимодействие воспитателя и воспитанника с целью создания необходимых предпосылок для становления нравственного характера, который впоследствии обнаруживается в устойчивой нравственной деятельности. </w:t>
      </w:r>
      <w:proofErr w:type="gramStart"/>
      <w:r w:rsidRPr="00AC1195">
        <w:rPr>
          <w:rFonts w:ascii="Times New Roman" w:hAnsi="Times New Roman" w:cs="Times New Roman"/>
          <w:sz w:val="28"/>
        </w:rPr>
        <w:t xml:space="preserve">И. Ф. </w:t>
      </w:r>
      <w:proofErr w:type="spellStart"/>
      <w:r w:rsidRPr="00AC1195">
        <w:rPr>
          <w:rFonts w:ascii="Times New Roman" w:hAnsi="Times New Roman" w:cs="Times New Roman"/>
          <w:sz w:val="28"/>
        </w:rPr>
        <w:t>Гербарт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различал субъективный характер, являющийся результатом сознательной работы человека над своим нравственным уровнем, и объективный, заключающий в себе, во-первых, те индивидуальные особенности, которые присущи человеку от рождения, и, во-вторых, те направления духовной деятельности, которые воспринимаются человеком в процессе обучения и воспитания, а в зрелом возрасте - путем общения с окружающими людьми.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После того, как в человеке закладываются основы объективной стороны характера, в основном за счет целенаправленного формирования определенного круга представлений, наступает очередь более совершенной работы его над самим собой: сознательного и самостоятельного вырабатывания собственного мировоззрения и кодекса поведения человека.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Образование и педагогическая наука насчитывают несколько тысячелетий своей истории. На этом пути педагогика постепенно из разрозненных взглядов, идей и теоретических положений превращалась в науку. Развитие </w:t>
      </w:r>
      <w:proofErr w:type="spellStart"/>
      <w:r w:rsidRPr="00AC1195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-образовательных институтов было многообразным, противоречивым и неоднозначным процессом. Изучение истории образования и педагогических учений - важное условие формирования </w:t>
      </w:r>
      <w:r w:rsidRPr="00AC1195">
        <w:rPr>
          <w:rFonts w:ascii="Times New Roman" w:hAnsi="Times New Roman" w:cs="Times New Roman"/>
          <w:sz w:val="28"/>
        </w:rPr>
        <w:lastRenderedPageBreak/>
        <w:t>общей и педагогической культуры будущего специалиста, поскольку оно дает знание о процессе развития теории и практики образования и воспитания и содействует становлению мировоззрения и педагогического профессионализма.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>История педагогики и образования как учебная дисциплина давно является неотъемлемой частью педагогического образования, это одна из самых старых отраслей педагогического знания, которая выделилась внутри педагогики уже в середине XIX в. Главная задача науки - выяснить, какова была роль образования в обществах прошлых эпох и почему философы и педагоги создали в определенный период времени определенные теории.</w:t>
      </w:r>
      <w:proofErr w:type="gramEnd"/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История педагогики и образования как часть педагогической науки выполняет следующие функции: а) фиксирует историю выявления и решения проблем воспитания и обучения в теории и практике образования; б) выступает критерием достоверности педагогических теорий и ориентиром в создании новых педагогических систем; в) представляет путь развития образования и накопления педагогических взглядов, теорий, идей; г) раскрывает процесс возникновения и изменения образовательных традиций; д) прослеживает взаимосвязь и влияние педагогических идей, концепций, теорий, систем в различные исторические эпохи.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Объектом истории педагогики и образования является всемирный историко-педагогический процесс, рассматриваемый в единстве теории и практики воспитания, обучения и образования. Иными словами, в истории педагогики и образования педагогические явления прошлого анализируются в тесной взаимосвязи с генезисом культуры, науки, общественной мысли, и на этой основе выявляются тенденции развития этих явлений в будущем.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Будучи в культурном и историческом плане масштабным явлением, всемирный историко-педагогический процесс выступает объектом рассмотрения многих наук, что и определяет </w:t>
      </w:r>
      <w:proofErr w:type="spellStart"/>
      <w:r w:rsidRPr="00AC1195">
        <w:rPr>
          <w:rFonts w:ascii="Times New Roman" w:hAnsi="Times New Roman" w:cs="Times New Roman"/>
          <w:sz w:val="28"/>
        </w:rPr>
        <w:t>межпредметные</w:t>
      </w:r>
      <w:proofErr w:type="spellEnd"/>
      <w:r w:rsidRPr="00AC1195">
        <w:rPr>
          <w:rFonts w:ascii="Times New Roman" w:hAnsi="Times New Roman" w:cs="Times New Roman"/>
          <w:sz w:val="28"/>
        </w:rPr>
        <w:t xml:space="preserve"> связи истории педагогики и образования. Ее взаимосвязь с другими научными дисциплинами, такими как философия, история общества, культуры и психологии, теория обучения и воспитания, характеризуется тем, что содержание науки включает как исторические, так и обществоведческие знания, а также частные методики. Философия разрабатывает систему общих принципов и способов познания, поэтому для истории педагогики и образования она является теоретической основой осмысления педагогических явлений и теорий прошлого. История рассматривает широкий круг педагогических и социально-культурных явлений прошлого в процессе их исторического развития и эволюции. В свою очередь, история педагогики и образования предполагает ретроспективное изучение современного состояния системы образования, соотнося его с обществом, социальным развитием, философской и научной мыслью прошлых эпох. </w:t>
      </w:r>
      <w:r w:rsidRPr="00AC1195">
        <w:rPr>
          <w:rFonts w:ascii="Times New Roman" w:hAnsi="Times New Roman" w:cs="Times New Roman"/>
          <w:sz w:val="28"/>
        </w:rPr>
        <w:lastRenderedPageBreak/>
        <w:t>Культурология изучает педагогику и образование как часть исторического процесса развития общечеловеческой культуры. В историко-педагогических исследованиях анализируются механизмы сохранения и приумножения культуры через образование и воспитание в различные исторические периоды. Социология исследует педагогику и образование как часть развития социальных институтов; в исторической ретроспективе важно познание причинно-следственных связей между образованием и обществом, осознание влияния общества на образование и понимание того, что социальные изменения во многом являются следствием существующего образования. Педагогика включает историко-педагогические знания как необходимую и важную часть в исследовании проблем воспитания, обучения и образования. Со своей стороны, история педагогики и образования формулирует знания об истории теории и практики воспитания и обучения, исследует деятельность их создателей - талантливых, выдающихся педагогов, которые среди современников были новаторами.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Предметом истории педагогики и образования выступает сложный процесс становления и развития педагогической теории и практики образования в различные исторические периоды, в условиях различных цивилизаций, стран и культур. </w:t>
      </w:r>
      <w:proofErr w:type="gramStart"/>
      <w:r w:rsidRPr="00AC1195">
        <w:rPr>
          <w:rFonts w:ascii="Times New Roman" w:hAnsi="Times New Roman" w:cs="Times New Roman"/>
          <w:sz w:val="28"/>
        </w:rPr>
        <w:t>Исходя из данного определения предмета науки в структуре историко-педагогических знаний можно выделить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две основные предметные зоны: исследование теории и практики.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>История образования как отрасль педагогики выполняет следующие научно-теоретические задачи: 1) изучение закономерностей воспитания как общечеловеческого и общественного явления, его зависимости от изменяющихся потребностей общества; 2) выявление рациональных и гуманистически ориентированных средств, которые разработали поколения педагогов; 3) анализ пути развития педагогической науки и обобщение того положительного, что было накоплено в предыдущие исторические эпохи;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4) констатация исторически верной картины состояния мировой и отечественной школы и педагогики на каждом этапе социально-исторического развития.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 xml:space="preserve">В истории педагогики и образования традиционно сложилось несколько подходов к рассмотрению явлений педагогической теории и практики. </w:t>
      </w:r>
      <w:proofErr w:type="gramStart"/>
      <w:r w:rsidRPr="00AC1195">
        <w:rPr>
          <w:rFonts w:ascii="Times New Roman" w:hAnsi="Times New Roman" w:cs="Times New Roman"/>
          <w:sz w:val="28"/>
        </w:rPr>
        <w:t>Среди них выделяют философско-теоретический подход, рассматривавший идеи и учения в свете их реализации; социально-педагогический, трактовавший историю воспитания и различных типов учебных заведений в связи с развитием социальных институтов и государственной политики в сфере просвещения; историко-культурный, с позиции которого анализируются педагогические идеи и практика воспитания как одна из составных частей общекультурного развития общества.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С 1970-х гг. активизируется разработка цивилизационного и антропологического подходов к изучению историко-педагогического процесса.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r w:rsidRPr="00AC1195">
        <w:rPr>
          <w:rFonts w:ascii="Times New Roman" w:hAnsi="Times New Roman" w:cs="Times New Roman"/>
          <w:sz w:val="28"/>
        </w:rPr>
        <w:t>К специфическим методам историко-педагогического исследования стоит отнести реконструкцию, описание и объяснение. Реконструкция решает задачи воссоздания и восстановления историко-педагогического процесса, соотносимого с конкретным местом, временем и социокультурными условиями. С помощью объяснения выявляются сущность и значение историко-педагогических событий, выделяется в них главное и второстепенное, причинно-следственные связи, происходит познание закономерностей функционирования и развития педагогических событий прошлого. Описание помогает воссоздать целостную картину развития историко-педагогического процесса с древнейших и до наших времен, на территории различных госуда</w:t>
      </w:r>
      <w:proofErr w:type="gramStart"/>
      <w:r w:rsidRPr="00AC1195">
        <w:rPr>
          <w:rFonts w:ascii="Times New Roman" w:hAnsi="Times New Roman" w:cs="Times New Roman"/>
          <w:sz w:val="28"/>
        </w:rPr>
        <w:t>рств в с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оответствии с процессами эволюции человеческого общества, культуры, цивилизации и науки. Главной задачей историко-педагогических исследований является описание и объяснение фактов и явлений педагогической теории и практики и их эволюции. </w:t>
      </w: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</w:p>
    <w:p w:rsidR="00AC1195" w:rsidRPr="00AC1195" w:rsidRDefault="00AC1195" w:rsidP="00AC1195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AC1195">
        <w:rPr>
          <w:rFonts w:ascii="Times New Roman" w:hAnsi="Times New Roman" w:cs="Times New Roman"/>
          <w:sz w:val="28"/>
        </w:rPr>
        <w:t>История педагогики и образования как учебная дисциплина имеет своей целью формирование системы знаний, во-первых, о ходе и результатах взаимодействия общества, с одной стороны, и школы и педагогики - с другой; во-вторых, о процессах воспроизведения школой и педагогикой сообществ и цивилизации; в-третьих, о механизме закрепления в сфере воспитания и обучения приобретенных человечеством культурных ценностей;</w:t>
      </w:r>
      <w:proofErr w:type="gramEnd"/>
      <w:r w:rsidRPr="00AC1195">
        <w:rPr>
          <w:rFonts w:ascii="Times New Roman" w:hAnsi="Times New Roman" w:cs="Times New Roman"/>
          <w:sz w:val="28"/>
        </w:rPr>
        <w:t xml:space="preserve"> в-четвертых, о том, что школа и педагогика всегда были заметным, хотя и не единственным, двигателем культурной и общественной эволюции. Таким образом, изучение истории образования и педагогической мысли помогает освоить современную науку о воспитании, дает ценные и незаменимые знания об обществе и человеке, об истоках сегодняшнего мирового педагогического процесса.</w:t>
      </w:r>
      <w:bookmarkStart w:id="0" w:name="_GoBack"/>
      <w:bookmarkEnd w:id="0"/>
    </w:p>
    <w:sectPr w:rsidR="00AC1195" w:rsidRPr="00AC1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95"/>
    <w:rsid w:val="00AC1195"/>
    <w:rsid w:val="00F1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11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11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5733</Words>
  <Characters>32682</Characters>
  <Application>Microsoft Office Word</Application>
  <DocSecurity>0</DocSecurity>
  <Lines>272</Lines>
  <Paragraphs>76</Paragraphs>
  <ScaleCrop>false</ScaleCrop>
  <Company>SPecialiST RePack</Company>
  <LinksUpToDate>false</LinksUpToDate>
  <CharactersWithSpaces>38339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2017-11-08T22:35:00Z</dcterms:created>
  <dcterms:modified xsi:type="dcterms:W3CDTF">2017-11-08T22:42:00Z</dcterms:modified>
</cp:coreProperties>
</file>