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2D91" w:rsidRDefault="000F3BCE" w:rsidP="000F3BCE">
      <w:pPr>
        <w:pStyle w:val="a3"/>
        <w:rPr>
          <w:rFonts w:ascii="Times New Roman" w:hAnsi="Times New Roman" w:cs="Times New Roman"/>
          <w:sz w:val="28"/>
        </w:rPr>
      </w:pPr>
      <w:r w:rsidRPr="000F3BCE">
        <w:rPr>
          <w:rFonts w:ascii="Times New Roman" w:hAnsi="Times New Roman" w:cs="Times New Roman"/>
          <w:sz w:val="28"/>
          <w:highlight w:val="yellow"/>
        </w:rPr>
        <w:t>Семинар 5</w:t>
      </w:r>
    </w:p>
    <w:p w:rsidR="000F3BCE" w:rsidRDefault="000F3BCE" w:rsidP="000F3BCE">
      <w:pPr>
        <w:pStyle w:val="a3"/>
        <w:rPr>
          <w:rFonts w:ascii="Times New Roman" w:hAnsi="Times New Roman" w:cs="Times New Roman"/>
          <w:sz w:val="28"/>
        </w:rPr>
      </w:pPr>
      <w:r>
        <w:rPr>
          <w:rFonts w:ascii="Times New Roman" w:hAnsi="Times New Roman" w:cs="Times New Roman"/>
          <w:sz w:val="28"/>
        </w:rPr>
        <w:t xml:space="preserve">1. </w:t>
      </w:r>
    </w:p>
    <w:p w:rsidR="000F3BCE" w:rsidRDefault="000F3BCE" w:rsidP="000F3BCE">
      <w:pPr>
        <w:pStyle w:val="a3"/>
        <w:rPr>
          <w:rFonts w:ascii="Times New Roman" w:hAnsi="Times New Roman" w:cs="Times New Roman"/>
          <w:sz w:val="28"/>
        </w:rPr>
      </w:pPr>
      <w:r w:rsidRPr="000F3BCE">
        <w:rPr>
          <w:rFonts w:ascii="Times New Roman" w:hAnsi="Times New Roman" w:cs="Times New Roman"/>
          <w:sz w:val="28"/>
        </w:rPr>
        <w:t xml:space="preserve">Мышление: наиболее обобщенная и опосредованная форма психического отражения, устанавливающая связи и отношения между познаваемыми объектами. Мышление (по характеру) можно разделить </w:t>
      </w:r>
      <w:proofErr w:type="gramStart"/>
      <w:r w:rsidRPr="000F3BCE">
        <w:rPr>
          <w:rFonts w:ascii="Times New Roman" w:hAnsi="Times New Roman" w:cs="Times New Roman"/>
          <w:sz w:val="28"/>
        </w:rPr>
        <w:t>на</w:t>
      </w:r>
      <w:proofErr w:type="gramEnd"/>
      <w:r w:rsidRPr="000F3BCE">
        <w:rPr>
          <w:rFonts w:ascii="Times New Roman" w:hAnsi="Times New Roman" w:cs="Times New Roman"/>
          <w:sz w:val="28"/>
        </w:rPr>
        <w:t xml:space="preserve"> теоретическое и практическое. При этом практическое мышление бывает двух типов: Теоретическое понятийное - это такое мышление, в котором используются определенные понятия. При этом, решая те или иные умственные задачи, мы не обращаемся к поиску с помощью специальных методов какой-либо новой информации, а пользуемся готовыми знаниями, полученными другими людьми и выраженными в форме понятий, суждений умозаключений. Теоретическое образное – это вид мыслительного процесса, в котором используются образы. Эти образы извлекаются непосредственно из памяти или воссоздаются воображением. В ходе решения мыслительных задач соответствующие образы мысленно преобразуются так, что в результате манипулирования ими мы можем найти решение интересующей нас задачи. Чаще всего такой вид мышления преобладает у людей, деятельность которых связана с каким-либо видом творчества. Теоретическое мышление, оперирующее понятиями, связано со следующими действиями: 1) предмет познания мысленно перемещается в такие условия, в которых его сущность может быть раскрыта; 2) эти условия - мысленно формируемая среда, то есть система связей, в которую помещается данный предмет; 3) предмет, рассматриваемый в системе внешних связей, становится объектом последующих мысленных трансформаций. 4) понятие (диалектическое понятие) - такая форма мышления (вид существования мысли о предмете), посредством которой воспроизводится идеализированный предмет в системе его связей. Диалектика - наука о наиболее общих законах развития природы, общества и мышления. Только с позиций диалектики можно понять сложный, полный противоречий путь становления объективной истины, связь на каждой ступени развития науки элементов абсолютного и относительного, устойчивого и изменчивого, переходы от одних форм обобщения к другим, более глубоким. Диалектическая логика - логическое учение диалектического материализма, наука о законах и формах отражения в мышлении развития объективного мира, о закономерностях познания истины. Д. логика использует в качестве общего логического принципа - способ восхождения от абстрактного к </w:t>
      </w:r>
      <w:proofErr w:type="gramStart"/>
      <w:r w:rsidRPr="000F3BCE">
        <w:rPr>
          <w:rFonts w:ascii="Times New Roman" w:hAnsi="Times New Roman" w:cs="Times New Roman"/>
          <w:sz w:val="28"/>
        </w:rPr>
        <w:t>конкретному</w:t>
      </w:r>
      <w:proofErr w:type="gramEnd"/>
      <w:r w:rsidRPr="000F3BCE">
        <w:rPr>
          <w:rFonts w:ascii="Times New Roman" w:hAnsi="Times New Roman" w:cs="Times New Roman"/>
          <w:sz w:val="28"/>
        </w:rPr>
        <w:t xml:space="preserve">. Диалектическая логика - это наука о законах и формах движения и развития теоретического мышления. Три ступени </w:t>
      </w:r>
      <w:proofErr w:type="gramStart"/>
      <w:r w:rsidRPr="000F3BCE">
        <w:rPr>
          <w:rFonts w:ascii="Times New Roman" w:hAnsi="Times New Roman" w:cs="Times New Roman"/>
          <w:sz w:val="28"/>
        </w:rPr>
        <w:t>логического</w:t>
      </w:r>
      <w:proofErr w:type="gramEnd"/>
      <w:r w:rsidRPr="000F3BCE">
        <w:rPr>
          <w:rFonts w:ascii="Times New Roman" w:hAnsi="Times New Roman" w:cs="Times New Roman"/>
          <w:sz w:val="28"/>
        </w:rPr>
        <w:t xml:space="preserve">. </w:t>
      </w:r>
      <w:proofErr w:type="gramStart"/>
      <w:r w:rsidRPr="000F3BCE">
        <w:rPr>
          <w:rFonts w:ascii="Times New Roman" w:hAnsi="Times New Roman" w:cs="Times New Roman"/>
          <w:sz w:val="28"/>
        </w:rPr>
        <w:t>Подход, поясняющий диалектическую логику как новый способ мышления изложен</w:t>
      </w:r>
      <w:proofErr w:type="gramEnd"/>
      <w:r w:rsidRPr="000F3BCE">
        <w:rPr>
          <w:rFonts w:ascii="Times New Roman" w:hAnsi="Times New Roman" w:cs="Times New Roman"/>
          <w:sz w:val="28"/>
        </w:rPr>
        <w:t xml:space="preserve"> во вводной части работы Гегеля “Наука логики” и базируется на выделении трех ступеней (форм) логического: 1. Рассудочная (АБСТРАКТНАЯ) форма </w:t>
      </w:r>
      <w:proofErr w:type="gramStart"/>
      <w:r w:rsidRPr="000F3BCE">
        <w:rPr>
          <w:rFonts w:ascii="Times New Roman" w:hAnsi="Times New Roman" w:cs="Times New Roman"/>
          <w:sz w:val="28"/>
        </w:rPr>
        <w:t>логического</w:t>
      </w:r>
      <w:proofErr w:type="gramEnd"/>
      <w:r w:rsidRPr="000F3BCE">
        <w:rPr>
          <w:rFonts w:ascii="Times New Roman" w:hAnsi="Times New Roman" w:cs="Times New Roman"/>
          <w:sz w:val="28"/>
        </w:rPr>
        <w:t xml:space="preserve">. Рассудок - это способность мышления абстрагировать общие понятия и фиксировать их непротиворечивость. Мышление на уровне рассудка “не гибко”, не диалектично, т.е. не умеет понять противоречие. Тем не </w:t>
      </w:r>
      <w:proofErr w:type="gramStart"/>
      <w:r w:rsidRPr="000F3BCE">
        <w:rPr>
          <w:rFonts w:ascii="Times New Roman" w:hAnsi="Times New Roman" w:cs="Times New Roman"/>
          <w:sz w:val="28"/>
        </w:rPr>
        <w:t>менее</w:t>
      </w:r>
      <w:proofErr w:type="gramEnd"/>
      <w:r w:rsidRPr="000F3BCE">
        <w:rPr>
          <w:rFonts w:ascii="Times New Roman" w:hAnsi="Times New Roman" w:cs="Times New Roman"/>
          <w:sz w:val="28"/>
        </w:rPr>
        <w:t xml:space="preserve"> умение создавать общие (абстрактные) понятия - это первая необходимая ступень </w:t>
      </w:r>
      <w:r w:rsidRPr="000F3BCE">
        <w:rPr>
          <w:rFonts w:ascii="Times New Roman" w:hAnsi="Times New Roman" w:cs="Times New Roman"/>
          <w:sz w:val="28"/>
        </w:rPr>
        <w:lastRenderedPageBreak/>
        <w:t xml:space="preserve">логики. 2. Отрицательно-разумная форма </w:t>
      </w:r>
      <w:proofErr w:type="gramStart"/>
      <w:r w:rsidRPr="000F3BCE">
        <w:rPr>
          <w:rFonts w:ascii="Times New Roman" w:hAnsi="Times New Roman" w:cs="Times New Roman"/>
          <w:sz w:val="28"/>
        </w:rPr>
        <w:t>логического</w:t>
      </w:r>
      <w:proofErr w:type="gramEnd"/>
      <w:r w:rsidRPr="000F3BCE">
        <w:rPr>
          <w:rFonts w:ascii="Times New Roman" w:hAnsi="Times New Roman" w:cs="Times New Roman"/>
          <w:sz w:val="28"/>
        </w:rPr>
        <w:t xml:space="preserve">. Здесь мышление осуществляется на уровне разума, но в отрыве от рассудка. Роль разума заключается в том, что он видит противоречивость реальных предметов, которая на ступени рассудка игнорируется и подавляется формально-логическим определением. 3. Положительно-разумная форма </w:t>
      </w:r>
      <w:proofErr w:type="gramStart"/>
      <w:r w:rsidRPr="000F3BCE">
        <w:rPr>
          <w:rFonts w:ascii="Times New Roman" w:hAnsi="Times New Roman" w:cs="Times New Roman"/>
          <w:sz w:val="28"/>
        </w:rPr>
        <w:t>логического</w:t>
      </w:r>
      <w:proofErr w:type="gramEnd"/>
      <w:r w:rsidRPr="000F3BCE">
        <w:rPr>
          <w:rFonts w:ascii="Times New Roman" w:hAnsi="Times New Roman" w:cs="Times New Roman"/>
          <w:sz w:val="28"/>
        </w:rPr>
        <w:t xml:space="preserve">. Мышление объединяет на этой ступени и рассудок, и разум. “Союз” рассудка и разума приводит к абстракциям, которые объединяют противоположности, тем самым наиболее полно, то </w:t>
      </w:r>
      <w:proofErr w:type="gramStart"/>
      <w:r w:rsidRPr="000F3BCE">
        <w:rPr>
          <w:rFonts w:ascii="Times New Roman" w:hAnsi="Times New Roman" w:cs="Times New Roman"/>
          <w:sz w:val="28"/>
        </w:rPr>
        <w:t>есть</w:t>
      </w:r>
      <w:proofErr w:type="gramEnd"/>
      <w:r w:rsidRPr="000F3BCE">
        <w:rPr>
          <w:rFonts w:ascii="Times New Roman" w:hAnsi="Times New Roman" w:cs="Times New Roman"/>
          <w:sz w:val="28"/>
        </w:rPr>
        <w:t xml:space="preserve"> конкретно отражая действительность. Предмет конструируется в понятии как КОНКРЕТНОЕ ПРОТИВОРЕЧИВОЕ ЦЕЛОЕ, единство противоположностей. Диалектическому мышлению, “улавливающему” противоположности и объединяющему эти противоположности, соответствует диалектическая логика, позволяющая </w:t>
      </w:r>
      <w:proofErr w:type="gramStart"/>
      <w:r w:rsidRPr="000F3BCE">
        <w:rPr>
          <w:rFonts w:ascii="Times New Roman" w:hAnsi="Times New Roman" w:cs="Times New Roman"/>
          <w:sz w:val="28"/>
        </w:rPr>
        <w:t>конкретно-целостно</w:t>
      </w:r>
      <w:proofErr w:type="gramEnd"/>
      <w:r w:rsidRPr="000F3BCE">
        <w:rPr>
          <w:rFonts w:ascii="Times New Roman" w:hAnsi="Times New Roman" w:cs="Times New Roman"/>
          <w:sz w:val="28"/>
        </w:rPr>
        <w:t xml:space="preserve"> представить противоречивую и развивающуюся сущность предметов. Диалектическое мышление - это мышление, рассматривающее “вещи”: 1) во взаимосвязи внутренних противоположностей, 2) в процессе саморазвития, 3) а потому наиболее полно и, следовательно, 4) целостно. Диалектическая логика, по Гегелю, это наука о формах правильного мышления (как и формальная логика), но в отличие от формальной диалектическая логика есть способ “восхождения” мысли (знания) “от абстрактного </w:t>
      </w:r>
      <w:proofErr w:type="gramStart"/>
      <w:r w:rsidRPr="000F3BCE">
        <w:rPr>
          <w:rFonts w:ascii="Times New Roman" w:hAnsi="Times New Roman" w:cs="Times New Roman"/>
          <w:sz w:val="28"/>
        </w:rPr>
        <w:t>к</w:t>
      </w:r>
      <w:proofErr w:type="gramEnd"/>
      <w:r w:rsidRPr="000F3BCE">
        <w:rPr>
          <w:rFonts w:ascii="Times New Roman" w:hAnsi="Times New Roman" w:cs="Times New Roman"/>
          <w:sz w:val="28"/>
        </w:rPr>
        <w:t xml:space="preserve"> конкретному”, то есть способ построения конкретно-целостного “диалектического понятия”, вбирающего односторонне-абстрактные “общие понятия” формальной логики. Абстрактное и конкретное. </w:t>
      </w:r>
      <w:proofErr w:type="gramStart"/>
      <w:r w:rsidRPr="000F3BCE">
        <w:rPr>
          <w:rFonts w:ascii="Times New Roman" w:hAnsi="Times New Roman" w:cs="Times New Roman"/>
          <w:sz w:val="28"/>
        </w:rPr>
        <w:t>В классической логике под “конкретным” понятием понимается понятие, указывающее на материально-вещественные предметы (например, “яблоко”, “дерево”); под “абстрактным” - понятие, указывающее на нематериальные, идеальные предметы (например, “добро”, “любовь”, “наука”).</w:t>
      </w:r>
      <w:proofErr w:type="gramEnd"/>
      <w:r w:rsidRPr="000F3BCE">
        <w:rPr>
          <w:rFonts w:ascii="Times New Roman" w:hAnsi="Times New Roman" w:cs="Times New Roman"/>
          <w:sz w:val="28"/>
        </w:rPr>
        <w:t xml:space="preserve"> Таким образом, обыденное сознание полагает, что мыслить абстрактно - значит мыслить утонченно, теоретично; мыслить о чем-то сложном и неявном, не вполне очевидном. Напротив, мыслить конкретно - это мыслить об </w:t>
      </w:r>
      <w:proofErr w:type="gramStart"/>
      <w:r w:rsidRPr="000F3BCE">
        <w:rPr>
          <w:rFonts w:ascii="Times New Roman" w:hAnsi="Times New Roman" w:cs="Times New Roman"/>
          <w:sz w:val="28"/>
        </w:rPr>
        <w:t>очевидных вещах</w:t>
      </w:r>
      <w:proofErr w:type="gramEnd"/>
      <w:r w:rsidRPr="000F3BCE">
        <w:rPr>
          <w:rFonts w:ascii="Times New Roman" w:hAnsi="Times New Roman" w:cs="Times New Roman"/>
          <w:sz w:val="28"/>
        </w:rPr>
        <w:t xml:space="preserve">, так что сама “конкретность” оказывается доступной через наглядно-чувственный пример, демонстрацию конкретного материально-чувственного предмета, о котором идет речь. Абстрактное мышление здесь предстает как удел людей образованных, если не сказать - оторванных от реальной жизни. “Мыслить конкретно” - значит воспроизводить предмет максимально полно, всесторонне, целостно (= конкретно). Гегель показал, что конкретное мышление осуществляется восхождением от простейших, а потому в значительной степени “пустых”, определений </w:t>
      </w:r>
      <w:proofErr w:type="gramStart"/>
      <w:r w:rsidRPr="000F3BCE">
        <w:rPr>
          <w:rFonts w:ascii="Times New Roman" w:hAnsi="Times New Roman" w:cs="Times New Roman"/>
          <w:sz w:val="28"/>
        </w:rPr>
        <w:t>ко</w:t>
      </w:r>
      <w:proofErr w:type="gramEnd"/>
      <w:r w:rsidRPr="000F3BCE">
        <w:rPr>
          <w:rFonts w:ascii="Times New Roman" w:hAnsi="Times New Roman" w:cs="Times New Roman"/>
          <w:sz w:val="28"/>
        </w:rPr>
        <w:t xml:space="preserve"> все более содержательным, воссоздающим “теоретическую модель” познаваемого предмета, определениям. Метод конкретного мышления - диалектический метод восхождения от абстрактного к </w:t>
      </w:r>
      <w:proofErr w:type="gramStart"/>
      <w:r w:rsidRPr="000F3BCE">
        <w:rPr>
          <w:rFonts w:ascii="Times New Roman" w:hAnsi="Times New Roman" w:cs="Times New Roman"/>
          <w:sz w:val="28"/>
        </w:rPr>
        <w:t>конкретному</w:t>
      </w:r>
      <w:proofErr w:type="gramEnd"/>
      <w:r w:rsidRPr="000F3BCE">
        <w:rPr>
          <w:rFonts w:ascii="Times New Roman" w:hAnsi="Times New Roman" w:cs="Times New Roman"/>
          <w:sz w:val="28"/>
        </w:rPr>
        <w:t xml:space="preserve">. Конкретное мышление, диалектический метод соответствуют “положительно-разумной форме” </w:t>
      </w:r>
      <w:proofErr w:type="gramStart"/>
      <w:r w:rsidRPr="000F3BCE">
        <w:rPr>
          <w:rFonts w:ascii="Times New Roman" w:hAnsi="Times New Roman" w:cs="Times New Roman"/>
          <w:sz w:val="28"/>
        </w:rPr>
        <w:t>логического</w:t>
      </w:r>
      <w:proofErr w:type="gramEnd"/>
      <w:r w:rsidRPr="000F3BCE">
        <w:rPr>
          <w:rFonts w:ascii="Times New Roman" w:hAnsi="Times New Roman" w:cs="Times New Roman"/>
          <w:sz w:val="28"/>
        </w:rPr>
        <w:t xml:space="preserve">. Логико-диалектическое мышление является предметно-ориентированным, то есть руководствуется предметом, а не правилами формальной логики. Поэтому для диалектического мышления недостаточно владеть формальными </w:t>
      </w:r>
      <w:r w:rsidRPr="000F3BCE">
        <w:rPr>
          <w:rFonts w:ascii="Times New Roman" w:hAnsi="Times New Roman" w:cs="Times New Roman"/>
          <w:sz w:val="28"/>
        </w:rPr>
        <w:lastRenderedPageBreak/>
        <w:t xml:space="preserve">логическими правилами, необходимо еще и выявлять противоречия в конкретных предметах. Только так возникает “диалектическое понятие”, устанавливающее связь между формально-логическими понятиями. Диалектическое понятие одновременно выступает как 1) форма отражения материального предмета и 2) средство мысленного построения идеального объекта, то есть особое творческое мысленное действие. Иметь понятие о каком-либо предмете - значит владеть общим способом его мысленного построения. Способ построения понятия - это особое мыслительное действие субъекта, осуществляемое по законам мышления, которые изучает и описывает логика. За каждым теоретическим понятием скрывается особое </w:t>
      </w:r>
      <w:proofErr w:type="spellStart"/>
      <w:r w:rsidRPr="000F3BCE">
        <w:rPr>
          <w:rFonts w:ascii="Times New Roman" w:hAnsi="Times New Roman" w:cs="Times New Roman"/>
          <w:sz w:val="28"/>
        </w:rPr>
        <w:t>мыследействие</w:t>
      </w:r>
      <w:proofErr w:type="spellEnd"/>
      <w:r w:rsidRPr="000F3BCE">
        <w:rPr>
          <w:rFonts w:ascii="Times New Roman" w:hAnsi="Times New Roman" w:cs="Times New Roman"/>
          <w:sz w:val="28"/>
        </w:rPr>
        <w:t xml:space="preserve"> (или система таких действий), с помощью которого это понятие “сконструировано”, теоретически порождено. Без выявления общих способов такого “конструирования” (общих способов порождения теоретических понятий) и овладения ими невозможно понять ни возникновение, ни смысл понятия. Диалектическое мышление </w:t>
      </w:r>
      <w:proofErr w:type="spellStart"/>
      <w:r w:rsidRPr="000F3BCE">
        <w:rPr>
          <w:rFonts w:ascii="Times New Roman" w:hAnsi="Times New Roman" w:cs="Times New Roman"/>
          <w:sz w:val="28"/>
        </w:rPr>
        <w:t>рефлективно</w:t>
      </w:r>
      <w:proofErr w:type="spellEnd"/>
      <w:r w:rsidRPr="000F3BCE">
        <w:rPr>
          <w:rFonts w:ascii="Times New Roman" w:hAnsi="Times New Roman" w:cs="Times New Roman"/>
          <w:sz w:val="28"/>
        </w:rPr>
        <w:t xml:space="preserve">, то есть исследует природу и взаимосвязь самих понятий. Рефлективное мышление возможно только для человека, достигшего относительно высокой ступени культуры. </w:t>
      </w:r>
      <w:proofErr w:type="gramStart"/>
      <w:r w:rsidRPr="000F3BCE">
        <w:rPr>
          <w:rFonts w:ascii="Times New Roman" w:hAnsi="Times New Roman" w:cs="Times New Roman"/>
          <w:sz w:val="28"/>
        </w:rPr>
        <w:t>Историческое возникновение рефлективного (теоретического) мышления отмечается в античной греческой философии (Гераклит, Платон) и, примерно в то же время, в индийской религиозно-философской мысли (Будда) и древнекитайской философии (даосизм).</w:t>
      </w:r>
      <w:proofErr w:type="gramEnd"/>
      <w:r w:rsidRPr="000F3BCE">
        <w:rPr>
          <w:rFonts w:ascii="Times New Roman" w:hAnsi="Times New Roman" w:cs="Times New Roman"/>
          <w:sz w:val="28"/>
        </w:rPr>
        <w:t xml:space="preserve"> Однако свое полное выражение оно получает, вероятно, лишь в европейской культуре XIX - XX веков.</w:t>
      </w:r>
    </w:p>
    <w:p w:rsidR="000F3BCE" w:rsidRDefault="000F3BCE" w:rsidP="000F3BCE">
      <w:pPr>
        <w:pStyle w:val="a3"/>
        <w:rPr>
          <w:rFonts w:ascii="Times New Roman" w:hAnsi="Times New Roman" w:cs="Times New Roman"/>
          <w:sz w:val="28"/>
        </w:rPr>
      </w:pPr>
    </w:p>
    <w:p w:rsidR="000F3BCE" w:rsidRDefault="000F3BCE" w:rsidP="000F3BCE">
      <w:pPr>
        <w:pStyle w:val="a3"/>
        <w:rPr>
          <w:rFonts w:ascii="Times New Roman" w:hAnsi="Times New Roman" w:cs="Times New Roman"/>
          <w:sz w:val="28"/>
        </w:rPr>
      </w:pPr>
      <w:r w:rsidRPr="000F3BCE">
        <w:rPr>
          <w:rFonts w:ascii="Times New Roman" w:hAnsi="Times New Roman" w:cs="Times New Roman"/>
          <w:sz w:val="28"/>
          <w:highlight w:val="yellow"/>
        </w:rPr>
        <w:t>2.</w:t>
      </w:r>
    </w:p>
    <w:p w:rsidR="000F3BCE" w:rsidRPr="000F3BCE" w:rsidRDefault="000F3BCE" w:rsidP="000F3BCE">
      <w:pPr>
        <w:pStyle w:val="a3"/>
        <w:rPr>
          <w:rFonts w:ascii="Times New Roman" w:hAnsi="Times New Roman" w:cs="Times New Roman"/>
          <w:sz w:val="28"/>
        </w:rPr>
      </w:pPr>
      <w:r>
        <w:rPr>
          <w:rFonts w:ascii="Times New Roman" w:hAnsi="Times New Roman" w:cs="Times New Roman"/>
          <w:sz w:val="28"/>
        </w:rPr>
        <w:t xml:space="preserve"> </w:t>
      </w:r>
      <w:r w:rsidRPr="000F3BCE">
        <w:rPr>
          <w:rFonts w:ascii="Times New Roman" w:hAnsi="Times New Roman" w:cs="Times New Roman"/>
          <w:sz w:val="28"/>
        </w:rPr>
        <w:t>Кризису российского образования в особенности способствовал выход российского общества на мировую арену в новой роли. При этом</w:t>
      </w:r>
      <w:proofErr w:type="gramStart"/>
      <w:r w:rsidRPr="000F3BCE">
        <w:rPr>
          <w:rFonts w:ascii="Times New Roman" w:hAnsi="Times New Roman" w:cs="Times New Roman"/>
          <w:sz w:val="28"/>
        </w:rPr>
        <w:t>,</w:t>
      </w:r>
      <w:proofErr w:type="gramEnd"/>
      <w:r w:rsidRPr="000F3BCE">
        <w:rPr>
          <w:rFonts w:ascii="Times New Roman" w:hAnsi="Times New Roman" w:cs="Times New Roman"/>
          <w:sz w:val="28"/>
        </w:rPr>
        <w:t xml:space="preserve"> наряду с возможностями приобщения к мировому опыту и новыми возможностями развития, обнаружились негативные последствия. Следует видеть, что с общечеловеческими ценностями к нам приходят и общечеловеческие проблемы. В образовании это проблемы учебной мотивации, сексуального воспитания, борьбы с наркотиками, алкоголизмом и насилием в школах, падением учебной дисциплины и т. п. Проблемы обостряются в связи с ослаблением "культурного иммунитета" российского общества в результате общесистемного общественного кризиса. Трудности отечественного образования усугубляются проблемами, стоящими перед всем мировым сообществом и обусловленными общим ходом развития мировой цивилизации. Анализируя проблемы отечественного образования, важно не замкнуться на выяснении национальных интересов, особенностей национального развития. Важно учитывать, что проблемы образования в России выражают специфическим образом общемировые тенденции. Необходимо избегать двух крайностей в оценке состояния современного отечественного образования: с одной стороны, третировать его как отсталое и реакционное, а с другой - безудержно величать за путь, пройденный страной от "сохи до ракеты". Нельзя не видеть, что существовавшие до </w:t>
      </w:r>
      <w:r w:rsidRPr="000F3BCE">
        <w:rPr>
          <w:rFonts w:ascii="Times New Roman" w:hAnsi="Times New Roman" w:cs="Times New Roman"/>
          <w:sz w:val="28"/>
        </w:rPr>
        <w:lastRenderedPageBreak/>
        <w:t xml:space="preserve">середины 80х годов известная экономическая и культурная отгороженность, политика автаркии породили определенный провинциализм и комплекс неполноценности, которые ныне преодолеваются общественным сознанием различными способами - либо путем самоунижения, либо путем </w:t>
      </w:r>
      <w:proofErr w:type="spellStart"/>
      <w:r w:rsidRPr="000F3BCE">
        <w:rPr>
          <w:rFonts w:ascii="Times New Roman" w:hAnsi="Times New Roman" w:cs="Times New Roman"/>
          <w:sz w:val="28"/>
        </w:rPr>
        <w:t>самовозвышения</w:t>
      </w:r>
      <w:proofErr w:type="spellEnd"/>
      <w:r w:rsidRPr="000F3BCE">
        <w:rPr>
          <w:rFonts w:ascii="Times New Roman" w:hAnsi="Times New Roman" w:cs="Times New Roman"/>
          <w:sz w:val="28"/>
        </w:rPr>
        <w:t>. Как бы там ни было, эти явления свидетельствуют о поисках адекватной самооценки и должны быть признаны благотворными в свете предшествовавшей им "борьбы с низкопоклонством перед Западом", порождавшей равнодушно-пренебрежительное невежество в отношении западной культуры, ее достижений и проблем.</w:t>
      </w:r>
    </w:p>
    <w:p w:rsidR="000F3BCE" w:rsidRPr="000F3BCE" w:rsidRDefault="000F3BCE" w:rsidP="000F3BCE">
      <w:pPr>
        <w:pStyle w:val="a3"/>
        <w:rPr>
          <w:rFonts w:ascii="Times New Roman" w:hAnsi="Times New Roman" w:cs="Times New Roman"/>
          <w:sz w:val="28"/>
        </w:rPr>
      </w:pPr>
    </w:p>
    <w:p w:rsidR="000F3BCE" w:rsidRPr="000F3BCE" w:rsidRDefault="000F3BCE" w:rsidP="000F3BCE">
      <w:pPr>
        <w:pStyle w:val="a3"/>
        <w:rPr>
          <w:rFonts w:ascii="Times New Roman" w:hAnsi="Times New Roman" w:cs="Times New Roman"/>
          <w:sz w:val="28"/>
        </w:rPr>
      </w:pPr>
      <w:r w:rsidRPr="000F3BCE">
        <w:rPr>
          <w:rFonts w:ascii="Times New Roman" w:hAnsi="Times New Roman" w:cs="Times New Roman"/>
          <w:sz w:val="28"/>
        </w:rPr>
        <w:t>Итак, то, что принято называть кризисом образования во всех цивилизованных странах, имеет существенные общие черты с тем, что происходит в сфере образования в нашей стране. Это дает возможность анализировать отечественные проблемы образования и искать их решение, используя мировой опыт, и вместе с тем решать проблемы образования, свойственные всем цивилизованным странам, на отечественном материале, то есть с учетом конкретных условий.</w:t>
      </w:r>
    </w:p>
    <w:p w:rsidR="000F3BCE" w:rsidRPr="000F3BCE" w:rsidRDefault="000F3BCE" w:rsidP="000F3BCE">
      <w:pPr>
        <w:pStyle w:val="a3"/>
        <w:rPr>
          <w:rFonts w:ascii="Times New Roman" w:hAnsi="Times New Roman" w:cs="Times New Roman"/>
          <w:sz w:val="28"/>
        </w:rPr>
      </w:pPr>
    </w:p>
    <w:p w:rsidR="000F3BCE" w:rsidRPr="000F3BCE" w:rsidRDefault="000F3BCE" w:rsidP="000F3BCE">
      <w:pPr>
        <w:pStyle w:val="a3"/>
        <w:rPr>
          <w:rFonts w:ascii="Times New Roman" w:hAnsi="Times New Roman" w:cs="Times New Roman"/>
          <w:sz w:val="28"/>
        </w:rPr>
      </w:pPr>
      <w:r w:rsidRPr="000F3BCE">
        <w:rPr>
          <w:rFonts w:ascii="Times New Roman" w:hAnsi="Times New Roman" w:cs="Times New Roman"/>
          <w:sz w:val="28"/>
        </w:rPr>
        <w:t>Информационному буму - резкому увеличению объема и скорости обращения информации в современном обществе способствовали:</w:t>
      </w:r>
    </w:p>
    <w:p w:rsidR="000F3BCE" w:rsidRPr="000F3BCE" w:rsidRDefault="000F3BCE" w:rsidP="000F3BCE">
      <w:pPr>
        <w:pStyle w:val="a3"/>
        <w:rPr>
          <w:rFonts w:ascii="Times New Roman" w:hAnsi="Times New Roman" w:cs="Times New Roman"/>
          <w:sz w:val="28"/>
        </w:rPr>
      </w:pPr>
    </w:p>
    <w:p w:rsidR="000F3BCE" w:rsidRPr="000F3BCE" w:rsidRDefault="000F3BCE" w:rsidP="000F3BCE">
      <w:pPr>
        <w:pStyle w:val="a3"/>
        <w:rPr>
          <w:rFonts w:ascii="Times New Roman" w:hAnsi="Times New Roman" w:cs="Times New Roman"/>
          <w:sz w:val="28"/>
        </w:rPr>
      </w:pPr>
      <w:r w:rsidRPr="000F3BCE">
        <w:rPr>
          <w:rFonts w:ascii="Times New Roman" w:hAnsi="Times New Roman" w:cs="Times New Roman"/>
          <w:sz w:val="28"/>
        </w:rPr>
        <w:t>научно-техническая революция, превратившая науку в производительную силу общества, создающую информацию о мире, и поставившая получение и распространение научной и технической информации на промышленную основу;</w:t>
      </w:r>
    </w:p>
    <w:p w:rsidR="000F3BCE" w:rsidRPr="000F3BCE" w:rsidRDefault="000F3BCE" w:rsidP="000F3BCE">
      <w:pPr>
        <w:pStyle w:val="a3"/>
        <w:rPr>
          <w:rFonts w:ascii="Times New Roman" w:hAnsi="Times New Roman" w:cs="Times New Roman"/>
          <w:sz w:val="28"/>
        </w:rPr>
      </w:pPr>
    </w:p>
    <w:p w:rsidR="000F3BCE" w:rsidRPr="000F3BCE" w:rsidRDefault="000F3BCE" w:rsidP="000F3BCE">
      <w:pPr>
        <w:pStyle w:val="a3"/>
        <w:rPr>
          <w:rFonts w:ascii="Times New Roman" w:hAnsi="Times New Roman" w:cs="Times New Roman"/>
          <w:sz w:val="28"/>
        </w:rPr>
      </w:pPr>
      <w:proofErr w:type="gramStart"/>
      <w:r w:rsidRPr="000F3BCE">
        <w:rPr>
          <w:rFonts w:ascii="Times New Roman" w:hAnsi="Times New Roman" w:cs="Times New Roman"/>
          <w:sz w:val="28"/>
        </w:rPr>
        <w:t>новые технологии в полиграфии, сделавшие возможными миллионные тиражи ежедневных газет и периодической печати, а также радио, многоканальное телевидение, информационные компьютерные сети - так называемые СМИ (средства массовой информации), создающие и формирующие ежедневную информационную картину мира.</w:t>
      </w:r>
      <w:proofErr w:type="gramEnd"/>
      <w:r w:rsidRPr="000F3BCE">
        <w:rPr>
          <w:rFonts w:ascii="Times New Roman" w:hAnsi="Times New Roman" w:cs="Times New Roman"/>
          <w:sz w:val="28"/>
        </w:rPr>
        <w:t xml:space="preserve"> Но главной причиной информационного бума следует признать массовое образование, поставляющее грамотных людей - производителей и потребителей как научной, так и массовой общественной информации.</w:t>
      </w:r>
    </w:p>
    <w:p w:rsidR="000F3BCE" w:rsidRPr="000F3BCE" w:rsidRDefault="000F3BCE" w:rsidP="000F3BCE">
      <w:pPr>
        <w:pStyle w:val="a3"/>
        <w:rPr>
          <w:rFonts w:ascii="Times New Roman" w:hAnsi="Times New Roman" w:cs="Times New Roman"/>
          <w:sz w:val="28"/>
        </w:rPr>
      </w:pPr>
    </w:p>
    <w:p w:rsidR="000F3BCE" w:rsidRDefault="000F3BCE" w:rsidP="000F3BCE">
      <w:pPr>
        <w:pStyle w:val="a3"/>
        <w:rPr>
          <w:rFonts w:ascii="Times New Roman" w:hAnsi="Times New Roman" w:cs="Times New Roman"/>
          <w:sz w:val="28"/>
        </w:rPr>
      </w:pPr>
      <w:r w:rsidRPr="000F3BCE">
        <w:rPr>
          <w:rFonts w:ascii="Times New Roman" w:hAnsi="Times New Roman" w:cs="Times New Roman"/>
          <w:sz w:val="28"/>
        </w:rPr>
        <w:t xml:space="preserve">Непосредственной проблемой, которую породил информационный бум, стала необходимость пересмотра содержания образования. Постоянно увеличивающийся поток научной информации и изменения в научных представлениях, которые с ним связаны, потребовали пересмотра содержания многих "классических" учебников. Компактное и понятное изложение устоявшихся знаний, которое предполагает учебник, стало затруднительным ввиду постоянно ускоряющегося изменения и обновления состава научно-технических и социально-гуманитарных знаний. </w:t>
      </w:r>
      <w:proofErr w:type="gramStart"/>
      <w:r w:rsidRPr="000F3BCE">
        <w:rPr>
          <w:rFonts w:ascii="Times New Roman" w:hAnsi="Times New Roman" w:cs="Times New Roman"/>
          <w:sz w:val="28"/>
        </w:rPr>
        <w:t xml:space="preserve">Кроме того, потребовалось введение новых учебных предметов, вроде информатики, </w:t>
      </w:r>
      <w:r w:rsidRPr="000F3BCE">
        <w:rPr>
          <w:rFonts w:ascii="Times New Roman" w:hAnsi="Times New Roman" w:cs="Times New Roman"/>
          <w:sz w:val="28"/>
        </w:rPr>
        <w:lastRenderedPageBreak/>
        <w:t>культурологи, экологии, краеведения, безопасности жизнедеятельности и т. п. Наконец, возникла необходимость увеличения сроков обучения.</w:t>
      </w:r>
      <w:proofErr w:type="gramEnd"/>
    </w:p>
    <w:p w:rsidR="000F3BCE" w:rsidRDefault="000F3BCE" w:rsidP="000F3BCE">
      <w:pPr>
        <w:pStyle w:val="a3"/>
        <w:rPr>
          <w:rFonts w:ascii="Times New Roman" w:hAnsi="Times New Roman" w:cs="Times New Roman"/>
          <w:sz w:val="28"/>
        </w:rPr>
      </w:pPr>
    </w:p>
    <w:p w:rsidR="000F3BCE" w:rsidRDefault="000F3BCE" w:rsidP="000F3BCE">
      <w:pPr>
        <w:pStyle w:val="a3"/>
        <w:rPr>
          <w:rFonts w:ascii="Times New Roman" w:hAnsi="Times New Roman" w:cs="Times New Roman"/>
          <w:sz w:val="28"/>
        </w:rPr>
      </w:pPr>
      <w:r w:rsidRPr="000F3BCE">
        <w:rPr>
          <w:rFonts w:ascii="Times New Roman" w:hAnsi="Times New Roman" w:cs="Times New Roman"/>
          <w:sz w:val="28"/>
          <w:highlight w:val="yellow"/>
        </w:rPr>
        <w:t>4.</w:t>
      </w:r>
    </w:p>
    <w:p w:rsidR="000F3BCE" w:rsidRPr="000F3BCE" w:rsidRDefault="000F3BCE" w:rsidP="000F3BCE">
      <w:pPr>
        <w:pStyle w:val="a3"/>
        <w:rPr>
          <w:rFonts w:ascii="Times New Roman" w:hAnsi="Times New Roman" w:cs="Times New Roman"/>
          <w:sz w:val="28"/>
        </w:rPr>
      </w:pPr>
      <w:r w:rsidRPr="000F3BCE">
        <w:rPr>
          <w:rFonts w:ascii="Times New Roman" w:hAnsi="Times New Roman" w:cs="Times New Roman"/>
          <w:sz w:val="28"/>
        </w:rPr>
        <w:t>В начале 90-х годов XX столетия начинается новый этап в развитии отечественного специального образования. Это связано с рядом причин. С одной стороны, изменения в специальном образовании были вызваны переменами, произошедшими в социально-экономическом и политическом развитии нашего общества. Кроме того, открытость границ (до этого периода Россия оставалась достаточно закрытой страной), возможность ознакомления с зарубежными системами специального образования, позволяют отечественным исследователям не только знакомиться, но и перенимать зарубежный опыт, связанный с воспитанием и обучением аномальных детей и подростков. В Россию начинают проникать и в той или иной степени закрепляться новые тенденции, связанные с изменениями традиционных представлений о содержании, структуре, формах специального образования.</w:t>
      </w:r>
    </w:p>
    <w:p w:rsidR="000F3BCE" w:rsidRPr="000F3BCE" w:rsidRDefault="000F3BCE" w:rsidP="000F3BCE">
      <w:pPr>
        <w:pStyle w:val="a3"/>
        <w:rPr>
          <w:rFonts w:ascii="Times New Roman" w:hAnsi="Times New Roman" w:cs="Times New Roman"/>
          <w:sz w:val="28"/>
        </w:rPr>
      </w:pPr>
      <w:r w:rsidRPr="000F3BCE">
        <w:rPr>
          <w:rFonts w:ascii="Times New Roman" w:hAnsi="Times New Roman" w:cs="Times New Roman"/>
          <w:sz w:val="28"/>
        </w:rPr>
        <w:t>Это касается, прежде всего, изменений структурно-организационных форм функционирования специального образования, а также понятийного аппарата специальной педагогики (и, соответственно, терминологии).</w:t>
      </w:r>
    </w:p>
    <w:p w:rsidR="000F3BCE" w:rsidRPr="000F3BCE" w:rsidRDefault="000F3BCE" w:rsidP="000F3BCE">
      <w:pPr>
        <w:pStyle w:val="a3"/>
        <w:rPr>
          <w:rFonts w:ascii="Times New Roman" w:hAnsi="Times New Roman" w:cs="Times New Roman"/>
          <w:sz w:val="28"/>
        </w:rPr>
      </w:pPr>
      <w:r w:rsidRPr="000F3BCE">
        <w:rPr>
          <w:rFonts w:ascii="Times New Roman" w:hAnsi="Times New Roman" w:cs="Times New Roman"/>
          <w:sz w:val="28"/>
        </w:rPr>
        <w:t xml:space="preserve">В частности, дифференцированная структура отечественного специального образования начинает критиковаться за «социальную маркировку ребенка с особыми нуждами как ребенка с дефектом; жесткость и </w:t>
      </w:r>
      <w:proofErr w:type="spellStart"/>
      <w:r w:rsidRPr="000F3BCE">
        <w:rPr>
          <w:rFonts w:ascii="Times New Roman" w:hAnsi="Times New Roman" w:cs="Times New Roman"/>
          <w:sz w:val="28"/>
        </w:rPr>
        <w:t>безвариативность</w:t>
      </w:r>
      <w:proofErr w:type="spellEnd"/>
      <w:r w:rsidRPr="000F3BCE">
        <w:rPr>
          <w:rFonts w:ascii="Times New Roman" w:hAnsi="Times New Roman" w:cs="Times New Roman"/>
          <w:sz w:val="28"/>
        </w:rPr>
        <w:t xml:space="preserve"> форм получения специального образования» (Н.Н. </w:t>
      </w:r>
      <w:proofErr w:type="spellStart"/>
      <w:r w:rsidRPr="000F3BCE">
        <w:rPr>
          <w:rFonts w:ascii="Times New Roman" w:hAnsi="Times New Roman" w:cs="Times New Roman"/>
          <w:sz w:val="28"/>
        </w:rPr>
        <w:t>Малофеев</w:t>
      </w:r>
      <w:proofErr w:type="spellEnd"/>
      <w:r w:rsidRPr="000F3BCE">
        <w:rPr>
          <w:rFonts w:ascii="Times New Roman" w:hAnsi="Times New Roman" w:cs="Times New Roman"/>
          <w:sz w:val="28"/>
        </w:rPr>
        <w:t xml:space="preserve">, 1996); отрыв специального образования от запросов общества (Н.Н. </w:t>
      </w:r>
      <w:proofErr w:type="spellStart"/>
      <w:r w:rsidRPr="000F3BCE">
        <w:rPr>
          <w:rFonts w:ascii="Times New Roman" w:hAnsi="Times New Roman" w:cs="Times New Roman"/>
          <w:sz w:val="28"/>
        </w:rPr>
        <w:t>Малофеев</w:t>
      </w:r>
      <w:proofErr w:type="spellEnd"/>
      <w:r w:rsidRPr="000F3BCE">
        <w:rPr>
          <w:rFonts w:ascii="Times New Roman" w:hAnsi="Times New Roman" w:cs="Times New Roman"/>
          <w:sz w:val="28"/>
        </w:rPr>
        <w:t>, 2001), проблем и интересов личности аномального ребенка.</w:t>
      </w:r>
    </w:p>
    <w:p w:rsidR="000F3BCE" w:rsidRPr="000F3BCE" w:rsidRDefault="000F3BCE" w:rsidP="000F3BCE">
      <w:pPr>
        <w:pStyle w:val="a3"/>
        <w:rPr>
          <w:rFonts w:ascii="Times New Roman" w:hAnsi="Times New Roman" w:cs="Times New Roman"/>
          <w:sz w:val="28"/>
        </w:rPr>
      </w:pPr>
      <w:r w:rsidRPr="000F3BCE">
        <w:rPr>
          <w:rFonts w:ascii="Times New Roman" w:hAnsi="Times New Roman" w:cs="Times New Roman"/>
          <w:sz w:val="28"/>
        </w:rPr>
        <w:t>В связи с этим выдвигаются требования поиска новых форм специального обучения и воспитания аномальных детей и подростков.</w:t>
      </w:r>
    </w:p>
    <w:p w:rsidR="000F3BCE" w:rsidRPr="000F3BCE" w:rsidRDefault="000F3BCE" w:rsidP="000F3BCE">
      <w:pPr>
        <w:pStyle w:val="a3"/>
        <w:rPr>
          <w:rFonts w:ascii="Times New Roman" w:hAnsi="Times New Roman" w:cs="Times New Roman"/>
          <w:sz w:val="28"/>
        </w:rPr>
      </w:pPr>
      <w:r w:rsidRPr="000F3BCE">
        <w:rPr>
          <w:rFonts w:ascii="Times New Roman" w:hAnsi="Times New Roman" w:cs="Times New Roman"/>
          <w:sz w:val="28"/>
        </w:rPr>
        <w:t xml:space="preserve">Концепция интегрированного обучения признаётся «одной из стратегических задач развития специального образования» (Н.Н. </w:t>
      </w:r>
      <w:proofErr w:type="spellStart"/>
      <w:r w:rsidRPr="000F3BCE">
        <w:rPr>
          <w:rFonts w:ascii="Times New Roman" w:hAnsi="Times New Roman" w:cs="Times New Roman"/>
          <w:sz w:val="28"/>
        </w:rPr>
        <w:t>Малофеев</w:t>
      </w:r>
      <w:proofErr w:type="spellEnd"/>
      <w:r w:rsidRPr="000F3BCE">
        <w:rPr>
          <w:rFonts w:ascii="Times New Roman" w:hAnsi="Times New Roman" w:cs="Times New Roman"/>
          <w:sz w:val="28"/>
        </w:rPr>
        <w:t>, 1996).</w:t>
      </w:r>
    </w:p>
    <w:p w:rsidR="000F3BCE" w:rsidRPr="000F3BCE" w:rsidRDefault="000F3BCE" w:rsidP="000F3BCE">
      <w:pPr>
        <w:pStyle w:val="a3"/>
        <w:rPr>
          <w:rFonts w:ascii="Times New Roman" w:hAnsi="Times New Roman" w:cs="Times New Roman"/>
          <w:sz w:val="28"/>
        </w:rPr>
      </w:pPr>
      <w:r w:rsidRPr="000F3BCE">
        <w:rPr>
          <w:rFonts w:ascii="Times New Roman" w:hAnsi="Times New Roman" w:cs="Times New Roman"/>
          <w:sz w:val="28"/>
        </w:rPr>
        <w:t xml:space="preserve">Подчеркиваются положительные аспекты образовательной интеграции — изменение социального статуса </w:t>
      </w:r>
      <w:proofErr w:type="gramStart"/>
      <w:r w:rsidRPr="000F3BCE">
        <w:rPr>
          <w:rFonts w:ascii="Times New Roman" w:hAnsi="Times New Roman" w:cs="Times New Roman"/>
          <w:sz w:val="28"/>
        </w:rPr>
        <w:t>аномальных</w:t>
      </w:r>
      <w:proofErr w:type="gramEnd"/>
      <w:r w:rsidRPr="000F3BCE">
        <w:rPr>
          <w:rFonts w:ascii="Times New Roman" w:hAnsi="Times New Roman" w:cs="Times New Roman"/>
          <w:sz w:val="28"/>
        </w:rPr>
        <w:t xml:space="preserve"> в сообществе и образовательном пространстве. Главное преимущество интегрированного обучения для аномальных детей и подростков — возможность общаться с нормально развивающимися сверстниками и гармонично развиваться в соответствии со своими возможностями. Социальный аспект интеграции подчеркивается особо. Появляются программные заявления, статьи, монографии об интеграции вообще и, в частности, о преимуществе интегрированного обучения (Н.Н. </w:t>
      </w:r>
      <w:proofErr w:type="spellStart"/>
      <w:r w:rsidRPr="000F3BCE">
        <w:rPr>
          <w:rFonts w:ascii="Times New Roman" w:hAnsi="Times New Roman" w:cs="Times New Roman"/>
          <w:sz w:val="28"/>
        </w:rPr>
        <w:t>Малофеев</w:t>
      </w:r>
      <w:proofErr w:type="spellEnd"/>
      <w:r w:rsidRPr="000F3BCE">
        <w:rPr>
          <w:rFonts w:ascii="Times New Roman" w:hAnsi="Times New Roman" w:cs="Times New Roman"/>
          <w:sz w:val="28"/>
        </w:rPr>
        <w:t xml:space="preserve">, Л.М. </w:t>
      </w:r>
      <w:proofErr w:type="spellStart"/>
      <w:r w:rsidRPr="000F3BCE">
        <w:rPr>
          <w:rFonts w:ascii="Times New Roman" w:hAnsi="Times New Roman" w:cs="Times New Roman"/>
          <w:sz w:val="28"/>
        </w:rPr>
        <w:t>Шипицина</w:t>
      </w:r>
      <w:proofErr w:type="spellEnd"/>
      <w:r w:rsidRPr="000F3BCE">
        <w:rPr>
          <w:rFonts w:ascii="Times New Roman" w:hAnsi="Times New Roman" w:cs="Times New Roman"/>
          <w:sz w:val="28"/>
        </w:rPr>
        <w:t xml:space="preserve">, Н.Д. </w:t>
      </w:r>
      <w:proofErr w:type="spellStart"/>
      <w:r w:rsidRPr="000F3BCE">
        <w:rPr>
          <w:rFonts w:ascii="Times New Roman" w:hAnsi="Times New Roman" w:cs="Times New Roman"/>
          <w:sz w:val="28"/>
        </w:rPr>
        <w:t>Шматко</w:t>
      </w:r>
      <w:proofErr w:type="spellEnd"/>
      <w:r w:rsidRPr="000F3BCE">
        <w:rPr>
          <w:rFonts w:ascii="Times New Roman" w:hAnsi="Times New Roman" w:cs="Times New Roman"/>
          <w:sz w:val="28"/>
        </w:rPr>
        <w:t>, Н.М. Назарова, М.И. Никитина, Д.В. Зайцев).</w:t>
      </w:r>
    </w:p>
    <w:p w:rsidR="000F3BCE" w:rsidRPr="000F3BCE" w:rsidRDefault="000F3BCE" w:rsidP="000F3BCE">
      <w:pPr>
        <w:pStyle w:val="a3"/>
        <w:rPr>
          <w:rFonts w:ascii="Times New Roman" w:hAnsi="Times New Roman" w:cs="Times New Roman"/>
          <w:sz w:val="28"/>
        </w:rPr>
      </w:pPr>
      <w:r w:rsidRPr="000F3BCE">
        <w:rPr>
          <w:rFonts w:ascii="Times New Roman" w:hAnsi="Times New Roman" w:cs="Times New Roman"/>
          <w:sz w:val="28"/>
        </w:rPr>
        <w:t>Складываются предпосылки для законодательного закрепления тенденции от «дифференциации к интеграции». В частности, разрабатывается проект закона «О специальном образовании», в котором предложена модель интегрированного обучения нормальных и аномальных детей и подростков.</w:t>
      </w:r>
    </w:p>
    <w:p w:rsidR="000F3BCE" w:rsidRPr="000F3BCE" w:rsidRDefault="000F3BCE" w:rsidP="000F3BCE">
      <w:pPr>
        <w:pStyle w:val="a3"/>
        <w:rPr>
          <w:rFonts w:ascii="Times New Roman" w:hAnsi="Times New Roman" w:cs="Times New Roman"/>
          <w:sz w:val="28"/>
        </w:rPr>
      </w:pPr>
      <w:r w:rsidRPr="000F3BCE">
        <w:rPr>
          <w:rFonts w:ascii="Times New Roman" w:hAnsi="Times New Roman" w:cs="Times New Roman"/>
          <w:sz w:val="28"/>
        </w:rPr>
        <w:t xml:space="preserve">Несмотря на то, что перехода к интегрированному обучению в конце 90-х годов не происходит (не принят закон о специальном образовании, нет </w:t>
      </w:r>
      <w:r w:rsidRPr="000F3BCE">
        <w:rPr>
          <w:rFonts w:ascii="Times New Roman" w:hAnsi="Times New Roman" w:cs="Times New Roman"/>
          <w:sz w:val="28"/>
        </w:rPr>
        <w:lastRenderedPageBreak/>
        <w:t xml:space="preserve">достаточных средств для финансирования; не определена степень готовности общества к решению проблемы), отечественные </w:t>
      </w:r>
      <w:proofErr w:type="gramStart"/>
      <w:r w:rsidRPr="000F3BCE">
        <w:rPr>
          <w:rFonts w:ascii="Times New Roman" w:hAnsi="Times New Roman" w:cs="Times New Roman"/>
          <w:sz w:val="28"/>
        </w:rPr>
        <w:t>исследователи</w:t>
      </w:r>
      <w:proofErr w:type="gramEnd"/>
      <w:r w:rsidRPr="000F3BCE">
        <w:rPr>
          <w:rFonts w:ascii="Times New Roman" w:hAnsi="Times New Roman" w:cs="Times New Roman"/>
          <w:sz w:val="28"/>
        </w:rPr>
        <w:t xml:space="preserve"> тем не менее признают, что интеграция является неотъемлемой составляющей развития демократического общества, а интегрированное обучение должно стать частью общего обучения. Вместе с тем, по мнению исследователей, оптимальным для условий России является эволюционный, ненасильственный характер интеграции, что предполагает сохранение традиционных форм оказания помощи всем категориям «особых детей» плюс различные варианты интеграции.</w:t>
      </w:r>
    </w:p>
    <w:p w:rsidR="000F3BCE" w:rsidRPr="000F3BCE" w:rsidRDefault="000F3BCE" w:rsidP="000F3BCE">
      <w:pPr>
        <w:pStyle w:val="a3"/>
        <w:rPr>
          <w:rFonts w:ascii="Times New Roman" w:hAnsi="Times New Roman" w:cs="Times New Roman"/>
          <w:sz w:val="28"/>
        </w:rPr>
      </w:pPr>
      <w:r w:rsidRPr="000F3BCE">
        <w:rPr>
          <w:rFonts w:ascii="Times New Roman" w:hAnsi="Times New Roman" w:cs="Times New Roman"/>
          <w:sz w:val="28"/>
        </w:rPr>
        <w:t xml:space="preserve">В условиях дошкольного и школьного обучения складываются и успешно действуют различные модели интегрированного обучения (М.И. Никитина, 1996; Н.Д. </w:t>
      </w:r>
      <w:proofErr w:type="spellStart"/>
      <w:r w:rsidRPr="000F3BCE">
        <w:rPr>
          <w:rFonts w:ascii="Times New Roman" w:hAnsi="Times New Roman" w:cs="Times New Roman"/>
          <w:sz w:val="28"/>
        </w:rPr>
        <w:t>Шматко</w:t>
      </w:r>
      <w:proofErr w:type="spellEnd"/>
      <w:r w:rsidRPr="000F3BCE">
        <w:rPr>
          <w:rFonts w:ascii="Times New Roman" w:hAnsi="Times New Roman" w:cs="Times New Roman"/>
          <w:sz w:val="28"/>
        </w:rPr>
        <w:t>, 1996; Л.И. Солнцева, 1997).</w:t>
      </w:r>
    </w:p>
    <w:p w:rsidR="000F3BCE" w:rsidRPr="000F3BCE" w:rsidRDefault="000F3BCE" w:rsidP="000F3BCE">
      <w:pPr>
        <w:pStyle w:val="a3"/>
        <w:rPr>
          <w:rFonts w:ascii="Times New Roman" w:hAnsi="Times New Roman" w:cs="Times New Roman"/>
          <w:sz w:val="28"/>
        </w:rPr>
      </w:pPr>
      <w:r w:rsidRPr="000F3BCE">
        <w:rPr>
          <w:rFonts w:ascii="Times New Roman" w:hAnsi="Times New Roman" w:cs="Times New Roman"/>
          <w:sz w:val="28"/>
        </w:rPr>
        <w:t>• специальные классы/группы при массовых детских садах и школах, в которых проводится целенаправленная работа по интеграции детей с различными нарушениями в коллектив нормальных сверстников. Интегрируются дети с нарушениями зрения, слуха, интеллекта;</w:t>
      </w:r>
    </w:p>
    <w:p w:rsidR="000F3BCE" w:rsidRPr="000F3BCE" w:rsidRDefault="000F3BCE" w:rsidP="000F3BCE">
      <w:pPr>
        <w:pStyle w:val="a3"/>
        <w:rPr>
          <w:rFonts w:ascii="Times New Roman" w:hAnsi="Times New Roman" w:cs="Times New Roman"/>
          <w:sz w:val="28"/>
        </w:rPr>
      </w:pPr>
      <w:r w:rsidRPr="000F3BCE">
        <w:rPr>
          <w:rFonts w:ascii="Times New Roman" w:hAnsi="Times New Roman" w:cs="Times New Roman"/>
          <w:sz w:val="28"/>
        </w:rPr>
        <w:t>• частичная интеграция — некоторые дети проводят часть дня в обычных группах/классах. В основном такие группы создаются для детей с нарушениями слуха и зрения;</w:t>
      </w:r>
    </w:p>
    <w:p w:rsidR="000F3BCE" w:rsidRPr="000F3BCE" w:rsidRDefault="000F3BCE" w:rsidP="000F3BCE">
      <w:pPr>
        <w:pStyle w:val="a3"/>
        <w:rPr>
          <w:rFonts w:ascii="Times New Roman" w:hAnsi="Times New Roman" w:cs="Times New Roman"/>
          <w:sz w:val="28"/>
        </w:rPr>
      </w:pPr>
      <w:r w:rsidRPr="000F3BCE">
        <w:rPr>
          <w:rFonts w:ascii="Times New Roman" w:hAnsi="Times New Roman" w:cs="Times New Roman"/>
          <w:sz w:val="28"/>
        </w:rPr>
        <w:t>• временная интеграция — дети с нарушениями и нормальные дети проводят часть дня вместе. Эта форма интеграции успешно функционирует при обучении детей с нарушениями слуха, зрения, интеллекта;</w:t>
      </w:r>
    </w:p>
    <w:p w:rsidR="000F3BCE" w:rsidRPr="000F3BCE" w:rsidRDefault="000F3BCE" w:rsidP="000F3BCE">
      <w:pPr>
        <w:pStyle w:val="a3"/>
        <w:rPr>
          <w:rFonts w:ascii="Times New Roman" w:hAnsi="Times New Roman" w:cs="Times New Roman"/>
          <w:sz w:val="28"/>
        </w:rPr>
      </w:pPr>
      <w:r w:rsidRPr="000F3BCE">
        <w:rPr>
          <w:rFonts w:ascii="Times New Roman" w:hAnsi="Times New Roman" w:cs="Times New Roman"/>
          <w:sz w:val="28"/>
        </w:rPr>
        <w:t>• полная интеграция — дети с нарушениями обучаются в обычных школах, с оказанием помощи специалистов по месту обучения. Данная форма интеграции возможна для детей с незначительными нарушениями зрения, слуха, речи, опорно-двигательного аппарата;</w:t>
      </w:r>
    </w:p>
    <w:p w:rsidR="000F3BCE" w:rsidRPr="000F3BCE" w:rsidRDefault="000F3BCE" w:rsidP="000F3BCE">
      <w:pPr>
        <w:pStyle w:val="a3"/>
        <w:rPr>
          <w:rFonts w:ascii="Times New Roman" w:hAnsi="Times New Roman" w:cs="Times New Roman"/>
          <w:sz w:val="28"/>
        </w:rPr>
      </w:pPr>
      <w:r w:rsidRPr="000F3BCE">
        <w:rPr>
          <w:rFonts w:ascii="Times New Roman" w:hAnsi="Times New Roman" w:cs="Times New Roman"/>
          <w:sz w:val="28"/>
        </w:rPr>
        <w:t>• профессиональная интеграция. Наиболее показательным примером интеграции выступают эксперименты, которые проводят факультет тифлопедагогики РГПУ им А. И. Герцена; Московский педагогический государственный университет, Высшее техническое училище имени Баумана.</w:t>
      </w:r>
    </w:p>
    <w:p w:rsidR="000F3BCE" w:rsidRPr="000F3BCE" w:rsidRDefault="000F3BCE" w:rsidP="000F3BCE">
      <w:pPr>
        <w:pStyle w:val="a3"/>
        <w:rPr>
          <w:rFonts w:ascii="Times New Roman" w:hAnsi="Times New Roman" w:cs="Times New Roman"/>
          <w:sz w:val="28"/>
        </w:rPr>
      </w:pPr>
      <w:r w:rsidRPr="000F3BCE">
        <w:rPr>
          <w:rFonts w:ascii="Times New Roman" w:hAnsi="Times New Roman" w:cs="Times New Roman"/>
          <w:sz w:val="28"/>
        </w:rPr>
        <w:t>Эти вузы в течение нескольких лет принимают на обучение студентов со снижением слуха, зрения (РГПУ) и дают им высшее образование.</w:t>
      </w:r>
    </w:p>
    <w:p w:rsidR="000F3BCE" w:rsidRPr="000F3BCE" w:rsidRDefault="000F3BCE" w:rsidP="000F3BCE">
      <w:pPr>
        <w:pStyle w:val="a3"/>
        <w:rPr>
          <w:rFonts w:ascii="Times New Roman" w:hAnsi="Times New Roman" w:cs="Times New Roman"/>
          <w:sz w:val="28"/>
        </w:rPr>
      </w:pPr>
      <w:r w:rsidRPr="000F3BCE">
        <w:rPr>
          <w:rFonts w:ascii="Times New Roman" w:hAnsi="Times New Roman" w:cs="Times New Roman"/>
          <w:sz w:val="28"/>
        </w:rPr>
        <w:t>Вхождение страны в общемировое пространство способствует возникновению новых, альтернативных форм обучения и воспитания аномальных детей и подростков.</w:t>
      </w:r>
    </w:p>
    <w:p w:rsidR="000F3BCE" w:rsidRPr="000F3BCE" w:rsidRDefault="000F3BCE" w:rsidP="000F3BCE">
      <w:pPr>
        <w:pStyle w:val="a3"/>
        <w:rPr>
          <w:rFonts w:ascii="Times New Roman" w:hAnsi="Times New Roman" w:cs="Times New Roman"/>
          <w:sz w:val="28"/>
        </w:rPr>
      </w:pPr>
      <w:r w:rsidRPr="000F3BCE">
        <w:rPr>
          <w:rFonts w:ascii="Times New Roman" w:hAnsi="Times New Roman" w:cs="Times New Roman"/>
          <w:sz w:val="28"/>
        </w:rPr>
        <w:t xml:space="preserve">Прежде всего, создаются и начинают действовать родительские ассоциации и объединения, требующие оказания помощи детям-инвалидам. Психологически (и методически) поддерживая родителей, они помогают им в обучении, воспитании и социализации их детей (объединения родителей детей с синдромом Дауна и др.). Созданы: учебные заведения, альтернативные существующим специальным образовательным учреждениям (частные школы «Ковчег», «Добро»); государственные и частные реабилитационные центры, рассчитанные на обучение, лечение, коррекцию, социализацию детей с нестандартной или тяжелой патологией и </w:t>
      </w:r>
      <w:r w:rsidRPr="000F3BCE">
        <w:rPr>
          <w:rFonts w:ascii="Times New Roman" w:hAnsi="Times New Roman" w:cs="Times New Roman"/>
          <w:sz w:val="28"/>
        </w:rPr>
        <w:lastRenderedPageBreak/>
        <w:t xml:space="preserve">оказание психологической и методической помощи их родителям. Начинают разрабатываться новые формы оказания помощи и поддержки (игровая терапия, </w:t>
      </w:r>
      <w:proofErr w:type="spellStart"/>
      <w:r w:rsidRPr="000F3BCE">
        <w:rPr>
          <w:rFonts w:ascii="Times New Roman" w:hAnsi="Times New Roman" w:cs="Times New Roman"/>
          <w:sz w:val="28"/>
        </w:rPr>
        <w:t>иппотерапия</w:t>
      </w:r>
      <w:proofErr w:type="spellEnd"/>
      <w:r w:rsidRPr="000F3BCE">
        <w:rPr>
          <w:rFonts w:ascii="Times New Roman" w:hAnsi="Times New Roman" w:cs="Times New Roman"/>
          <w:sz w:val="28"/>
        </w:rPr>
        <w:t>, арт-терапия);</w:t>
      </w:r>
    </w:p>
    <w:p w:rsidR="000F3BCE" w:rsidRPr="000F3BCE" w:rsidRDefault="000F3BCE" w:rsidP="000F3BCE">
      <w:pPr>
        <w:pStyle w:val="a3"/>
        <w:rPr>
          <w:rFonts w:ascii="Times New Roman" w:hAnsi="Times New Roman" w:cs="Times New Roman"/>
          <w:sz w:val="28"/>
        </w:rPr>
      </w:pPr>
      <w:r w:rsidRPr="000F3BCE">
        <w:rPr>
          <w:rFonts w:ascii="Times New Roman" w:hAnsi="Times New Roman" w:cs="Times New Roman"/>
          <w:sz w:val="28"/>
        </w:rPr>
        <w:t>Большое значение начинает уделяться проблеме раннего вмешательства. Создаются специальные центры по оказанию профилактической помощи маленьким детям «группы риска», а также в случае необходимости ранней коррекционной помощи детям с нарушениями развития.</w:t>
      </w:r>
    </w:p>
    <w:p w:rsidR="000F3BCE" w:rsidRPr="000F3BCE" w:rsidRDefault="000F3BCE" w:rsidP="000F3BCE">
      <w:pPr>
        <w:pStyle w:val="a3"/>
        <w:rPr>
          <w:rFonts w:ascii="Times New Roman" w:hAnsi="Times New Roman" w:cs="Times New Roman"/>
          <w:sz w:val="28"/>
        </w:rPr>
      </w:pPr>
      <w:r w:rsidRPr="000F3BCE">
        <w:rPr>
          <w:rFonts w:ascii="Times New Roman" w:hAnsi="Times New Roman" w:cs="Times New Roman"/>
          <w:sz w:val="28"/>
        </w:rPr>
        <w:t>Помимо появления альтернативных заведений, совершенствуется традиционная система специального образования с включением новых организационных форм.</w:t>
      </w:r>
    </w:p>
    <w:p w:rsidR="000F3BCE" w:rsidRPr="000F3BCE" w:rsidRDefault="000F3BCE" w:rsidP="000F3BCE">
      <w:pPr>
        <w:pStyle w:val="a3"/>
        <w:rPr>
          <w:rFonts w:ascii="Times New Roman" w:hAnsi="Times New Roman" w:cs="Times New Roman"/>
          <w:sz w:val="28"/>
        </w:rPr>
      </w:pPr>
      <w:r w:rsidRPr="000F3BCE">
        <w:rPr>
          <w:rFonts w:ascii="Times New Roman" w:hAnsi="Times New Roman" w:cs="Times New Roman"/>
          <w:sz w:val="28"/>
        </w:rPr>
        <w:t>В связи с распространением инновационных концепций и идей в науке поднимается вопрос о содержательном и терминологическом наполнении понятия «специальное образование».</w:t>
      </w:r>
    </w:p>
    <w:p w:rsidR="000F3BCE" w:rsidRPr="000F3BCE" w:rsidRDefault="000F3BCE" w:rsidP="000F3BCE">
      <w:pPr>
        <w:pStyle w:val="a3"/>
        <w:rPr>
          <w:rFonts w:ascii="Times New Roman" w:hAnsi="Times New Roman" w:cs="Times New Roman"/>
          <w:sz w:val="28"/>
        </w:rPr>
      </w:pPr>
      <w:r w:rsidRPr="000F3BCE">
        <w:rPr>
          <w:rFonts w:ascii="Times New Roman" w:hAnsi="Times New Roman" w:cs="Times New Roman"/>
          <w:sz w:val="28"/>
        </w:rPr>
        <w:t xml:space="preserve">Из употребления выводятся термины, которые имеют «клиническую составляющую», некорректно указывают на область принадлежности («дефектология»), категорию </w:t>
      </w:r>
      <w:proofErr w:type="spellStart"/>
      <w:r w:rsidRPr="000F3BCE">
        <w:rPr>
          <w:rFonts w:ascii="Times New Roman" w:hAnsi="Times New Roman" w:cs="Times New Roman"/>
          <w:sz w:val="28"/>
        </w:rPr>
        <w:t>аномальности</w:t>
      </w:r>
      <w:proofErr w:type="spellEnd"/>
      <w:r w:rsidRPr="000F3BCE">
        <w:rPr>
          <w:rFonts w:ascii="Times New Roman" w:hAnsi="Times New Roman" w:cs="Times New Roman"/>
          <w:sz w:val="28"/>
        </w:rPr>
        <w:t xml:space="preserve"> (олигофрения, глухие, слепые и т. д.) и тем самым наносят моральный ущерб всем людям с нарушениями. С начала 90-х годов вводятся некатегориальные термины «дети с особыми образовательными потребностями», «особенные дети», «особые дети». Несмотря на более корректное звучание данные термины и понятия, к сожалению, «вымывают» сущность проблемы (состояния) и приводят к затруднениям при проведении научных изысканий. Поэтому постепенно от данных обобщенных и неконкретных терминов начинают отказываться.</w:t>
      </w:r>
    </w:p>
    <w:p w:rsidR="000F3BCE" w:rsidRPr="000F3BCE" w:rsidRDefault="000F3BCE" w:rsidP="000F3BCE">
      <w:pPr>
        <w:pStyle w:val="a3"/>
        <w:rPr>
          <w:rFonts w:ascii="Times New Roman" w:hAnsi="Times New Roman" w:cs="Times New Roman"/>
          <w:sz w:val="28"/>
        </w:rPr>
      </w:pPr>
      <w:proofErr w:type="gramStart"/>
      <w:r w:rsidRPr="000F3BCE">
        <w:rPr>
          <w:rFonts w:ascii="Times New Roman" w:hAnsi="Times New Roman" w:cs="Times New Roman"/>
          <w:sz w:val="28"/>
        </w:rPr>
        <w:t>Вместе с тем, положительным моментом развития терминологического аспекта специального образования является то, что более корректными становятся названия областей специальной педагогики, сохраняясь, тем не менее, как терминология только в узком кругу специалистов: нарушения зрения (вместо слепые и слабовидящие), нарушения слуха (вместо «глухие и слабослышащие»), дети и подростки с нарушением интеллекта (вместо «</w:t>
      </w:r>
      <w:proofErr w:type="spellStart"/>
      <w:r w:rsidRPr="000F3BCE">
        <w:rPr>
          <w:rFonts w:ascii="Times New Roman" w:hAnsi="Times New Roman" w:cs="Times New Roman"/>
          <w:sz w:val="28"/>
        </w:rPr>
        <w:t>олигофрены</w:t>
      </w:r>
      <w:proofErr w:type="spellEnd"/>
      <w:r w:rsidRPr="000F3BCE">
        <w:rPr>
          <w:rFonts w:ascii="Times New Roman" w:hAnsi="Times New Roman" w:cs="Times New Roman"/>
          <w:sz w:val="28"/>
        </w:rPr>
        <w:t>»).</w:t>
      </w:r>
      <w:proofErr w:type="gramEnd"/>
    </w:p>
    <w:p w:rsidR="000F3BCE" w:rsidRPr="000F3BCE" w:rsidRDefault="000F3BCE" w:rsidP="000F3BCE">
      <w:pPr>
        <w:pStyle w:val="a3"/>
        <w:rPr>
          <w:rFonts w:ascii="Times New Roman" w:hAnsi="Times New Roman" w:cs="Times New Roman"/>
          <w:sz w:val="28"/>
        </w:rPr>
      </w:pPr>
      <w:proofErr w:type="gramStart"/>
      <w:r w:rsidRPr="000F3BCE">
        <w:rPr>
          <w:rFonts w:ascii="Times New Roman" w:hAnsi="Times New Roman" w:cs="Times New Roman"/>
          <w:sz w:val="28"/>
        </w:rPr>
        <w:t>Из всех проблем, связанных с современным состоянием специального образования, одной из наиболее дискуссионных остается проблема выработки более четкого и исчерпывающего определения понятий «специальная педагогика» и «коррекционная педагогика», разграничение предметных областей и их дифференциация (в том числе — указанной терминологии).</w:t>
      </w:r>
      <w:proofErr w:type="gramEnd"/>
      <w:r w:rsidRPr="000F3BCE">
        <w:rPr>
          <w:rFonts w:ascii="Times New Roman" w:hAnsi="Times New Roman" w:cs="Times New Roman"/>
          <w:sz w:val="28"/>
        </w:rPr>
        <w:t xml:space="preserve"> Научные споры по данной проблематике продолжаются более десяти лет, в настоящее время сложились две точки зрения.</w:t>
      </w:r>
    </w:p>
    <w:p w:rsidR="000F3BCE" w:rsidRPr="000F3BCE" w:rsidRDefault="000F3BCE" w:rsidP="000F3BCE">
      <w:pPr>
        <w:pStyle w:val="a3"/>
        <w:rPr>
          <w:rFonts w:ascii="Times New Roman" w:hAnsi="Times New Roman" w:cs="Times New Roman"/>
          <w:sz w:val="28"/>
        </w:rPr>
      </w:pPr>
      <w:r w:rsidRPr="000F3BCE">
        <w:rPr>
          <w:rFonts w:ascii="Times New Roman" w:hAnsi="Times New Roman" w:cs="Times New Roman"/>
          <w:sz w:val="28"/>
        </w:rPr>
        <w:t xml:space="preserve">Одни исследователи (Б.П. Пузанов, В.В. </w:t>
      </w:r>
      <w:proofErr w:type="spellStart"/>
      <w:r w:rsidRPr="000F3BCE">
        <w:rPr>
          <w:rFonts w:ascii="Times New Roman" w:hAnsi="Times New Roman" w:cs="Times New Roman"/>
          <w:sz w:val="28"/>
        </w:rPr>
        <w:t>Сластенин</w:t>
      </w:r>
      <w:proofErr w:type="spellEnd"/>
      <w:r w:rsidRPr="000F3BCE">
        <w:rPr>
          <w:rFonts w:ascii="Times New Roman" w:hAnsi="Times New Roman" w:cs="Times New Roman"/>
          <w:sz w:val="28"/>
        </w:rPr>
        <w:t xml:space="preserve">) считают, что понятия «специальная» и «коррекционная» педагогика являются синонимами (в том числе и термина дефектология), так как связаны с проблемой обучения детей и подростков с различными нарушениями развития и не разграничивают их. Отдельные исследователи (в частности, Г.Ф. Кумарина) утверждают, что данные термины нельзя употреблять в качестве синонимов, так как они обозначают абсолютно разные предметные области. В частности, термин «специальное образование» можно использовать применительно к обучению </w:t>
      </w:r>
      <w:r w:rsidRPr="000F3BCE">
        <w:rPr>
          <w:rFonts w:ascii="Times New Roman" w:hAnsi="Times New Roman" w:cs="Times New Roman"/>
          <w:sz w:val="28"/>
        </w:rPr>
        <w:lastRenderedPageBreak/>
        <w:t>и воспитанию детей и подростков, имеющих различные нарушения развития. Термин же «коррекционная педагогика» в данном контексте использовать нельзя, так как он характеризует другую предметную область, не связанную со специальной педагогикой. Относится он к области общей педагогики и отражает проблемы общепедагогического знания, в частности, коррекционно-развивающего образования, поэтому должен использоваться только при характеристике нормальных детей, в частности, обучающихся в классах КРО: эти школьники не имеют никаких нарушений. Их затруднения объясняются состояниями риска (академической неуспеваемости, риска по здоровью и т. д.) в развитии растущего человека, которые в той или иной мере нарушают здоровую адаптацию.</w:t>
      </w:r>
    </w:p>
    <w:p w:rsidR="000F3BCE" w:rsidRPr="000F3BCE" w:rsidRDefault="000F3BCE" w:rsidP="000F3BCE">
      <w:pPr>
        <w:pStyle w:val="a3"/>
        <w:rPr>
          <w:rFonts w:ascii="Times New Roman" w:hAnsi="Times New Roman" w:cs="Times New Roman"/>
          <w:sz w:val="28"/>
        </w:rPr>
      </w:pPr>
      <w:r w:rsidRPr="000F3BCE">
        <w:rPr>
          <w:rFonts w:ascii="Times New Roman" w:hAnsi="Times New Roman" w:cs="Times New Roman"/>
          <w:sz w:val="28"/>
        </w:rPr>
        <w:t>Несмотря на полярность оба термина в настоящее время используются подавляющим большинством специалистов в качестве синонимов.</w:t>
      </w:r>
    </w:p>
    <w:p w:rsidR="000F3BCE" w:rsidRPr="000F3BCE" w:rsidRDefault="000F3BCE" w:rsidP="000F3BCE">
      <w:pPr>
        <w:pStyle w:val="a3"/>
        <w:rPr>
          <w:rFonts w:ascii="Times New Roman" w:hAnsi="Times New Roman" w:cs="Times New Roman"/>
          <w:sz w:val="28"/>
        </w:rPr>
      </w:pPr>
      <w:r w:rsidRPr="000F3BCE">
        <w:rPr>
          <w:rFonts w:ascii="Times New Roman" w:hAnsi="Times New Roman" w:cs="Times New Roman"/>
          <w:sz w:val="28"/>
        </w:rPr>
        <w:t>Специальное образование в нашей стране — достаточно динамичная область. При этом каждая его отрасль, каждое направление в современных условиях стоит перед необходимостью решения целого ряда актуальных проблем.</w:t>
      </w:r>
    </w:p>
    <w:p w:rsidR="000F3BCE" w:rsidRPr="000F3BCE" w:rsidRDefault="000F3BCE" w:rsidP="000F3BCE">
      <w:pPr>
        <w:pStyle w:val="a3"/>
        <w:rPr>
          <w:rFonts w:ascii="Times New Roman" w:hAnsi="Times New Roman" w:cs="Times New Roman"/>
          <w:sz w:val="28"/>
        </w:rPr>
      </w:pPr>
      <w:r w:rsidRPr="000F3BCE">
        <w:rPr>
          <w:rFonts w:ascii="Times New Roman" w:hAnsi="Times New Roman" w:cs="Times New Roman"/>
          <w:sz w:val="28"/>
        </w:rPr>
        <w:t xml:space="preserve">В настоящее время </w:t>
      </w:r>
      <w:proofErr w:type="gramStart"/>
      <w:r w:rsidRPr="000F3BCE">
        <w:rPr>
          <w:rFonts w:ascii="Times New Roman" w:hAnsi="Times New Roman" w:cs="Times New Roman"/>
          <w:sz w:val="28"/>
        </w:rPr>
        <w:t>это</w:t>
      </w:r>
      <w:proofErr w:type="gramEnd"/>
      <w:r w:rsidRPr="000F3BCE">
        <w:rPr>
          <w:rFonts w:ascii="Times New Roman" w:hAnsi="Times New Roman" w:cs="Times New Roman"/>
          <w:sz w:val="28"/>
        </w:rPr>
        <w:t xml:space="preserve"> прежде всего связано с дальнейшей разработкой содержания обучения. Несмотря на то, что в большей степени это касается детей и подростков с ранним детским аутизмом, со сложными (множественными) нарушениями развития, </w:t>
      </w:r>
      <w:proofErr w:type="gramStart"/>
      <w:r w:rsidRPr="000F3BCE">
        <w:rPr>
          <w:rFonts w:ascii="Times New Roman" w:hAnsi="Times New Roman" w:cs="Times New Roman"/>
          <w:sz w:val="28"/>
        </w:rPr>
        <w:t>программы</w:t>
      </w:r>
      <w:proofErr w:type="gramEnd"/>
      <w:r w:rsidRPr="000F3BCE">
        <w:rPr>
          <w:rFonts w:ascii="Times New Roman" w:hAnsi="Times New Roman" w:cs="Times New Roman"/>
          <w:sz w:val="28"/>
        </w:rPr>
        <w:t xml:space="preserve"> обучения которых носят пилотажный, экспериментальный характер, эта проблема остается чрезвычайно актуальной для всех направлений специальной педагогики, и в особенности — для олигофренопедагогики.</w:t>
      </w:r>
    </w:p>
    <w:p w:rsidR="000F3BCE" w:rsidRPr="000F3BCE" w:rsidRDefault="000F3BCE" w:rsidP="000F3BCE">
      <w:pPr>
        <w:pStyle w:val="a3"/>
        <w:rPr>
          <w:rFonts w:ascii="Times New Roman" w:hAnsi="Times New Roman" w:cs="Times New Roman"/>
          <w:sz w:val="28"/>
        </w:rPr>
      </w:pPr>
      <w:r w:rsidRPr="000F3BCE">
        <w:rPr>
          <w:rFonts w:ascii="Times New Roman" w:hAnsi="Times New Roman" w:cs="Times New Roman"/>
          <w:sz w:val="28"/>
        </w:rPr>
        <w:t>Интегративные тенденции, получившие распространение в нашей стране, приводят к тому, что многие родители детей и подростков с невыраженной интеллектуальной недостаточностью отказываются помещать детей в профильные школы и направляют их в общеобразовательные. Это создает определенные трудности для последних, и педагоги поставлены перед необходимостью разработки «</w:t>
      </w:r>
      <w:proofErr w:type="spellStart"/>
      <w:r w:rsidRPr="000F3BCE">
        <w:rPr>
          <w:rFonts w:ascii="Times New Roman" w:hAnsi="Times New Roman" w:cs="Times New Roman"/>
          <w:sz w:val="28"/>
        </w:rPr>
        <w:t>инклюзионных</w:t>
      </w:r>
      <w:proofErr w:type="spellEnd"/>
      <w:r w:rsidRPr="000F3BCE">
        <w:rPr>
          <w:rFonts w:ascii="Times New Roman" w:hAnsi="Times New Roman" w:cs="Times New Roman"/>
          <w:sz w:val="28"/>
        </w:rPr>
        <w:t xml:space="preserve"> программ (программ включения)».</w:t>
      </w:r>
    </w:p>
    <w:p w:rsidR="000F3BCE" w:rsidRPr="000F3BCE" w:rsidRDefault="000F3BCE" w:rsidP="000F3BCE">
      <w:pPr>
        <w:pStyle w:val="a3"/>
        <w:rPr>
          <w:rFonts w:ascii="Times New Roman" w:hAnsi="Times New Roman" w:cs="Times New Roman"/>
          <w:sz w:val="28"/>
        </w:rPr>
      </w:pPr>
      <w:r w:rsidRPr="000F3BCE">
        <w:rPr>
          <w:rFonts w:ascii="Times New Roman" w:hAnsi="Times New Roman" w:cs="Times New Roman"/>
          <w:sz w:val="28"/>
        </w:rPr>
        <w:t xml:space="preserve">В связи с оттоком части школьников в общеобразовательные школы, контингент специальной школы типа VIII в последние годы изменяется (в сторону утяжеления) и тем детям и подросткам, которые обучаются </w:t>
      </w:r>
      <w:proofErr w:type="gramStart"/>
      <w:r w:rsidRPr="000F3BCE">
        <w:rPr>
          <w:rFonts w:ascii="Times New Roman" w:hAnsi="Times New Roman" w:cs="Times New Roman"/>
          <w:sz w:val="28"/>
        </w:rPr>
        <w:t>там</w:t>
      </w:r>
      <w:proofErr w:type="gramEnd"/>
      <w:r w:rsidRPr="000F3BCE">
        <w:rPr>
          <w:rFonts w:ascii="Times New Roman" w:hAnsi="Times New Roman" w:cs="Times New Roman"/>
          <w:sz w:val="28"/>
        </w:rPr>
        <w:t xml:space="preserve"> в настоящее время, чрезвычайно сложно освоить программу, рассчитанную на школьников с легкой степенью интеллектуальной недостаточности.</w:t>
      </w:r>
    </w:p>
    <w:p w:rsidR="000F3BCE" w:rsidRPr="000F3BCE" w:rsidRDefault="000F3BCE" w:rsidP="000F3BCE">
      <w:pPr>
        <w:pStyle w:val="a3"/>
        <w:rPr>
          <w:rFonts w:ascii="Times New Roman" w:hAnsi="Times New Roman" w:cs="Times New Roman"/>
          <w:sz w:val="28"/>
        </w:rPr>
      </w:pPr>
      <w:r w:rsidRPr="000F3BCE">
        <w:rPr>
          <w:rFonts w:ascii="Times New Roman" w:hAnsi="Times New Roman" w:cs="Times New Roman"/>
          <w:sz w:val="28"/>
        </w:rPr>
        <w:t xml:space="preserve">Важной для сурдопедагогики остается проблема «билингвистического обучения» </w:t>
      </w:r>
      <w:proofErr w:type="spellStart"/>
      <w:r w:rsidRPr="000F3BCE">
        <w:rPr>
          <w:rFonts w:ascii="Times New Roman" w:hAnsi="Times New Roman" w:cs="Times New Roman"/>
          <w:sz w:val="28"/>
        </w:rPr>
        <w:t>неслышащих</w:t>
      </w:r>
      <w:proofErr w:type="spellEnd"/>
      <w:r w:rsidRPr="000F3BCE">
        <w:rPr>
          <w:rFonts w:ascii="Times New Roman" w:hAnsi="Times New Roman" w:cs="Times New Roman"/>
          <w:sz w:val="28"/>
        </w:rPr>
        <w:t xml:space="preserve">, которая получила распространение в нашей стране в 80-е годы XX столетия. Его суть заключается в том, что представители </w:t>
      </w:r>
      <w:proofErr w:type="spellStart"/>
      <w:r w:rsidRPr="000F3BCE">
        <w:rPr>
          <w:rFonts w:ascii="Times New Roman" w:hAnsi="Times New Roman" w:cs="Times New Roman"/>
          <w:sz w:val="28"/>
        </w:rPr>
        <w:t>неслышащего</w:t>
      </w:r>
      <w:proofErr w:type="spellEnd"/>
      <w:r w:rsidRPr="000F3BCE">
        <w:rPr>
          <w:rFonts w:ascii="Times New Roman" w:hAnsi="Times New Roman" w:cs="Times New Roman"/>
          <w:sz w:val="28"/>
        </w:rPr>
        <w:t xml:space="preserve"> сообщества рассматривают язык жестов в качестве родного языка (русский язык в России, так же, как и английский в англоязычных странах, рассматривается как неродной, второй, иностранный) и выступают с требованиями признания необходимости обучения преимущественно на языке жестов. При этом освоение других форм коммуникации (и речи) не рассматривается в качестве обязательных. Это ставит сурдопедагогов в </w:t>
      </w:r>
      <w:r w:rsidRPr="000F3BCE">
        <w:rPr>
          <w:rFonts w:ascii="Times New Roman" w:hAnsi="Times New Roman" w:cs="Times New Roman"/>
          <w:sz w:val="28"/>
        </w:rPr>
        <w:lastRenderedPageBreak/>
        <w:t>сложное положение, так как при подобном отношении может быть потерян уникальный опыт обучения и воспитания глухих детей и подростков.</w:t>
      </w:r>
    </w:p>
    <w:p w:rsidR="000F3BCE" w:rsidRPr="000F3BCE" w:rsidRDefault="000F3BCE" w:rsidP="000F3BCE">
      <w:pPr>
        <w:pStyle w:val="a3"/>
        <w:rPr>
          <w:rFonts w:ascii="Times New Roman" w:hAnsi="Times New Roman" w:cs="Times New Roman"/>
          <w:sz w:val="28"/>
        </w:rPr>
      </w:pPr>
      <w:r w:rsidRPr="000F3BCE">
        <w:rPr>
          <w:rFonts w:ascii="Times New Roman" w:hAnsi="Times New Roman" w:cs="Times New Roman"/>
          <w:sz w:val="28"/>
        </w:rPr>
        <w:t xml:space="preserve">Наиболее сложным и уязвимым вопросом билингвистического обучения остается проблема использования и введения речевых средств в обучение, а именно: насколько это нужно </w:t>
      </w:r>
      <w:proofErr w:type="spellStart"/>
      <w:r w:rsidRPr="000F3BCE">
        <w:rPr>
          <w:rFonts w:ascii="Times New Roman" w:hAnsi="Times New Roman" w:cs="Times New Roman"/>
          <w:sz w:val="28"/>
        </w:rPr>
        <w:t>неслышащим</w:t>
      </w:r>
      <w:proofErr w:type="spellEnd"/>
      <w:r w:rsidRPr="000F3BCE">
        <w:rPr>
          <w:rFonts w:ascii="Times New Roman" w:hAnsi="Times New Roman" w:cs="Times New Roman"/>
          <w:sz w:val="28"/>
        </w:rPr>
        <w:t>; если нужно, то на каком этапе его можно вводить. Данная проблема обусловливает появление не менее важных вопросов, таких, как вопросы социальной адаптации глухих в обществе слышащих, возможность осуществления полноценного общения, а также трудоустройства.</w:t>
      </w:r>
    </w:p>
    <w:p w:rsidR="000F3BCE" w:rsidRDefault="000F3BCE" w:rsidP="000F3BCE">
      <w:pPr>
        <w:pStyle w:val="a3"/>
        <w:rPr>
          <w:rFonts w:ascii="Times New Roman" w:hAnsi="Times New Roman" w:cs="Times New Roman"/>
          <w:sz w:val="28"/>
        </w:rPr>
      </w:pPr>
      <w:r w:rsidRPr="000F3BCE">
        <w:rPr>
          <w:rFonts w:ascii="Times New Roman" w:hAnsi="Times New Roman" w:cs="Times New Roman"/>
          <w:sz w:val="28"/>
        </w:rPr>
        <w:t>Одной из актуальных проблем тифлопедагогики является проблема обучения и воспитания незрячих детей и подростков в общеобразовательной школе, стремление к овладению новыми, престижными профессиями и возможности успешного трудоустройства.</w:t>
      </w:r>
    </w:p>
    <w:p w:rsidR="000F3BCE" w:rsidRDefault="000F3BCE" w:rsidP="000F3BCE">
      <w:pPr>
        <w:pStyle w:val="a3"/>
        <w:rPr>
          <w:rFonts w:ascii="Times New Roman" w:hAnsi="Times New Roman" w:cs="Times New Roman"/>
          <w:sz w:val="28"/>
        </w:rPr>
      </w:pPr>
    </w:p>
    <w:p w:rsidR="000F3BCE" w:rsidRDefault="000F3BCE" w:rsidP="000F3BCE">
      <w:pPr>
        <w:pStyle w:val="a3"/>
        <w:rPr>
          <w:rFonts w:ascii="Times New Roman" w:hAnsi="Times New Roman" w:cs="Times New Roman"/>
          <w:sz w:val="28"/>
        </w:rPr>
      </w:pPr>
      <w:r w:rsidRPr="000F3BCE">
        <w:rPr>
          <w:rFonts w:ascii="Times New Roman" w:hAnsi="Times New Roman" w:cs="Times New Roman"/>
          <w:sz w:val="28"/>
          <w:highlight w:val="yellow"/>
        </w:rPr>
        <w:t>6.</w:t>
      </w:r>
    </w:p>
    <w:p w:rsidR="000F3BCE" w:rsidRDefault="000F3BCE" w:rsidP="000F3BCE">
      <w:pPr>
        <w:pStyle w:val="a3"/>
        <w:rPr>
          <w:rFonts w:ascii="Times New Roman" w:hAnsi="Times New Roman" w:cs="Times New Roman"/>
          <w:sz w:val="28"/>
        </w:rPr>
      </w:pPr>
    </w:p>
    <w:p w:rsidR="00A223FF" w:rsidRPr="00A223FF" w:rsidRDefault="00A223FF" w:rsidP="00A223FF">
      <w:pPr>
        <w:pStyle w:val="a3"/>
        <w:rPr>
          <w:rFonts w:ascii="Times New Roman" w:hAnsi="Times New Roman" w:cs="Times New Roman"/>
          <w:sz w:val="28"/>
        </w:rPr>
      </w:pPr>
      <w:proofErr w:type="gramStart"/>
      <w:r w:rsidRPr="00A223FF">
        <w:rPr>
          <w:rFonts w:ascii="Times New Roman" w:hAnsi="Times New Roman" w:cs="Times New Roman"/>
          <w:sz w:val="28"/>
        </w:rPr>
        <w:t>Программа внеурочной деятельности по ФГОС НОО ОВЗ предполагает следующие направления: коррекционно-развивающее, нравственное, спортивно-оздоровительное, социальное, общекультурное в таких формах, как индивидуальные и групповые занятия, кружки, художественные студии, спортивные клубы и секции, юношеские организации, краеведческая работа, научно-практические конференции, школьные научные общества, олимпиады, поисковые и научные исследования, общественно полезные практики, военно-патриотические объединения и т. д. Содержание коррекционно-развивающего направления регламентируется содержанием соответствующей области, представленной</w:t>
      </w:r>
      <w:proofErr w:type="gramEnd"/>
      <w:r w:rsidRPr="00A223FF">
        <w:rPr>
          <w:rFonts w:ascii="Times New Roman" w:hAnsi="Times New Roman" w:cs="Times New Roman"/>
          <w:sz w:val="28"/>
        </w:rPr>
        <w:t xml:space="preserve"> в учебном плане.</w:t>
      </w:r>
    </w:p>
    <w:p w:rsidR="00A223FF" w:rsidRPr="00A223FF" w:rsidRDefault="00A223FF" w:rsidP="00A223FF">
      <w:pPr>
        <w:pStyle w:val="a3"/>
        <w:rPr>
          <w:rFonts w:ascii="Times New Roman" w:hAnsi="Times New Roman" w:cs="Times New Roman"/>
          <w:sz w:val="28"/>
        </w:rPr>
      </w:pPr>
      <w:r w:rsidRPr="00A223FF">
        <w:rPr>
          <w:rFonts w:ascii="Times New Roman" w:hAnsi="Times New Roman" w:cs="Times New Roman"/>
          <w:sz w:val="28"/>
        </w:rPr>
        <w:t>Данные направления являются содержательным ориентиром для разработки соответствующих программ. Образовательная организация вправе самостоятельно выбирать приоритетные направления внеурочной деятельности, определять формы её организации с учетом реальных условий, особенностей обучающихся, потребностей обучающихся и их родителей (законных представителей).</w:t>
      </w:r>
    </w:p>
    <w:p w:rsidR="00A223FF" w:rsidRPr="00A223FF" w:rsidRDefault="00A223FF" w:rsidP="00A223FF">
      <w:pPr>
        <w:pStyle w:val="a3"/>
        <w:rPr>
          <w:rFonts w:ascii="Times New Roman" w:hAnsi="Times New Roman" w:cs="Times New Roman"/>
          <w:sz w:val="28"/>
        </w:rPr>
      </w:pPr>
      <w:r w:rsidRPr="00A223FF">
        <w:rPr>
          <w:rFonts w:ascii="Times New Roman" w:hAnsi="Times New Roman" w:cs="Times New Roman"/>
          <w:sz w:val="28"/>
        </w:rPr>
        <w:t>Необходимо учитывать, что внеурочная деятельность – это часть основного образования, которая нацелена на помощь педагогу и ребёнку в освоении нового вида учебной деятельности, способна сформировать учебную мотивацию. Виды внеурочной деятельности в рамках основных направлений, кроме коррекционно-развивающей, не закреплены в требованиях ФГОС. Для реализации в школе доступны следующие виды внеурочной деятельности:</w:t>
      </w:r>
    </w:p>
    <w:p w:rsidR="00A223FF" w:rsidRPr="00A223FF" w:rsidRDefault="00A223FF" w:rsidP="00A223FF">
      <w:pPr>
        <w:pStyle w:val="a3"/>
        <w:rPr>
          <w:rFonts w:ascii="Times New Roman" w:hAnsi="Times New Roman" w:cs="Times New Roman"/>
          <w:sz w:val="28"/>
        </w:rPr>
      </w:pPr>
      <w:r w:rsidRPr="00A223FF">
        <w:rPr>
          <w:rFonts w:ascii="Times New Roman" w:hAnsi="Times New Roman" w:cs="Times New Roman"/>
          <w:sz w:val="28"/>
        </w:rPr>
        <w:t>·  игровая деятельность;</w:t>
      </w:r>
    </w:p>
    <w:p w:rsidR="00A223FF" w:rsidRPr="00A223FF" w:rsidRDefault="00A223FF" w:rsidP="00A223FF">
      <w:pPr>
        <w:pStyle w:val="a3"/>
        <w:rPr>
          <w:rFonts w:ascii="Times New Roman" w:hAnsi="Times New Roman" w:cs="Times New Roman"/>
          <w:sz w:val="28"/>
        </w:rPr>
      </w:pPr>
      <w:r w:rsidRPr="00A223FF">
        <w:rPr>
          <w:rFonts w:ascii="Times New Roman" w:hAnsi="Times New Roman" w:cs="Times New Roman"/>
          <w:sz w:val="28"/>
        </w:rPr>
        <w:t>·  познавательная деятельность;</w:t>
      </w:r>
    </w:p>
    <w:p w:rsidR="00A223FF" w:rsidRPr="00A223FF" w:rsidRDefault="00A223FF" w:rsidP="00A223FF">
      <w:pPr>
        <w:pStyle w:val="a3"/>
        <w:rPr>
          <w:rFonts w:ascii="Times New Roman" w:hAnsi="Times New Roman" w:cs="Times New Roman"/>
          <w:sz w:val="28"/>
        </w:rPr>
      </w:pPr>
      <w:r w:rsidRPr="00A223FF">
        <w:rPr>
          <w:rFonts w:ascii="Times New Roman" w:hAnsi="Times New Roman" w:cs="Times New Roman"/>
          <w:sz w:val="28"/>
        </w:rPr>
        <w:t>·  проблемно-ценностное общение;</w:t>
      </w:r>
    </w:p>
    <w:p w:rsidR="00A223FF" w:rsidRPr="00A223FF" w:rsidRDefault="00A223FF" w:rsidP="00A223FF">
      <w:pPr>
        <w:pStyle w:val="a3"/>
        <w:rPr>
          <w:rFonts w:ascii="Times New Roman" w:hAnsi="Times New Roman" w:cs="Times New Roman"/>
          <w:sz w:val="28"/>
        </w:rPr>
      </w:pPr>
      <w:r w:rsidRPr="00A223FF">
        <w:rPr>
          <w:rFonts w:ascii="Times New Roman" w:hAnsi="Times New Roman" w:cs="Times New Roman"/>
          <w:sz w:val="28"/>
        </w:rPr>
        <w:t>·  досугово-развлекательная деятельность (досуговое общение);</w:t>
      </w:r>
    </w:p>
    <w:p w:rsidR="00A223FF" w:rsidRPr="00A223FF" w:rsidRDefault="00A223FF" w:rsidP="00A223FF">
      <w:pPr>
        <w:pStyle w:val="a3"/>
        <w:rPr>
          <w:rFonts w:ascii="Times New Roman" w:hAnsi="Times New Roman" w:cs="Times New Roman"/>
          <w:sz w:val="28"/>
        </w:rPr>
      </w:pPr>
      <w:r w:rsidRPr="00A223FF">
        <w:rPr>
          <w:rFonts w:ascii="Times New Roman" w:hAnsi="Times New Roman" w:cs="Times New Roman"/>
          <w:sz w:val="28"/>
        </w:rPr>
        <w:t>·  художественное творчество;</w:t>
      </w:r>
    </w:p>
    <w:p w:rsidR="00A223FF" w:rsidRPr="00A223FF" w:rsidRDefault="00A223FF" w:rsidP="00A223FF">
      <w:pPr>
        <w:pStyle w:val="a3"/>
        <w:rPr>
          <w:rFonts w:ascii="Times New Roman" w:hAnsi="Times New Roman" w:cs="Times New Roman"/>
          <w:sz w:val="28"/>
        </w:rPr>
      </w:pPr>
      <w:r w:rsidRPr="00A223FF">
        <w:rPr>
          <w:rFonts w:ascii="Times New Roman" w:hAnsi="Times New Roman" w:cs="Times New Roman"/>
          <w:sz w:val="28"/>
        </w:rPr>
        <w:t>·  социальное творчество (социально значимая волонтерская деятельность);</w:t>
      </w:r>
    </w:p>
    <w:p w:rsidR="00A223FF" w:rsidRPr="00A223FF" w:rsidRDefault="00A223FF" w:rsidP="00A223FF">
      <w:pPr>
        <w:pStyle w:val="a3"/>
        <w:rPr>
          <w:rFonts w:ascii="Times New Roman" w:hAnsi="Times New Roman" w:cs="Times New Roman"/>
          <w:sz w:val="28"/>
        </w:rPr>
      </w:pPr>
      <w:r w:rsidRPr="00A223FF">
        <w:rPr>
          <w:rFonts w:ascii="Times New Roman" w:hAnsi="Times New Roman" w:cs="Times New Roman"/>
          <w:sz w:val="28"/>
        </w:rPr>
        <w:t>·  трудовая (производственная) деятельность;</w:t>
      </w:r>
    </w:p>
    <w:p w:rsidR="00A223FF" w:rsidRPr="00A223FF" w:rsidRDefault="00A223FF" w:rsidP="00A223FF">
      <w:pPr>
        <w:pStyle w:val="a3"/>
        <w:rPr>
          <w:rFonts w:ascii="Times New Roman" w:hAnsi="Times New Roman" w:cs="Times New Roman"/>
          <w:sz w:val="28"/>
        </w:rPr>
      </w:pPr>
      <w:r w:rsidRPr="00A223FF">
        <w:rPr>
          <w:rFonts w:ascii="Times New Roman" w:hAnsi="Times New Roman" w:cs="Times New Roman"/>
          <w:sz w:val="28"/>
        </w:rPr>
        <w:lastRenderedPageBreak/>
        <w:t>·  спортивно-оздоровительная деятельность;</w:t>
      </w:r>
    </w:p>
    <w:p w:rsidR="00A223FF" w:rsidRPr="00A223FF" w:rsidRDefault="00A223FF" w:rsidP="00A223FF">
      <w:pPr>
        <w:pStyle w:val="a3"/>
        <w:rPr>
          <w:rFonts w:ascii="Times New Roman" w:hAnsi="Times New Roman" w:cs="Times New Roman"/>
          <w:sz w:val="28"/>
        </w:rPr>
      </w:pPr>
      <w:r w:rsidRPr="00A223FF">
        <w:rPr>
          <w:rFonts w:ascii="Times New Roman" w:hAnsi="Times New Roman" w:cs="Times New Roman"/>
          <w:sz w:val="28"/>
        </w:rPr>
        <w:t>·  туристско-краеведческая деятельность.</w:t>
      </w:r>
    </w:p>
    <w:p w:rsidR="00A223FF" w:rsidRPr="00A223FF" w:rsidRDefault="00A223FF" w:rsidP="00A223FF">
      <w:pPr>
        <w:pStyle w:val="a3"/>
        <w:rPr>
          <w:rFonts w:ascii="Times New Roman" w:hAnsi="Times New Roman" w:cs="Times New Roman"/>
          <w:sz w:val="28"/>
        </w:rPr>
      </w:pPr>
      <w:r w:rsidRPr="00A223FF">
        <w:rPr>
          <w:rFonts w:ascii="Times New Roman" w:hAnsi="Times New Roman" w:cs="Times New Roman"/>
          <w:sz w:val="28"/>
        </w:rPr>
        <w:t>Принципы организации внеурочной деятельности:</w:t>
      </w:r>
    </w:p>
    <w:p w:rsidR="00A223FF" w:rsidRPr="00A223FF" w:rsidRDefault="00A223FF" w:rsidP="00A223FF">
      <w:pPr>
        <w:pStyle w:val="a3"/>
        <w:rPr>
          <w:rFonts w:ascii="Times New Roman" w:hAnsi="Times New Roman" w:cs="Times New Roman"/>
          <w:sz w:val="28"/>
        </w:rPr>
      </w:pPr>
      <w:r w:rsidRPr="00A223FF">
        <w:rPr>
          <w:rFonts w:ascii="Times New Roman" w:hAnsi="Times New Roman" w:cs="Times New Roman"/>
          <w:sz w:val="28"/>
        </w:rPr>
        <w:t xml:space="preserve">·  соответствие возрастным особенностям </w:t>
      </w:r>
      <w:proofErr w:type="gramStart"/>
      <w:r w:rsidRPr="00A223FF">
        <w:rPr>
          <w:rFonts w:ascii="Times New Roman" w:hAnsi="Times New Roman" w:cs="Times New Roman"/>
          <w:sz w:val="28"/>
        </w:rPr>
        <w:t>обучающихся</w:t>
      </w:r>
      <w:proofErr w:type="gramEnd"/>
      <w:r w:rsidRPr="00A223FF">
        <w:rPr>
          <w:rFonts w:ascii="Times New Roman" w:hAnsi="Times New Roman" w:cs="Times New Roman"/>
          <w:sz w:val="28"/>
        </w:rPr>
        <w:t>;</w:t>
      </w:r>
    </w:p>
    <w:p w:rsidR="00A223FF" w:rsidRPr="00A223FF" w:rsidRDefault="00A223FF" w:rsidP="00A223FF">
      <w:pPr>
        <w:pStyle w:val="a3"/>
        <w:rPr>
          <w:rFonts w:ascii="Times New Roman" w:hAnsi="Times New Roman" w:cs="Times New Roman"/>
          <w:sz w:val="28"/>
        </w:rPr>
      </w:pPr>
      <w:r w:rsidRPr="00A223FF">
        <w:rPr>
          <w:rFonts w:ascii="Times New Roman" w:hAnsi="Times New Roman" w:cs="Times New Roman"/>
          <w:sz w:val="28"/>
        </w:rPr>
        <w:t>·  преемственность с технологиями учебной деятельности;</w:t>
      </w:r>
    </w:p>
    <w:p w:rsidR="00A223FF" w:rsidRPr="00A223FF" w:rsidRDefault="00A223FF" w:rsidP="00A223FF">
      <w:pPr>
        <w:pStyle w:val="a3"/>
        <w:rPr>
          <w:rFonts w:ascii="Times New Roman" w:hAnsi="Times New Roman" w:cs="Times New Roman"/>
          <w:sz w:val="28"/>
        </w:rPr>
      </w:pPr>
      <w:r w:rsidRPr="00A223FF">
        <w:rPr>
          <w:rFonts w:ascii="Times New Roman" w:hAnsi="Times New Roman" w:cs="Times New Roman"/>
          <w:sz w:val="28"/>
        </w:rPr>
        <w:t>·  опора на традиции и положительный опыт организации внеурочной деятельности;</w:t>
      </w:r>
    </w:p>
    <w:p w:rsidR="00A223FF" w:rsidRPr="00A223FF" w:rsidRDefault="00A223FF" w:rsidP="00A223FF">
      <w:pPr>
        <w:pStyle w:val="a3"/>
        <w:rPr>
          <w:rFonts w:ascii="Times New Roman" w:hAnsi="Times New Roman" w:cs="Times New Roman"/>
          <w:sz w:val="28"/>
        </w:rPr>
      </w:pPr>
      <w:r w:rsidRPr="00A223FF">
        <w:rPr>
          <w:rFonts w:ascii="Times New Roman" w:hAnsi="Times New Roman" w:cs="Times New Roman"/>
          <w:sz w:val="28"/>
        </w:rPr>
        <w:t>·  опора на ценности воспитательной системы школы;</w:t>
      </w:r>
    </w:p>
    <w:p w:rsidR="00A223FF" w:rsidRPr="00A223FF" w:rsidRDefault="00A223FF" w:rsidP="00A223FF">
      <w:pPr>
        <w:pStyle w:val="a3"/>
        <w:rPr>
          <w:rFonts w:ascii="Times New Roman" w:hAnsi="Times New Roman" w:cs="Times New Roman"/>
          <w:sz w:val="28"/>
        </w:rPr>
      </w:pPr>
      <w:r w:rsidRPr="00A223FF">
        <w:rPr>
          <w:rFonts w:ascii="Times New Roman" w:hAnsi="Times New Roman" w:cs="Times New Roman"/>
          <w:sz w:val="28"/>
        </w:rPr>
        <w:t>·  свободный выбор на основе личных интересов и склонностей ребенка.</w:t>
      </w:r>
    </w:p>
    <w:p w:rsidR="00A223FF" w:rsidRPr="00A223FF" w:rsidRDefault="00A223FF" w:rsidP="00A223FF">
      <w:pPr>
        <w:pStyle w:val="a3"/>
        <w:rPr>
          <w:rFonts w:ascii="Times New Roman" w:hAnsi="Times New Roman" w:cs="Times New Roman"/>
          <w:sz w:val="28"/>
        </w:rPr>
      </w:pPr>
      <w:r w:rsidRPr="00A223FF">
        <w:rPr>
          <w:rFonts w:ascii="Times New Roman" w:hAnsi="Times New Roman" w:cs="Times New Roman"/>
          <w:sz w:val="28"/>
        </w:rPr>
        <w:t>Выбор ОУ модели организации внеурочной деятельности младших школьников с ОВЗ в конкретных условиях реализации образовательного процесса целесообразно осуществлять по следующему алгоритму:</w:t>
      </w:r>
    </w:p>
    <w:p w:rsidR="00A223FF" w:rsidRPr="00A223FF" w:rsidRDefault="00A223FF" w:rsidP="00A223FF">
      <w:pPr>
        <w:pStyle w:val="a3"/>
        <w:rPr>
          <w:rFonts w:ascii="Times New Roman" w:hAnsi="Times New Roman" w:cs="Times New Roman"/>
          <w:sz w:val="28"/>
        </w:rPr>
      </w:pPr>
      <w:r w:rsidRPr="00A223FF">
        <w:rPr>
          <w:rFonts w:ascii="Times New Roman" w:hAnsi="Times New Roman" w:cs="Times New Roman"/>
          <w:sz w:val="28"/>
        </w:rPr>
        <w:t xml:space="preserve">I этап - определение целей, принципов внеурочной деятельности, их отражение в адаптированной </w:t>
      </w:r>
      <w:proofErr w:type="spellStart"/>
      <w:r w:rsidRPr="00A223FF">
        <w:rPr>
          <w:rFonts w:ascii="Times New Roman" w:hAnsi="Times New Roman" w:cs="Times New Roman"/>
          <w:sz w:val="28"/>
        </w:rPr>
        <w:t>основнойобщеобразовательной</w:t>
      </w:r>
      <w:proofErr w:type="spellEnd"/>
      <w:r w:rsidRPr="00A223FF">
        <w:rPr>
          <w:rFonts w:ascii="Times New Roman" w:hAnsi="Times New Roman" w:cs="Times New Roman"/>
          <w:sz w:val="28"/>
        </w:rPr>
        <w:t xml:space="preserve"> программе начального общего образования;</w:t>
      </w:r>
    </w:p>
    <w:p w:rsidR="00A223FF" w:rsidRPr="00A223FF" w:rsidRDefault="00A223FF" w:rsidP="00A223FF">
      <w:pPr>
        <w:pStyle w:val="a3"/>
        <w:rPr>
          <w:rFonts w:ascii="Times New Roman" w:hAnsi="Times New Roman" w:cs="Times New Roman"/>
          <w:sz w:val="28"/>
        </w:rPr>
      </w:pPr>
      <w:r w:rsidRPr="00A223FF">
        <w:rPr>
          <w:rFonts w:ascii="Times New Roman" w:hAnsi="Times New Roman" w:cs="Times New Roman"/>
          <w:sz w:val="28"/>
        </w:rPr>
        <w:t>II этап - анализ предлагаемых моделей организации внеурочной деятельности общеобразовательным учреждением;</w:t>
      </w:r>
    </w:p>
    <w:p w:rsidR="00A223FF" w:rsidRPr="00A223FF" w:rsidRDefault="00A223FF" w:rsidP="00A223FF">
      <w:pPr>
        <w:pStyle w:val="a3"/>
        <w:rPr>
          <w:rFonts w:ascii="Times New Roman" w:hAnsi="Times New Roman" w:cs="Times New Roman"/>
          <w:sz w:val="28"/>
        </w:rPr>
      </w:pPr>
      <w:r w:rsidRPr="00A223FF">
        <w:rPr>
          <w:rFonts w:ascii="Times New Roman" w:hAnsi="Times New Roman" w:cs="Times New Roman"/>
          <w:sz w:val="28"/>
        </w:rPr>
        <w:t xml:space="preserve">III этап - анализ ресурсного </w:t>
      </w:r>
      <w:proofErr w:type="gramStart"/>
      <w:r w:rsidRPr="00A223FF">
        <w:rPr>
          <w:rFonts w:ascii="Times New Roman" w:hAnsi="Times New Roman" w:cs="Times New Roman"/>
          <w:sz w:val="28"/>
        </w:rPr>
        <w:t>обеспечения реализации различных моделей организации внеурочной деятельности</w:t>
      </w:r>
      <w:proofErr w:type="gramEnd"/>
      <w:r w:rsidRPr="00A223FF">
        <w:rPr>
          <w:rFonts w:ascii="Times New Roman" w:hAnsi="Times New Roman" w:cs="Times New Roman"/>
          <w:sz w:val="28"/>
        </w:rPr>
        <w:t>;</w:t>
      </w:r>
    </w:p>
    <w:p w:rsidR="00A223FF" w:rsidRPr="00A223FF" w:rsidRDefault="00A223FF" w:rsidP="00A223FF">
      <w:pPr>
        <w:pStyle w:val="a3"/>
        <w:rPr>
          <w:rFonts w:ascii="Times New Roman" w:hAnsi="Times New Roman" w:cs="Times New Roman"/>
          <w:sz w:val="28"/>
        </w:rPr>
      </w:pPr>
      <w:r w:rsidRPr="00A223FF">
        <w:rPr>
          <w:rFonts w:ascii="Times New Roman" w:hAnsi="Times New Roman" w:cs="Times New Roman"/>
          <w:sz w:val="28"/>
        </w:rPr>
        <w:t>IV этап - выбор модели организации внеурочной деятельности, её содержательное наполнение и описание в соответствии с целями, принципами внеурочной деятельности, ресурсными условиями её реализации.</w:t>
      </w:r>
    </w:p>
    <w:p w:rsidR="00A223FF" w:rsidRPr="00A223FF" w:rsidRDefault="00A223FF" w:rsidP="00A223FF">
      <w:pPr>
        <w:pStyle w:val="a3"/>
        <w:rPr>
          <w:rFonts w:ascii="Times New Roman" w:hAnsi="Times New Roman" w:cs="Times New Roman"/>
          <w:sz w:val="28"/>
        </w:rPr>
      </w:pPr>
      <w:r w:rsidRPr="00A223FF">
        <w:rPr>
          <w:rFonts w:ascii="Times New Roman" w:hAnsi="Times New Roman" w:cs="Times New Roman"/>
          <w:sz w:val="28"/>
        </w:rPr>
        <w:t>Следование алгоритму позволит ОУ наиболее эффективно реализовать ту часть адаптированной основной общеобразовательной программы, которая определяется социальным заказом школе и обеспечивает оптимальное использование внутренних и внешних ресурсов ОУ для создания необходимых условий успешного введения ФГОС НОО ОВЗ.</w:t>
      </w:r>
    </w:p>
    <w:p w:rsidR="00A223FF" w:rsidRPr="00A223FF" w:rsidRDefault="00A223FF" w:rsidP="00A223FF">
      <w:pPr>
        <w:pStyle w:val="a3"/>
        <w:rPr>
          <w:rFonts w:ascii="Times New Roman" w:hAnsi="Times New Roman" w:cs="Times New Roman"/>
          <w:sz w:val="28"/>
        </w:rPr>
      </w:pPr>
      <w:r w:rsidRPr="00A223FF">
        <w:rPr>
          <w:rFonts w:ascii="Times New Roman" w:hAnsi="Times New Roman" w:cs="Times New Roman"/>
          <w:sz w:val="28"/>
        </w:rPr>
        <w:t>Классификация организационных моделей внеурочной деятельности представлена в Письме Министерства образования и науки РФ от 12 мая 2011г. № 03-296 «Об организации внеурочной деятельности при введении Федерального государственного образовательного стандарта общего образования»:</w:t>
      </w:r>
    </w:p>
    <w:p w:rsidR="00A223FF" w:rsidRPr="00A223FF" w:rsidRDefault="00A223FF" w:rsidP="00A223FF">
      <w:pPr>
        <w:pStyle w:val="a3"/>
        <w:rPr>
          <w:rFonts w:ascii="Times New Roman" w:hAnsi="Times New Roman" w:cs="Times New Roman"/>
          <w:sz w:val="28"/>
        </w:rPr>
      </w:pPr>
      <w:r w:rsidRPr="00A223FF">
        <w:rPr>
          <w:rFonts w:ascii="Times New Roman" w:hAnsi="Times New Roman" w:cs="Times New Roman"/>
          <w:sz w:val="28"/>
        </w:rPr>
        <w:t xml:space="preserve">- Модель дополнительного образования (на основе институциональной системы дополнительного образования). Связующим звеном являются такие формы её реализации, как факультативы, школьные научные общества, объединения профессиональной направленности, учебные курсы по выбору. Преимущества этой модели заключается в привлечении специалистов дополнительного образования, а также в организации образовательного процесса на практико-ориентированной и </w:t>
      </w:r>
      <w:proofErr w:type="spellStart"/>
      <w:r w:rsidRPr="00A223FF">
        <w:rPr>
          <w:rFonts w:ascii="Times New Roman" w:hAnsi="Times New Roman" w:cs="Times New Roman"/>
          <w:sz w:val="28"/>
        </w:rPr>
        <w:t>деятельностной</w:t>
      </w:r>
      <w:proofErr w:type="spellEnd"/>
      <w:r w:rsidRPr="00A223FF">
        <w:rPr>
          <w:rFonts w:ascii="Times New Roman" w:hAnsi="Times New Roman" w:cs="Times New Roman"/>
          <w:sz w:val="28"/>
        </w:rPr>
        <w:t xml:space="preserve"> основе, присущей дополнительному образованию.</w:t>
      </w:r>
    </w:p>
    <w:p w:rsidR="00A223FF" w:rsidRPr="00A223FF" w:rsidRDefault="00A223FF" w:rsidP="00A223FF">
      <w:pPr>
        <w:pStyle w:val="a3"/>
        <w:rPr>
          <w:rFonts w:ascii="Times New Roman" w:hAnsi="Times New Roman" w:cs="Times New Roman"/>
          <w:sz w:val="28"/>
        </w:rPr>
      </w:pPr>
      <w:r w:rsidRPr="00A223FF">
        <w:rPr>
          <w:rFonts w:ascii="Times New Roman" w:hAnsi="Times New Roman" w:cs="Times New Roman"/>
          <w:sz w:val="28"/>
        </w:rPr>
        <w:t>- Модель «</w:t>
      </w:r>
      <w:proofErr w:type="gramStart"/>
      <w:r w:rsidRPr="00A223FF">
        <w:rPr>
          <w:rFonts w:ascii="Times New Roman" w:hAnsi="Times New Roman" w:cs="Times New Roman"/>
          <w:sz w:val="28"/>
        </w:rPr>
        <w:t>Школы полного дня</w:t>
      </w:r>
      <w:proofErr w:type="gramEnd"/>
      <w:r w:rsidRPr="00A223FF">
        <w:rPr>
          <w:rFonts w:ascii="Times New Roman" w:hAnsi="Times New Roman" w:cs="Times New Roman"/>
          <w:sz w:val="28"/>
        </w:rPr>
        <w:t>». Основой для модели «</w:t>
      </w:r>
      <w:proofErr w:type="gramStart"/>
      <w:r w:rsidRPr="00A223FF">
        <w:rPr>
          <w:rFonts w:ascii="Times New Roman" w:hAnsi="Times New Roman" w:cs="Times New Roman"/>
          <w:sz w:val="28"/>
        </w:rPr>
        <w:t>Школы полного дня</w:t>
      </w:r>
      <w:proofErr w:type="gramEnd"/>
      <w:r w:rsidRPr="00A223FF">
        <w:rPr>
          <w:rFonts w:ascii="Times New Roman" w:hAnsi="Times New Roman" w:cs="Times New Roman"/>
          <w:sz w:val="28"/>
        </w:rPr>
        <w:t>» является реализация внеурочной деятельности преимущественно воспитателями групп продленного дня.</w:t>
      </w:r>
    </w:p>
    <w:p w:rsidR="00A223FF" w:rsidRPr="00A223FF" w:rsidRDefault="00A223FF" w:rsidP="00A223FF">
      <w:pPr>
        <w:pStyle w:val="a3"/>
        <w:rPr>
          <w:rFonts w:ascii="Times New Roman" w:hAnsi="Times New Roman" w:cs="Times New Roman"/>
          <w:sz w:val="28"/>
        </w:rPr>
      </w:pPr>
      <w:r w:rsidRPr="00A223FF">
        <w:rPr>
          <w:rFonts w:ascii="Times New Roman" w:hAnsi="Times New Roman" w:cs="Times New Roman"/>
          <w:sz w:val="28"/>
        </w:rPr>
        <w:t>Данную модель характеризует:</w:t>
      </w:r>
    </w:p>
    <w:p w:rsidR="00A223FF" w:rsidRPr="00A223FF" w:rsidRDefault="00A223FF" w:rsidP="00A223FF">
      <w:pPr>
        <w:pStyle w:val="a3"/>
        <w:rPr>
          <w:rFonts w:ascii="Times New Roman" w:hAnsi="Times New Roman" w:cs="Times New Roman"/>
          <w:sz w:val="28"/>
        </w:rPr>
      </w:pPr>
      <w:r w:rsidRPr="00A223FF">
        <w:rPr>
          <w:rFonts w:ascii="Times New Roman" w:hAnsi="Times New Roman" w:cs="Times New Roman"/>
          <w:sz w:val="28"/>
        </w:rPr>
        <w:lastRenderedPageBreak/>
        <w:t>·  создание условий для полноценного пребывания ребенка в образовательном учреждении в течение дня;</w:t>
      </w:r>
    </w:p>
    <w:p w:rsidR="00A223FF" w:rsidRPr="00A223FF" w:rsidRDefault="00A223FF" w:rsidP="00A223FF">
      <w:pPr>
        <w:pStyle w:val="a3"/>
        <w:rPr>
          <w:rFonts w:ascii="Times New Roman" w:hAnsi="Times New Roman" w:cs="Times New Roman"/>
          <w:sz w:val="28"/>
        </w:rPr>
      </w:pPr>
      <w:r w:rsidRPr="00A223FF">
        <w:rPr>
          <w:rFonts w:ascii="Times New Roman" w:hAnsi="Times New Roman" w:cs="Times New Roman"/>
          <w:sz w:val="28"/>
        </w:rPr>
        <w:t>·  содержательное единство учебного, воспитательного, развивающего процессов в рамках воспитательной системы и адаптированной основной общеобразовательной программы образовательного учреждения;</w:t>
      </w:r>
    </w:p>
    <w:p w:rsidR="00A223FF" w:rsidRPr="00A223FF" w:rsidRDefault="00A223FF" w:rsidP="00A223FF">
      <w:pPr>
        <w:pStyle w:val="a3"/>
        <w:rPr>
          <w:rFonts w:ascii="Times New Roman" w:hAnsi="Times New Roman" w:cs="Times New Roman"/>
          <w:sz w:val="28"/>
        </w:rPr>
      </w:pPr>
      <w:r w:rsidRPr="00A223FF">
        <w:rPr>
          <w:rFonts w:ascii="Times New Roman" w:hAnsi="Times New Roman" w:cs="Times New Roman"/>
          <w:sz w:val="28"/>
        </w:rPr>
        <w:t xml:space="preserve">·  создание </w:t>
      </w:r>
      <w:proofErr w:type="spellStart"/>
      <w:r w:rsidRPr="00A223FF">
        <w:rPr>
          <w:rFonts w:ascii="Times New Roman" w:hAnsi="Times New Roman" w:cs="Times New Roman"/>
          <w:sz w:val="28"/>
        </w:rPr>
        <w:t>здоровьесберегающей</w:t>
      </w:r>
      <w:proofErr w:type="spellEnd"/>
      <w:r w:rsidRPr="00A223FF">
        <w:rPr>
          <w:rFonts w:ascii="Times New Roman" w:hAnsi="Times New Roman" w:cs="Times New Roman"/>
          <w:sz w:val="28"/>
        </w:rPr>
        <w:t xml:space="preserve"> среды, обеспечивающей соблюдение санитарно-эпидемиологических правил и нормативов;</w:t>
      </w:r>
    </w:p>
    <w:p w:rsidR="00A223FF" w:rsidRPr="00A223FF" w:rsidRDefault="00A223FF" w:rsidP="00A223FF">
      <w:pPr>
        <w:pStyle w:val="a3"/>
        <w:rPr>
          <w:rFonts w:ascii="Times New Roman" w:hAnsi="Times New Roman" w:cs="Times New Roman"/>
          <w:sz w:val="28"/>
        </w:rPr>
      </w:pPr>
      <w:proofErr w:type="gramStart"/>
      <w:r w:rsidRPr="00A223FF">
        <w:rPr>
          <w:rFonts w:ascii="Times New Roman" w:hAnsi="Times New Roman" w:cs="Times New Roman"/>
          <w:sz w:val="28"/>
        </w:rPr>
        <w:t xml:space="preserve">·  создание условий для самовыражения, самореализации и самоорганизации детей, с активной </w:t>
      </w:r>
      <w:proofErr w:type="spellStart"/>
      <w:r w:rsidRPr="00A223FF">
        <w:rPr>
          <w:rFonts w:ascii="Times New Roman" w:hAnsi="Times New Roman" w:cs="Times New Roman"/>
          <w:sz w:val="28"/>
        </w:rPr>
        <w:t>поддержкойдетских</w:t>
      </w:r>
      <w:proofErr w:type="spellEnd"/>
      <w:r w:rsidRPr="00A223FF">
        <w:rPr>
          <w:rFonts w:ascii="Times New Roman" w:hAnsi="Times New Roman" w:cs="Times New Roman"/>
          <w:sz w:val="28"/>
        </w:rPr>
        <w:t xml:space="preserve"> общественных объединений и органов ученического самоуправления;</w:t>
      </w:r>
      <w:proofErr w:type="gramEnd"/>
    </w:p>
    <w:p w:rsidR="00A223FF" w:rsidRPr="00A223FF" w:rsidRDefault="00A223FF" w:rsidP="00A223FF">
      <w:pPr>
        <w:pStyle w:val="a3"/>
        <w:rPr>
          <w:rFonts w:ascii="Times New Roman" w:hAnsi="Times New Roman" w:cs="Times New Roman"/>
          <w:sz w:val="28"/>
        </w:rPr>
      </w:pPr>
      <w:r w:rsidRPr="00A223FF">
        <w:rPr>
          <w:rFonts w:ascii="Times New Roman" w:hAnsi="Times New Roman" w:cs="Times New Roman"/>
          <w:sz w:val="28"/>
        </w:rPr>
        <w:t>·  построение индивидуальной образовательной траектории и индивидуального графика пребывания ребенка в образовательном учреждении;</w:t>
      </w:r>
    </w:p>
    <w:p w:rsidR="00A223FF" w:rsidRPr="00A223FF" w:rsidRDefault="00A223FF" w:rsidP="00A223FF">
      <w:pPr>
        <w:pStyle w:val="a3"/>
        <w:rPr>
          <w:rFonts w:ascii="Times New Roman" w:hAnsi="Times New Roman" w:cs="Times New Roman"/>
          <w:sz w:val="28"/>
        </w:rPr>
      </w:pPr>
      <w:r w:rsidRPr="00A223FF">
        <w:rPr>
          <w:rFonts w:ascii="Times New Roman" w:hAnsi="Times New Roman" w:cs="Times New Roman"/>
          <w:sz w:val="28"/>
        </w:rPr>
        <w:t>·  опора на интеграцию основных и дополнительных образовательных программ.</w:t>
      </w:r>
    </w:p>
    <w:p w:rsidR="00A223FF" w:rsidRPr="00A223FF" w:rsidRDefault="00A223FF" w:rsidP="00A223FF">
      <w:pPr>
        <w:pStyle w:val="a3"/>
        <w:rPr>
          <w:rFonts w:ascii="Times New Roman" w:hAnsi="Times New Roman" w:cs="Times New Roman"/>
          <w:sz w:val="28"/>
        </w:rPr>
      </w:pPr>
      <w:r w:rsidRPr="00A223FF">
        <w:rPr>
          <w:rFonts w:ascii="Times New Roman" w:hAnsi="Times New Roman" w:cs="Times New Roman"/>
          <w:sz w:val="28"/>
        </w:rPr>
        <w:t xml:space="preserve">Преимуществами данной модели являются: создание комплекса условий для успешной реализации образовательного процесса в течение всего дня, включая дополнительное образование, </w:t>
      </w:r>
      <w:proofErr w:type="spellStart"/>
      <w:r w:rsidRPr="00A223FF">
        <w:rPr>
          <w:rFonts w:ascii="Times New Roman" w:hAnsi="Times New Roman" w:cs="Times New Roman"/>
          <w:sz w:val="28"/>
        </w:rPr>
        <w:t>здоровьесберегающие</w:t>
      </w:r>
      <w:proofErr w:type="spellEnd"/>
      <w:r w:rsidRPr="00A223FF">
        <w:rPr>
          <w:rFonts w:ascii="Times New Roman" w:hAnsi="Times New Roman" w:cs="Times New Roman"/>
          <w:sz w:val="28"/>
        </w:rPr>
        <w:t xml:space="preserve"> условия.</w:t>
      </w:r>
    </w:p>
    <w:p w:rsidR="00A223FF" w:rsidRPr="00A223FF" w:rsidRDefault="00A223FF" w:rsidP="00A223FF">
      <w:pPr>
        <w:pStyle w:val="a3"/>
        <w:rPr>
          <w:rFonts w:ascii="Times New Roman" w:hAnsi="Times New Roman" w:cs="Times New Roman"/>
          <w:sz w:val="28"/>
        </w:rPr>
      </w:pPr>
      <w:r w:rsidRPr="00A223FF">
        <w:rPr>
          <w:rFonts w:ascii="Times New Roman" w:hAnsi="Times New Roman" w:cs="Times New Roman"/>
          <w:sz w:val="28"/>
        </w:rPr>
        <w:t xml:space="preserve">- Оптимизационная модель внеурочной деятельности </w:t>
      </w:r>
      <w:proofErr w:type="gramStart"/>
      <w:r w:rsidRPr="00A223FF">
        <w:rPr>
          <w:rFonts w:ascii="Times New Roman" w:hAnsi="Times New Roman" w:cs="Times New Roman"/>
          <w:sz w:val="28"/>
        </w:rPr>
        <w:t>основана на оптимизации всех внутренних ресурсов образовательного учреждения предполагает</w:t>
      </w:r>
      <w:proofErr w:type="gramEnd"/>
      <w:r w:rsidRPr="00A223FF">
        <w:rPr>
          <w:rFonts w:ascii="Times New Roman" w:hAnsi="Times New Roman" w:cs="Times New Roman"/>
          <w:sz w:val="28"/>
        </w:rPr>
        <w:t xml:space="preserve">, что в ее реализации принимают участие все педагогические работники данного учреждения (учителя, педагог-организатор, социальный педагог, педагог-психолог, учитель-дефектолог, учитель-логопед, воспитатель, </w:t>
      </w:r>
      <w:proofErr w:type="spellStart"/>
      <w:r w:rsidRPr="00A223FF">
        <w:rPr>
          <w:rFonts w:ascii="Times New Roman" w:hAnsi="Times New Roman" w:cs="Times New Roman"/>
          <w:sz w:val="28"/>
        </w:rPr>
        <w:t>тьютор</w:t>
      </w:r>
      <w:proofErr w:type="spellEnd"/>
      <w:r w:rsidRPr="00A223FF">
        <w:rPr>
          <w:rFonts w:ascii="Times New Roman" w:hAnsi="Times New Roman" w:cs="Times New Roman"/>
          <w:sz w:val="28"/>
        </w:rPr>
        <w:t xml:space="preserve"> и другие).</w:t>
      </w:r>
    </w:p>
    <w:p w:rsidR="00A223FF" w:rsidRPr="00A223FF" w:rsidRDefault="00A223FF" w:rsidP="00A223FF">
      <w:pPr>
        <w:pStyle w:val="a3"/>
        <w:rPr>
          <w:rFonts w:ascii="Times New Roman" w:hAnsi="Times New Roman" w:cs="Times New Roman"/>
          <w:sz w:val="28"/>
        </w:rPr>
      </w:pPr>
      <w:r w:rsidRPr="00A223FF">
        <w:rPr>
          <w:rFonts w:ascii="Times New Roman" w:hAnsi="Times New Roman" w:cs="Times New Roman"/>
          <w:sz w:val="28"/>
        </w:rPr>
        <w:t>В этом случае координирующую роль выполняет, как правило, классный руководитель.</w:t>
      </w:r>
    </w:p>
    <w:p w:rsidR="00A223FF" w:rsidRPr="00A223FF" w:rsidRDefault="00A223FF" w:rsidP="00A223FF">
      <w:pPr>
        <w:pStyle w:val="a3"/>
        <w:rPr>
          <w:rFonts w:ascii="Times New Roman" w:hAnsi="Times New Roman" w:cs="Times New Roman"/>
          <w:sz w:val="28"/>
        </w:rPr>
      </w:pPr>
      <w:r w:rsidRPr="00A223FF">
        <w:rPr>
          <w:rFonts w:ascii="Times New Roman" w:hAnsi="Times New Roman" w:cs="Times New Roman"/>
          <w:sz w:val="28"/>
        </w:rPr>
        <w:t>Преимущества оптимизационной модели состоят в минимизации финансовых расходов на внеурочную деятельность, создании единого образовательного и методического пространства, содержательном и организационном единстве всех его структурных подразделений.</w:t>
      </w:r>
    </w:p>
    <w:p w:rsidR="00A223FF" w:rsidRPr="00A223FF" w:rsidRDefault="00A223FF" w:rsidP="00A223FF">
      <w:pPr>
        <w:pStyle w:val="a3"/>
        <w:rPr>
          <w:rFonts w:ascii="Times New Roman" w:hAnsi="Times New Roman" w:cs="Times New Roman"/>
          <w:sz w:val="28"/>
        </w:rPr>
      </w:pPr>
      <w:r w:rsidRPr="00A223FF">
        <w:rPr>
          <w:rFonts w:ascii="Times New Roman" w:hAnsi="Times New Roman" w:cs="Times New Roman"/>
          <w:sz w:val="28"/>
        </w:rPr>
        <w:t xml:space="preserve">- </w:t>
      </w:r>
      <w:proofErr w:type="spellStart"/>
      <w:r w:rsidRPr="00A223FF">
        <w:rPr>
          <w:rFonts w:ascii="Times New Roman" w:hAnsi="Times New Roman" w:cs="Times New Roman"/>
          <w:sz w:val="28"/>
        </w:rPr>
        <w:t>Инновационно</w:t>
      </w:r>
      <w:proofErr w:type="spellEnd"/>
      <w:r w:rsidRPr="00A223FF">
        <w:rPr>
          <w:rFonts w:ascii="Times New Roman" w:hAnsi="Times New Roman" w:cs="Times New Roman"/>
          <w:sz w:val="28"/>
        </w:rPr>
        <w:t>-образовательная модель опирается на деятельность инновационной (экспериментальной, пилотной, внедренческой) площадки федерального, регионального, муниципального или институционального уровня, которая существует в образовательном учреждении.</w:t>
      </w:r>
    </w:p>
    <w:p w:rsidR="00A223FF" w:rsidRPr="00A223FF" w:rsidRDefault="00A223FF" w:rsidP="00A223FF">
      <w:pPr>
        <w:pStyle w:val="a3"/>
        <w:rPr>
          <w:rFonts w:ascii="Times New Roman" w:hAnsi="Times New Roman" w:cs="Times New Roman"/>
          <w:sz w:val="28"/>
        </w:rPr>
      </w:pPr>
      <w:proofErr w:type="spellStart"/>
      <w:r w:rsidRPr="00A223FF">
        <w:rPr>
          <w:rFonts w:ascii="Times New Roman" w:hAnsi="Times New Roman" w:cs="Times New Roman"/>
          <w:sz w:val="28"/>
        </w:rPr>
        <w:t>Инновационно</w:t>
      </w:r>
      <w:proofErr w:type="spellEnd"/>
      <w:r w:rsidRPr="00A223FF">
        <w:rPr>
          <w:rFonts w:ascii="Times New Roman" w:hAnsi="Times New Roman" w:cs="Times New Roman"/>
          <w:sz w:val="28"/>
        </w:rPr>
        <w:t>-образовательная модель предполагает тесное взаимодействие общеобразовательного учреждения с учреждениями дополнительного профессионального педагогического образования, учреждениями высшего профессионального образования, научными организациями, муниципальными методическими службами.</w:t>
      </w:r>
    </w:p>
    <w:p w:rsidR="00A223FF" w:rsidRPr="00A223FF" w:rsidRDefault="00A223FF" w:rsidP="00A223FF">
      <w:pPr>
        <w:pStyle w:val="a3"/>
        <w:rPr>
          <w:rFonts w:ascii="Times New Roman" w:hAnsi="Times New Roman" w:cs="Times New Roman"/>
          <w:sz w:val="28"/>
        </w:rPr>
      </w:pPr>
      <w:r w:rsidRPr="00A223FF">
        <w:rPr>
          <w:rFonts w:ascii="Times New Roman" w:hAnsi="Times New Roman" w:cs="Times New Roman"/>
          <w:sz w:val="28"/>
        </w:rPr>
        <w:t xml:space="preserve">Преимуществами данной модели являются: высокая актуальность содержания и (или) </w:t>
      </w:r>
      <w:proofErr w:type="spellStart"/>
      <w:r w:rsidRPr="00A223FF">
        <w:rPr>
          <w:rFonts w:ascii="Times New Roman" w:hAnsi="Times New Roman" w:cs="Times New Roman"/>
          <w:sz w:val="28"/>
        </w:rPr>
        <w:t>методическогоинструментария</w:t>
      </w:r>
      <w:proofErr w:type="spellEnd"/>
      <w:r w:rsidRPr="00A223FF">
        <w:rPr>
          <w:rFonts w:ascii="Times New Roman" w:hAnsi="Times New Roman" w:cs="Times New Roman"/>
          <w:sz w:val="28"/>
        </w:rPr>
        <w:t xml:space="preserve"> программ внеурочной деятельности, научно-методическое сопровождение их реализации.</w:t>
      </w:r>
    </w:p>
    <w:p w:rsidR="00A223FF" w:rsidRPr="00A223FF" w:rsidRDefault="00A223FF" w:rsidP="00A223FF">
      <w:pPr>
        <w:pStyle w:val="a3"/>
        <w:rPr>
          <w:rFonts w:ascii="Times New Roman" w:hAnsi="Times New Roman" w:cs="Times New Roman"/>
          <w:sz w:val="28"/>
        </w:rPr>
      </w:pPr>
      <w:r w:rsidRPr="00A223FF">
        <w:rPr>
          <w:rFonts w:ascii="Times New Roman" w:hAnsi="Times New Roman" w:cs="Times New Roman"/>
          <w:sz w:val="28"/>
        </w:rPr>
        <w:t>При выборе моделей организации внеурочной деятельности младших школьников в различных условиях реализации образовательного процесса инвариантными являются следующие позиции:</w:t>
      </w:r>
    </w:p>
    <w:p w:rsidR="00A223FF" w:rsidRPr="00A223FF" w:rsidRDefault="00A223FF" w:rsidP="00A223FF">
      <w:pPr>
        <w:pStyle w:val="a3"/>
        <w:rPr>
          <w:rFonts w:ascii="Times New Roman" w:hAnsi="Times New Roman" w:cs="Times New Roman"/>
          <w:sz w:val="28"/>
        </w:rPr>
      </w:pPr>
      <w:r w:rsidRPr="00A223FF">
        <w:rPr>
          <w:rFonts w:ascii="Times New Roman" w:hAnsi="Times New Roman" w:cs="Times New Roman"/>
          <w:sz w:val="28"/>
        </w:rPr>
        <w:lastRenderedPageBreak/>
        <w:t>·  АООП НОО реализуется в ОУ через учебный план и внеурочную деятельность;</w:t>
      </w:r>
    </w:p>
    <w:p w:rsidR="00A223FF" w:rsidRPr="00A223FF" w:rsidRDefault="00A223FF" w:rsidP="00A223FF">
      <w:pPr>
        <w:pStyle w:val="a3"/>
        <w:rPr>
          <w:rFonts w:ascii="Times New Roman" w:hAnsi="Times New Roman" w:cs="Times New Roman"/>
          <w:sz w:val="28"/>
        </w:rPr>
      </w:pPr>
      <w:r w:rsidRPr="00A223FF">
        <w:rPr>
          <w:rFonts w:ascii="Times New Roman" w:hAnsi="Times New Roman" w:cs="Times New Roman"/>
          <w:sz w:val="28"/>
        </w:rPr>
        <w:t>·  Внеурочная деятельность является одним из основных организационных механизмов реализации программы ОУ, это обеспечивает учёт индивидуальных особенностей и потребностей обучающихся. Она определяет состав и структуру направлений, формы организации, объём для каждого обучающегося или группы обучающихся.</w:t>
      </w:r>
    </w:p>
    <w:p w:rsidR="00A223FF" w:rsidRPr="00A223FF" w:rsidRDefault="00A223FF" w:rsidP="00A223FF">
      <w:pPr>
        <w:pStyle w:val="a3"/>
        <w:rPr>
          <w:rFonts w:ascii="Times New Roman" w:hAnsi="Times New Roman" w:cs="Times New Roman"/>
          <w:sz w:val="28"/>
        </w:rPr>
      </w:pPr>
      <w:r w:rsidRPr="00A223FF">
        <w:rPr>
          <w:rFonts w:ascii="Times New Roman" w:hAnsi="Times New Roman" w:cs="Times New Roman"/>
          <w:sz w:val="28"/>
        </w:rPr>
        <w:t xml:space="preserve">Вначале учебного года учителями классов, внедряющих ФГОС НОО ОВЗ следует провести анкетирование родителей с целью выявления учреждений дополнительного </w:t>
      </w:r>
      <w:proofErr w:type="gramStart"/>
      <w:r w:rsidRPr="00A223FF">
        <w:rPr>
          <w:rFonts w:ascii="Times New Roman" w:hAnsi="Times New Roman" w:cs="Times New Roman"/>
          <w:sz w:val="28"/>
        </w:rPr>
        <w:t>образования</w:t>
      </w:r>
      <w:proofErr w:type="gramEnd"/>
      <w:r w:rsidRPr="00A223FF">
        <w:rPr>
          <w:rFonts w:ascii="Times New Roman" w:hAnsi="Times New Roman" w:cs="Times New Roman"/>
          <w:sz w:val="28"/>
        </w:rPr>
        <w:t xml:space="preserve"> в которых занимаются их дети и по каким направлениям они хотели бы посещать внеурочные занятия в школе.</w:t>
      </w:r>
    </w:p>
    <w:p w:rsidR="000F3BCE" w:rsidRPr="000F3BCE" w:rsidRDefault="00A223FF" w:rsidP="00A223FF">
      <w:pPr>
        <w:pStyle w:val="a3"/>
        <w:rPr>
          <w:rFonts w:ascii="Times New Roman" w:hAnsi="Times New Roman" w:cs="Times New Roman"/>
          <w:sz w:val="28"/>
        </w:rPr>
      </w:pPr>
      <w:r w:rsidRPr="00A223FF">
        <w:rPr>
          <w:rFonts w:ascii="Times New Roman" w:hAnsi="Times New Roman" w:cs="Times New Roman"/>
          <w:sz w:val="28"/>
        </w:rPr>
        <w:t>По итогам анкетирования формируются группы детей, которые будут посещать те или иные занятия, а педагогами составляются рабочие программы по своему направлению. Особое внимание следует уделить тому, чтобы каждый ребёнок мог развиваться по разным направлениям. При составлении расписания этот вопрос решается индивидуально по каждому ребёнку, т. к. группы могут быть сформированы из детей разных классов с целью обеспечения их индивидуальных потребностей и интересов в объёме не менее 10 часов в неделю.</w:t>
      </w:r>
      <w:bookmarkStart w:id="0" w:name="_GoBack"/>
      <w:bookmarkEnd w:id="0"/>
    </w:p>
    <w:sectPr w:rsidR="000F3BCE" w:rsidRPr="000F3BC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3BCE"/>
    <w:rsid w:val="000F3BCE"/>
    <w:rsid w:val="00A223FF"/>
    <w:rsid w:val="00F12D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0F3BCE"/>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0F3BC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12</Pages>
  <Words>4669</Words>
  <Characters>26619</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31226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dc:creator>
  <cp:lastModifiedBy>Татьяна</cp:lastModifiedBy>
  <cp:revision>1</cp:revision>
  <dcterms:created xsi:type="dcterms:W3CDTF">2017-11-08T22:20:00Z</dcterms:created>
  <dcterms:modified xsi:type="dcterms:W3CDTF">2017-11-08T22:35:00Z</dcterms:modified>
</cp:coreProperties>
</file>