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B1" w:rsidRDefault="001D75B1" w:rsidP="001D75B1">
      <w:pPr>
        <w:pStyle w:val="a3"/>
        <w:pageBreakBefore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План семинарского  занятия  № 3 </w:t>
      </w:r>
    </w:p>
    <w:p w:rsidR="001D75B1" w:rsidRPr="003D6B72" w:rsidRDefault="001D75B1" w:rsidP="001D75B1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proofErr w:type="gramStart"/>
      <w:r w:rsidRPr="003D6B72">
        <w:rPr>
          <w:rFonts w:ascii="Arial" w:hAnsi="Arial" w:cs="Arial"/>
          <w:b/>
          <w:bCs/>
          <w:i/>
          <w:iCs/>
          <w:color w:val="000000"/>
        </w:rPr>
        <w:t xml:space="preserve"> .</w:t>
      </w:r>
      <w:proofErr w:type="gramEnd"/>
      <w:r w:rsidRPr="003D6B72">
        <w:rPr>
          <w:rFonts w:ascii="Arial" w:hAnsi="Arial" w:cs="Arial"/>
          <w:b/>
          <w:bCs/>
          <w:i/>
          <w:iCs/>
          <w:color w:val="000000"/>
        </w:rPr>
        <w:t xml:space="preserve"> Профессионально-значимые ценности</w:t>
      </w:r>
    </w:p>
    <w:p w:rsidR="001D75B1" w:rsidRPr="003D6B72" w:rsidRDefault="001D75B1" w:rsidP="001D75B1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социальной работы, их сущность и типология</w:t>
      </w:r>
    </w:p>
    <w:p w:rsidR="001D75B1" w:rsidRPr="003D6B72" w:rsidRDefault="001D75B1" w:rsidP="001D75B1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Типология ценностей в социальной работе. Уровни ценностей.</w:t>
      </w:r>
    </w:p>
    <w:p w:rsidR="001D75B1" w:rsidRPr="003D6B72" w:rsidRDefault="001D75B1" w:rsidP="001D75B1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Общечеловеческие этические ценности (жизнь, свобода, справедливость, равенство и др.) и специфические профессиональные ценности социальной работы.</w:t>
      </w:r>
    </w:p>
    <w:p w:rsidR="001D75B1" w:rsidRPr="003D6B72" w:rsidRDefault="001D75B1" w:rsidP="001D75B1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Основные этические категории (идеал, добро и зло, добродетель), их сущность и содержание. Роль этических критериев в практике социальной работы.</w:t>
      </w:r>
    </w:p>
    <w:p w:rsidR="001D75B1" w:rsidRPr="003D6B72" w:rsidRDefault="001D75B1" w:rsidP="001D75B1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1D75B1" w:rsidRPr="003D6B72" w:rsidRDefault="001D75B1" w:rsidP="001D75B1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1D75B1" w:rsidRPr="003D6B72" w:rsidRDefault="001D75B1" w:rsidP="001D75B1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Гусейнов А.А., Апресян Р.Г. Этика: учебник для вузов. – М., 1999.</w:t>
      </w:r>
    </w:p>
    <w:p w:rsidR="001D75B1" w:rsidRPr="003D6B72" w:rsidRDefault="001D75B1" w:rsidP="001D75B1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1D75B1" w:rsidRPr="003D6B72" w:rsidRDefault="001D75B1" w:rsidP="001D75B1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Данакин</w:t>
      </w:r>
      <w:proofErr w:type="spellEnd"/>
      <w:r w:rsidRPr="003D6B72">
        <w:rPr>
          <w:rFonts w:ascii="Arial" w:hAnsi="Arial" w:cs="Arial"/>
          <w:color w:val="000000"/>
        </w:rPr>
        <w:t xml:space="preserve"> Н.С. Смысл и профессиональные особенности социальной работы // Российский журнал социальной работы. – 1995. – № 1.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Холостова</w:t>
      </w:r>
      <w:proofErr w:type="spellEnd"/>
      <w:proofErr w:type="gramStart"/>
      <w:r w:rsidRPr="003D6B72">
        <w:rPr>
          <w:rFonts w:ascii="Arial" w:hAnsi="Arial" w:cs="Arial"/>
          <w:color w:val="000000"/>
        </w:rPr>
        <w:t xml:space="preserve"> Е</w:t>
      </w:r>
      <w:proofErr w:type="gramEnd"/>
      <w:r w:rsidRPr="003D6B72">
        <w:rPr>
          <w:rFonts w:ascii="Arial" w:hAnsi="Arial" w:cs="Arial"/>
          <w:color w:val="000000"/>
        </w:rPr>
        <w:t xml:space="preserve"> И. Профессионализм в социальной работе: учебное пособие.- М.: Издательско-торговая компания «Дашков и К», 2007.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Холостова</w:t>
      </w:r>
      <w:proofErr w:type="spellEnd"/>
      <w:r w:rsidRPr="003D6B72">
        <w:rPr>
          <w:rFonts w:ascii="Arial" w:hAnsi="Arial" w:cs="Arial"/>
          <w:color w:val="000000"/>
        </w:rPr>
        <w:t xml:space="preserve"> Е.И. Этические императивы и ценности социальной работы // Этика социальной работы: Материалы методологического семинара. – М., 2000. – С. 23-30.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Ценности и этика // Энциклопедия социальной работы. В 3-х т. – М., 1993. – Т.3.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Шмелева Н.Б. Ценностные ориентиры, мотивации и психологические установки в профессиональной подготовке социальных работников // Российский журнал социальной работы. – 1997. – № 1. – С.115-124.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Юнгхолм</w:t>
      </w:r>
      <w:proofErr w:type="spellEnd"/>
      <w:r w:rsidRPr="003D6B72">
        <w:rPr>
          <w:rFonts w:ascii="Arial" w:hAnsi="Arial" w:cs="Arial"/>
          <w:color w:val="000000"/>
        </w:rPr>
        <w:t xml:space="preserve"> С.Э. Гуманистические ценности социальной работы. – М., 1996.</w:t>
      </w:r>
    </w:p>
    <w:p w:rsidR="001D75B1" w:rsidRPr="003D6B72" w:rsidRDefault="001D75B1" w:rsidP="001D75B1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Ярская-Смирнова</w:t>
      </w:r>
      <w:proofErr w:type="spellEnd"/>
      <w:r w:rsidRPr="003D6B72">
        <w:rPr>
          <w:rFonts w:ascii="Arial" w:hAnsi="Arial" w:cs="Arial"/>
          <w:color w:val="000000"/>
        </w:rPr>
        <w:t xml:space="preserve"> Е. Профессиональные ценности социальной работы // В кн.: Профессиональная этика социальной работы. – М., 1999. – §3,4. – С.33-36.</w:t>
      </w:r>
    </w:p>
    <w:p w:rsidR="001D75B1" w:rsidRDefault="001D75B1" w:rsidP="001D75B1">
      <w:pPr>
        <w:pStyle w:val="a4"/>
      </w:pPr>
      <w:r>
        <w:t xml:space="preserve">Задание: </w:t>
      </w:r>
    </w:p>
    <w:p w:rsidR="001D75B1" w:rsidRDefault="001D75B1" w:rsidP="001D75B1">
      <w:r>
        <w:t>1. Ответить письменно на каждый вопрос семинарского занятия (не менее 1 страницы текста в письменном ответе).</w:t>
      </w:r>
    </w:p>
    <w:p w:rsidR="001D75B1" w:rsidRPr="001207DE" w:rsidRDefault="001D75B1" w:rsidP="001D75B1">
      <w:r>
        <w:t>2. Представить преподавателю в «</w:t>
      </w:r>
      <w:r w:rsidRPr="00AE57FB">
        <w:rPr>
          <w:lang w:val="en-US"/>
        </w:rPr>
        <w:t>EDU</w:t>
      </w:r>
      <w:r>
        <w:t>».</w:t>
      </w:r>
    </w:p>
    <w:p w:rsidR="001D75B1" w:rsidRDefault="001D75B1" w:rsidP="001D75B1"/>
    <w:sectPr w:rsidR="001D75B1" w:rsidSect="00D0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B2A"/>
    <w:multiLevelType w:val="multilevel"/>
    <w:tmpl w:val="F216E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668E6"/>
    <w:multiLevelType w:val="multilevel"/>
    <w:tmpl w:val="F5A8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90D28"/>
    <w:multiLevelType w:val="multilevel"/>
    <w:tmpl w:val="F0848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75B1"/>
    <w:rsid w:val="001D75B1"/>
    <w:rsid w:val="00BE1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75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2020-03-26T08:05:00Z</dcterms:created>
  <dcterms:modified xsi:type="dcterms:W3CDTF">2020-03-26T08:05:00Z</dcterms:modified>
</cp:coreProperties>
</file>