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ECA" w:rsidRPr="00305ECA" w:rsidRDefault="00305ECA" w:rsidP="00305ECA">
      <w:pPr>
        <w:shd w:val="clear" w:color="auto" w:fill="FFFFFF"/>
        <w:spacing w:before="360" w:after="180" w:line="420" w:lineRule="atLeast"/>
        <w:jc w:val="center"/>
        <w:outlineLvl w:val="1"/>
        <w:rPr>
          <w:rFonts w:ascii="Arial" w:hAnsi="Arial" w:cs="Arial"/>
          <w:b/>
          <w:color w:val="000000"/>
          <w:sz w:val="36"/>
          <w:szCs w:val="36"/>
          <w:shd w:val="clear" w:color="auto" w:fill="FFFFFF"/>
        </w:rPr>
      </w:pPr>
      <w:r w:rsidRPr="00305ECA">
        <w:rPr>
          <w:rFonts w:ascii="Arial" w:hAnsi="Arial" w:cs="Arial"/>
          <w:b/>
          <w:color w:val="000000"/>
          <w:sz w:val="36"/>
          <w:szCs w:val="36"/>
          <w:shd w:val="clear" w:color="auto" w:fill="FFFFFF"/>
        </w:rPr>
        <w:t xml:space="preserve">Нужно научиться </w:t>
      </w:r>
      <w:r w:rsidRPr="00305ECA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фиксировать </w:t>
      </w:r>
      <w:proofErr w:type="gramStart"/>
      <w:r w:rsidRPr="00305ECA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наблюдения </w:t>
      </w: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!!!</w:t>
      </w:r>
      <w:proofErr w:type="gramEnd"/>
    </w:p>
    <w:p w:rsidR="00305ECA" w:rsidRDefault="00305ECA" w:rsidP="00305ECA">
      <w:pPr>
        <w:shd w:val="clear" w:color="auto" w:fill="FFFFFF"/>
        <w:spacing w:before="360" w:after="180" w:line="420" w:lineRule="atLeast"/>
        <w:jc w:val="center"/>
        <w:outlineLvl w:val="1"/>
        <w:rPr>
          <w:rFonts w:ascii="Arial" w:hAnsi="Arial" w:cs="Arial"/>
          <w:b/>
          <w:color w:val="000000"/>
          <w:sz w:val="36"/>
          <w:szCs w:val="36"/>
          <w:shd w:val="clear" w:color="auto" w:fill="FFFFFF"/>
        </w:rPr>
      </w:pPr>
      <w:r w:rsidRPr="00305ECA">
        <w:rPr>
          <w:rFonts w:ascii="Arial" w:hAnsi="Arial" w:cs="Arial"/>
          <w:b/>
          <w:color w:val="000000"/>
          <w:sz w:val="36"/>
          <w:szCs w:val="36"/>
          <w:shd w:val="clear" w:color="auto" w:fill="FFFFFF"/>
        </w:rPr>
        <w:t>З</w:t>
      </w:r>
      <w:r>
        <w:rPr>
          <w:rFonts w:ascii="Arial" w:hAnsi="Arial" w:cs="Arial"/>
          <w:b/>
          <w:color w:val="000000"/>
          <w:sz w:val="36"/>
          <w:szCs w:val="36"/>
          <w:shd w:val="clear" w:color="auto" w:fill="FFFFFF"/>
        </w:rPr>
        <w:t>веньевое з</w:t>
      </w:r>
      <w:r w:rsidRPr="00305ECA">
        <w:rPr>
          <w:rFonts w:ascii="Arial" w:hAnsi="Arial" w:cs="Arial"/>
          <w:b/>
          <w:color w:val="000000"/>
          <w:sz w:val="36"/>
          <w:szCs w:val="36"/>
          <w:shd w:val="clear" w:color="auto" w:fill="FFFFFF"/>
        </w:rPr>
        <w:t>адание</w:t>
      </w:r>
      <w:r>
        <w:rPr>
          <w:rFonts w:ascii="Arial" w:hAnsi="Arial" w:cs="Arial"/>
          <w:b/>
          <w:color w:val="000000"/>
          <w:sz w:val="36"/>
          <w:szCs w:val="36"/>
          <w:shd w:val="clear" w:color="auto" w:fill="FFFFFF"/>
        </w:rPr>
        <w:t>, на группу 2-3 человека, или индивидуальное – для ответственных и самостоятельных студентов</w:t>
      </w:r>
    </w:p>
    <w:p w:rsidR="00305ECA" w:rsidRDefault="00305ECA" w:rsidP="00305ECA">
      <w:pPr>
        <w:shd w:val="clear" w:color="auto" w:fill="FFFFFF"/>
        <w:spacing w:before="360" w:after="180" w:line="420" w:lineRule="atLeast"/>
        <w:jc w:val="center"/>
        <w:outlineLvl w:val="1"/>
        <w:rPr>
          <w:rFonts w:ascii="Arial" w:hAnsi="Arial" w:cs="Arial"/>
          <w:b/>
          <w:color w:val="000000"/>
          <w:sz w:val="36"/>
          <w:szCs w:val="36"/>
          <w:shd w:val="clear" w:color="auto" w:fill="FFFFFF"/>
        </w:rPr>
      </w:pPr>
      <w:r w:rsidRPr="00305ECA">
        <w:rPr>
          <w:rFonts w:ascii="Arial" w:hAnsi="Arial" w:cs="Arial"/>
          <w:b/>
          <w:color w:val="000000"/>
          <w:sz w:val="36"/>
          <w:szCs w:val="36"/>
          <w:shd w:val="clear" w:color="auto" w:fill="FFFFFF"/>
        </w:rPr>
        <w:t>на 06.07 – зарегистрироваться и освоить работу с площадкой сайта</w:t>
      </w:r>
    </w:p>
    <w:p w:rsidR="00305ECA" w:rsidRPr="00305ECA" w:rsidRDefault="00305ECA" w:rsidP="00305ECA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</w:pPr>
      <w:proofErr w:type="spellStart"/>
      <w:r w:rsidRPr="00305ECA">
        <w:rPr>
          <w:rFonts w:ascii="Arial" w:hAnsi="Arial" w:cs="Arial"/>
          <w:b/>
          <w:color w:val="000000"/>
          <w:sz w:val="40"/>
          <w:szCs w:val="40"/>
          <w:highlight w:val="yellow"/>
          <w:shd w:val="clear" w:color="auto" w:fill="FFFFFF"/>
        </w:rPr>
        <w:t>iNaturalist</w:t>
      </w:r>
      <w:proofErr w:type="spellEnd"/>
    </w:p>
    <w:p w:rsidR="00305ECA" w:rsidRPr="00305ECA" w:rsidRDefault="00305ECA" w:rsidP="00305ECA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305ECA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Как зарегистрироваться</w:t>
      </w:r>
    </w:p>
    <w:p w:rsidR="00305ECA" w:rsidRPr="00305ECA" w:rsidRDefault="00305ECA" w:rsidP="00305ECA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Перейдите на сайт </w:t>
      </w:r>
      <w:proofErr w:type="spellStart"/>
      <w:r w:rsidRPr="00305ECA">
        <w:rPr>
          <w:rFonts w:ascii="Arial" w:hAnsi="Arial" w:cs="Arial"/>
          <w:b/>
          <w:color w:val="000000"/>
          <w:sz w:val="40"/>
          <w:szCs w:val="40"/>
          <w:highlight w:val="yellow"/>
          <w:shd w:val="clear" w:color="auto" w:fill="FFFFFF"/>
        </w:rPr>
        <w:t>iNaturalist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или скачайте мобильное приложение (есть для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iOS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Android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 </w:t>
      </w:r>
    </w:p>
    <w:p w:rsidR="00305ECA" w:rsidRPr="00305ECA" w:rsidRDefault="00305ECA" w:rsidP="00305ECA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Нажмите «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Sign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Up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» («Зарегистрироваться»). Можно создать аккаунт напрямую (указать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email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придумать ник и пароль) или войти через уже существующий —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Google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Apple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305ECA" w:rsidRPr="00305ECA" w:rsidRDefault="00305ECA" w:rsidP="00305ECA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 создании аккаунта система попросит согласиться с некоторыми условиями: например, разрешить хранение и обработку данных для работы сервиса. Также на этом этапе можно выбрать лицензию для своих наблюдений (рекомендуется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Creative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Commons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— так </w:t>
      </w:r>
      <w:r w:rsidRPr="00305EC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учёные смогут использовать ваши данные, </w:t>
      </w:r>
      <w:r w:rsidRPr="00305ECA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если вы дадите согласие)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 </w:t>
      </w:r>
    </w:p>
    <w:p w:rsidR="00305ECA" w:rsidRPr="00305ECA" w:rsidRDefault="00305ECA" w:rsidP="00305ECA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регистрации вы попадёте в «Панель управления» (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Dashboard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 — </w:t>
      </w:r>
      <w:r w:rsidRPr="00305EC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это ваша основная точка входа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 </w:t>
      </w:r>
    </w:p>
    <w:p w:rsidR="00305ECA" w:rsidRPr="00305ECA" w:rsidRDefault="00305ECA" w:rsidP="00305ECA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305ECA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Как работать</w:t>
      </w:r>
    </w:p>
    <w:p w:rsidR="00305ECA" w:rsidRPr="00305ECA" w:rsidRDefault="00305ECA" w:rsidP="00305ECA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Теперь можно фиксировать наблюдения! Вот как это сделать:</w:t>
      </w:r>
    </w:p>
    <w:p w:rsidR="00305ECA" w:rsidRPr="00305ECA" w:rsidRDefault="00305ECA" w:rsidP="00305ECA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Сделайте снимок.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Наведите камеру на растение, животное, гриб или насекомое. Можно сразу снять фото, а можно загрузить уже готовое из галереи смартфона. По возможности сделайте 2–4 кадра с разных ракурсов: например, для растения — общий вид, листок спереди и сзади, цветы или ягоды. </w:t>
      </w:r>
    </w:p>
    <w:p w:rsidR="00305ECA" w:rsidRPr="00305ECA" w:rsidRDefault="00305ECA" w:rsidP="00305ECA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Добавьте детали.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После загрузки система часто автоматически подставляет дату и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геолокацию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(если в приложении разрешён доступ к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геопозиции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 При желании эти данные можно отредактировать вручную. Также можно добавить заметки: например, экологические особенности объекта или кто его заметил. </w:t>
      </w:r>
    </w:p>
    <w:p w:rsidR="00305ECA" w:rsidRPr="00305ECA" w:rsidRDefault="00305ECA" w:rsidP="00305ECA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Определите вид.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Нажмите на поле «Что вы видели?» («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What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did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you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see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?»). Система предложит варианты на основе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нейросети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Выберите подходящий таксон. Если алгоритм ошибся, не переживайте: другие участники сообщества (эксперты) увидят наблюдение и предложат свою идентификацию. Можно также 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нажать «Предложить ID» — в выпадающем списке появятся вероятные варианты, и вы сможете сравнить фото. </w:t>
      </w:r>
    </w:p>
    <w:p w:rsidR="00305ECA" w:rsidRPr="00305ECA" w:rsidRDefault="00305ECA" w:rsidP="00305ECA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Синхронизируйте.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Если вы работаете и с приложением, и с веб-версией, при подключении к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Wi-Fi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система может предложить синхронизировать данные — это нормально. </w:t>
      </w:r>
    </w:p>
    <w:p w:rsidR="00305ECA" w:rsidRPr="00305ECA" w:rsidRDefault="00305ECA" w:rsidP="00305ECA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305ECA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Несколько советов для эффективной работы</w:t>
      </w:r>
    </w:p>
    <w:p w:rsidR="00305ECA" w:rsidRPr="00305ECA" w:rsidRDefault="00305ECA" w:rsidP="00305ECA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Присоединяйтесь к проектам.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 платформе много тематических и региональных проектов (например, по конкретному заповеднику или сезону). Найдите подходящий и присоединяйтесь — так вы будете вносить вклад в конкретную научную задачу. </w:t>
      </w:r>
    </w:p>
    <w:p w:rsidR="00305ECA" w:rsidRPr="00305ECA" w:rsidRDefault="00305ECA" w:rsidP="00305ECA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Настройте приватность.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Если вы наблюдаете редкий (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краснокнижный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 вид, имеет смысл изменить настройки приватности местоположения: скрыть точные координаты или показать лишь приблизительную точку, чтобы защитить и вид, и свою личную информацию. </w:t>
      </w:r>
    </w:p>
    <w:p w:rsidR="00305ECA" w:rsidRPr="00305ECA" w:rsidRDefault="00305ECA" w:rsidP="00305ECA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Соблюдайте правила.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Не загружайте чужие фото (это нарушение авторских прав), не создавайте несколько аккаунтов для одной цели (система может заблокировать за такое поведение). </w:t>
      </w:r>
    </w:p>
    <w:p w:rsidR="00305ECA" w:rsidRPr="00305ECA" w:rsidRDefault="00305ECA" w:rsidP="00305ECA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Изучайте.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 разделе «Обзор» можно смотреть наблюдения других пользователей, фильтровать их по виду или местоположению — это отличный способ учиться. </w:t>
      </w:r>
    </w:p>
    <w:p w:rsidR="00305ECA" w:rsidRPr="00305ECA" w:rsidRDefault="00305ECA" w:rsidP="00305ECA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Когда достаточное число участников подтвердит определение, наблюдению присвоят статус «</w:t>
      </w:r>
      <w:r w:rsidRPr="00305ECA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Исследовательский уровень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 (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Research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Grade</w:t>
      </w:r>
      <w:proofErr w:type="spellEnd"/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). Именно </w:t>
      </w:r>
      <w:r w:rsidRPr="00305ECA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такие записи автоматически попадают в мировые научные базы данных.</w:t>
      </w:r>
      <w:r w:rsidRPr="00305E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4B2DC0" w:rsidRDefault="004B2DC0"/>
    <w:p w:rsidR="002F6A23" w:rsidRDefault="002F6A23"/>
    <w:p w:rsidR="002F6A23" w:rsidRDefault="002F6A23"/>
    <w:p w:rsidR="002F6A23" w:rsidRDefault="002F6A23">
      <w:pPr>
        <w:rPr>
          <w:sz w:val="28"/>
          <w:szCs w:val="28"/>
        </w:rPr>
      </w:pPr>
      <w:r w:rsidRPr="002F6A23">
        <w:rPr>
          <w:sz w:val="28"/>
          <w:szCs w:val="28"/>
        </w:rPr>
        <w:t>В помощь:</w:t>
      </w:r>
    </w:p>
    <w:p w:rsidR="002F6A23" w:rsidRPr="002F6A23" w:rsidRDefault="002F6A23">
      <w:pPr>
        <w:rPr>
          <w:sz w:val="28"/>
          <w:szCs w:val="28"/>
        </w:rPr>
      </w:pPr>
      <w:bookmarkStart w:id="0" w:name="_GoBack"/>
      <w:bookmarkEnd w:id="0"/>
      <w:r w:rsidRPr="002F6A23">
        <w:rPr>
          <w:sz w:val="28"/>
          <w:szCs w:val="28"/>
        </w:rPr>
        <w:t xml:space="preserve"> </w:t>
      </w:r>
      <w:hyperlink r:id="rId5" w:history="1">
        <w:r w:rsidRPr="002F6A23">
          <w:rPr>
            <w:rStyle w:val="a5"/>
            <w:sz w:val="28"/>
            <w:szCs w:val="28"/>
          </w:rPr>
          <w:t xml:space="preserve">Как зарегистрироваться (создать аккаунт) в </w:t>
        </w:r>
        <w:proofErr w:type="spellStart"/>
        <w:r w:rsidRPr="002F6A23">
          <w:rPr>
            <w:rStyle w:val="a5"/>
            <w:sz w:val="28"/>
            <w:szCs w:val="28"/>
          </w:rPr>
          <w:t>iNaturalist</w:t>
        </w:r>
        <w:proofErr w:type="spellEnd"/>
        <w:r w:rsidRPr="002F6A23">
          <w:rPr>
            <w:rStyle w:val="a5"/>
            <w:sz w:val="28"/>
            <w:szCs w:val="28"/>
          </w:rPr>
          <w:t xml:space="preserve"> : </w:t>
        </w:r>
        <w:proofErr w:type="spellStart"/>
        <w:r w:rsidRPr="002F6A23">
          <w:rPr>
            <w:rStyle w:val="a5"/>
            <w:sz w:val="28"/>
            <w:szCs w:val="28"/>
          </w:rPr>
          <w:t>iNaturalist</w:t>
        </w:r>
        <w:proofErr w:type="spellEnd"/>
        <w:r w:rsidRPr="002F6A23">
          <w:rPr>
            <w:rStyle w:val="a5"/>
            <w:sz w:val="28"/>
            <w:szCs w:val="28"/>
          </w:rPr>
          <w:t xml:space="preserve"> </w:t>
        </w:r>
        <w:proofErr w:type="spellStart"/>
        <w:r w:rsidRPr="002F6A23">
          <w:rPr>
            <w:rStyle w:val="a5"/>
            <w:sz w:val="28"/>
            <w:szCs w:val="28"/>
          </w:rPr>
          <w:t>Help</w:t>
        </w:r>
        <w:proofErr w:type="spellEnd"/>
      </w:hyperlink>
    </w:p>
    <w:sectPr w:rsidR="002F6A23" w:rsidRPr="002F6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91512"/>
    <w:multiLevelType w:val="multilevel"/>
    <w:tmpl w:val="171AC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63012"/>
    <w:multiLevelType w:val="multilevel"/>
    <w:tmpl w:val="AD5E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7E0CC8"/>
    <w:multiLevelType w:val="multilevel"/>
    <w:tmpl w:val="FB36E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CA"/>
    <w:rsid w:val="002F6A23"/>
    <w:rsid w:val="00305ECA"/>
    <w:rsid w:val="004B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74796"/>
  <w15:chartTrackingRefBased/>
  <w15:docId w15:val="{9F38B22B-5879-4E6C-863F-80E0C0B1E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05E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05E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futurisfootnotegroup">
    <w:name w:val="futurisfootnotegroup"/>
    <w:basedOn w:val="a0"/>
    <w:rsid w:val="00305ECA"/>
  </w:style>
  <w:style w:type="paragraph" w:styleId="a3">
    <w:name w:val="Normal (Web)"/>
    <w:basedOn w:val="a"/>
    <w:uiPriority w:val="99"/>
    <w:semiHidden/>
    <w:unhideWhenUsed/>
    <w:rsid w:val="00305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05ECA"/>
    <w:rPr>
      <w:b/>
      <w:bCs/>
    </w:rPr>
  </w:style>
  <w:style w:type="character" w:styleId="a5">
    <w:name w:val="Hyperlink"/>
    <w:basedOn w:val="a0"/>
    <w:uiPriority w:val="99"/>
    <w:semiHidden/>
    <w:unhideWhenUsed/>
    <w:rsid w:val="002F6A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7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help.inaturalist.org/ru-RU/support/solutions/articles/151000195690-%D0%BA%D0%B0%D0%BA-%D0%B7%D0%B0%D1%80%D0%B5%D0%B3%D0%B8%D1%81%D1%82%D1%80%D0%B8%D1%80%D0%BE%D0%B2%D0%B0%D1%82%D1%8C%D1%81%D1%8F-%D1%81%D0%BE%D0%B7%D0%B4%D0%B0%D1%82%D1%8C-%D0%B0%D0%BA%D0%BA%D0%B0%D1%83%D0%BD%D1%82-%D0%B2-inaturali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2026-07-06T07:37:00Z</dcterms:created>
  <dcterms:modified xsi:type="dcterms:W3CDTF">2026-07-06T07:47:00Z</dcterms:modified>
</cp:coreProperties>
</file>