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1C2" w:rsidRPr="00FA0A1A" w:rsidRDefault="009671C2" w:rsidP="009671C2">
      <w:pPr>
        <w:jc w:val="center"/>
        <w:rPr>
          <w:b/>
          <w:szCs w:val="28"/>
        </w:rPr>
      </w:pPr>
      <w:r w:rsidRPr="00FA0A1A">
        <w:rPr>
          <w:b/>
          <w:szCs w:val="28"/>
        </w:rPr>
        <w:t>Тема: Отдел покрытосеменные или цветковые растения.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ab/>
        <w:t xml:space="preserve">По давней традиции </w:t>
      </w:r>
      <w:proofErr w:type="spellStart"/>
      <w:r w:rsidRPr="00FA0A1A">
        <w:rPr>
          <w:sz w:val="24"/>
          <w:szCs w:val="24"/>
        </w:rPr>
        <w:t>характернейшим</w:t>
      </w:r>
      <w:proofErr w:type="spellEnd"/>
      <w:r w:rsidRPr="00FA0A1A">
        <w:rPr>
          <w:sz w:val="24"/>
          <w:szCs w:val="24"/>
        </w:rPr>
        <w:t xml:space="preserve"> признаком покрытосеменных считают цветок, существенные его части -это </w:t>
      </w:r>
      <w:r w:rsidRPr="00FA0A1A">
        <w:rPr>
          <w:b/>
          <w:sz w:val="24"/>
          <w:szCs w:val="24"/>
        </w:rPr>
        <w:t xml:space="preserve">андроцей, </w:t>
      </w:r>
      <w:r w:rsidRPr="00FA0A1A">
        <w:rPr>
          <w:sz w:val="24"/>
          <w:szCs w:val="24"/>
        </w:rPr>
        <w:t xml:space="preserve">состоящий из одной, нескольких или многих тычинок (микроспорофиллов), и </w:t>
      </w:r>
      <w:r w:rsidRPr="00FA0A1A">
        <w:rPr>
          <w:b/>
          <w:sz w:val="24"/>
          <w:szCs w:val="24"/>
        </w:rPr>
        <w:t>гинецей</w:t>
      </w:r>
      <w:r w:rsidRPr="00FA0A1A">
        <w:rPr>
          <w:sz w:val="24"/>
          <w:szCs w:val="24"/>
        </w:rPr>
        <w:t xml:space="preserve"> -из одного, нескольких или многих плодолистиков (мегаспорофиллов).</w:t>
      </w:r>
      <w:r w:rsidR="002C172A">
        <w:rPr>
          <w:sz w:val="24"/>
          <w:szCs w:val="24"/>
        </w:rPr>
        <w:t xml:space="preserve"> </w:t>
      </w:r>
      <w:proofErr w:type="gramStart"/>
      <w:r w:rsidRPr="00FA0A1A">
        <w:rPr>
          <w:sz w:val="24"/>
          <w:szCs w:val="24"/>
        </w:rPr>
        <w:t>Плодолистики</w:t>
      </w:r>
      <w:proofErr w:type="gramEnd"/>
      <w:r w:rsidRPr="00FA0A1A">
        <w:rPr>
          <w:sz w:val="24"/>
          <w:szCs w:val="24"/>
        </w:rPr>
        <w:t xml:space="preserve"> могут быть свободными, и тогда каждый из них, срастаясь краями, образует пестик (один или несколько пестиков в цветке -по числу плодолистиков). При срастании нескольких плодолистиков формируется один пестик. Важнейшая часть пестика – завязь. Именно наличие завязи как замкнутой полости, в которой развиваются семязачатки. Завязь обеспечивает лучшую защиту семязачаток. Смысл прежде всего в том, что в полости завязи семязачатки открывается в условиях влажной камеры, оптимальных для их развития на определенном этапе. Кроме того, благодаря образованию завязи расширяются и обогащаются возможности распространения зачатков: из цветка формируется плод, и теперь при диссеминации разлетаться и расселяться могут уже не только отдельные семена, но и целые плоды, у которых возникают разнообразные приспособления к распространению семян самым широким кругом агентов. Спермии доставляются к клетке с помощью пыльцевой трубки. Улавливающим аппаратом у покрыто семенных служит рыльце на верхушке столбика. Предельное сокращение процессов микро- и </w:t>
      </w:r>
      <w:proofErr w:type="spellStart"/>
      <w:r w:rsidRPr="00FA0A1A">
        <w:rPr>
          <w:sz w:val="24"/>
          <w:szCs w:val="24"/>
        </w:rPr>
        <w:t>мегаспорогенеза</w:t>
      </w:r>
      <w:proofErr w:type="spellEnd"/>
      <w:r w:rsidRPr="00FA0A1A">
        <w:rPr>
          <w:sz w:val="24"/>
          <w:szCs w:val="24"/>
        </w:rPr>
        <w:t xml:space="preserve"> и ускорение развития гаметофитов, связано с их крайней редукцией, были, вероятно, важными эволюционными факторами. В результате женский гаметофит цветковых растений представлен зародышевым мешком, состоящим в типе всего из 7 клеток, а мужской гаметофит –пылинкой, в которой всего 2 клетки. Одна из наиболее характерных особенностей покрытосеменных –двойное оплодотворение, при котором один из спермиев сливается с яйцеклеткой, образуя зиготу, а второй –с ядром центральной клетки зародышевого мешка, давая тем самым начало </w:t>
      </w:r>
      <w:proofErr w:type="spellStart"/>
      <w:r w:rsidRPr="00FA0A1A">
        <w:rPr>
          <w:sz w:val="24"/>
          <w:szCs w:val="24"/>
        </w:rPr>
        <w:t>триплоидному</w:t>
      </w:r>
      <w:proofErr w:type="spellEnd"/>
      <w:r w:rsidRPr="00FA0A1A">
        <w:rPr>
          <w:sz w:val="24"/>
          <w:szCs w:val="24"/>
        </w:rPr>
        <w:t xml:space="preserve"> эндосперму –это своеобразная питательная ткань</w:t>
      </w:r>
    </w:p>
    <w:p w:rsidR="002C172A" w:rsidRDefault="002C172A" w:rsidP="009671C2">
      <w:pPr>
        <w:pStyle w:val="6"/>
        <w:rPr>
          <w:sz w:val="24"/>
          <w:szCs w:val="24"/>
        </w:rPr>
      </w:pPr>
    </w:p>
    <w:p w:rsidR="009671C2" w:rsidRPr="00FA0A1A" w:rsidRDefault="009671C2" w:rsidP="009671C2">
      <w:pPr>
        <w:pStyle w:val="6"/>
        <w:rPr>
          <w:snapToGrid/>
          <w:kern w:val="0"/>
          <w:sz w:val="24"/>
          <w:szCs w:val="24"/>
        </w:rPr>
      </w:pPr>
      <w:r w:rsidRPr="00FA0A1A">
        <w:rPr>
          <w:sz w:val="24"/>
          <w:szCs w:val="24"/>
        </w:rPr>
        <w:t xml:space="preserve">Лабораторное занятие </w:t>
      </w:r>
    </w:p>
    <w:p w:rsidR="009671C2" w:rsidRPr="00FA0A1A" w:rsidRDefault="009671C2" w:rsidP="009671C2">
      <w:pPr>
        <w:pStyle w:val="6"/>
        <w:rPr>
          <w:snapToGrid/>
          <w:kern w:val="0"/>
          <w:sz w:val="24"/>
          <w:szCs w:val="24"/>
        </w:rPr>
      </w:pPr>
      <w:r w:rsidRPr="00FA0A1A">
        <w:rPr>
          <w:snapToGrid/>
          <w:kern w:val="0"/>
          <w:sz w:val="24"/>
          <w:szCs w:val="24"/>
        </w:rPr>
        <w:t xml:space="preserve">Характеристика семейств лютиковые и </w:t>
      </w:r>
      <w:proofErr w:type="spellStart"/>
      <w:r w:rsidRPr="00FA0A1A">
        <w:rPr>
          <w:snapToGrid/>
          <w:kern w:val="0"/>
          <w:sz w:val="24"/>
          <w:szCs w:val="24"/>
        </w:rPr>
        <w:t>розанные</w:t>
      </w:r>
      <w:proofErr w:type="spellEnd"/>
    </w:p>
    <w:p w:rsidR="009671C2" w:rsidRPr="00FA0A1A" w:rsidRDefault="009671C2" w:rsidP="009671C2">
      <w:pPr>
        <w:rPr>
          <w:spacing w:val="40"/>
          <w:sz w:val="24"/>
          <w:szCs w:val="24"/>
        </w:rPr>
      </w:pPr>
    </w:p>
    <w:p w:rsidR="009671C2" w:rsidRPr="00FA0A1A" w:rsidRDefault="009671C2" w:rsidP="009671C2">
      <w:pPr>
        <w:pStyle w:val="2"/>
        <w:rPr>
          <w:sz w:val="24"/>
          <w:szCs w:val="24"/>
        </w:rPr>
      </w:pPr>
      <w:r w:rsidRPr="00FA0A1A">
        <w:rPr>
          <w:sz w:val="24"/>
          <w:szCs w:val="24"/>
        </w:rPr>
        <w:t>Работа 1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По гербарным образцам, фиксированным или живым цветкам, дать </w:t>
      </w:r>
      <w:proofErr w:type="spellStart"/>
      <w:r w:rsidRPr="00FA0A1A">
        <w:rPr>
          <w:sz w:val="24"/>
          <w:szCs w:val="24"/>
        </w:rPr>
        <w:t>биоморфологическое</w:t>
      </w:r>
      <w:proofErr w:type="spellEnd"/>
      <w:r w:rsidRPr="00FA0A1A">
        <w:rPr>
          <w:sz w:val="24"/>
          <w:szCs w:val="24"/>
        </w:rPr>
        <w:t xml:space="preserve"> описание растений, составить формулу цветков. 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2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Изучить гербарную коллекцию представителей семейств Лютиковые и </w:t>
      </w:r>
      <w:proofErr w:type="spellStart"/>
      <w:r w:rsidRPr="00FA0A1A">
        <w:rPr>
          <w:sz w:val="24"/>
          <w:szCs w:val="24"/>
        </w:rPr>
        <w:t>Розанные</w:t>
      </w:r>
      <w:proofErr w:type="spellEnd"/>
      <w:r w:rsidRPr="00FA0A1A">
        <w:rPr>
          <w:sz w:val="24"/>
          <w:szCs w:val="24"/>
        </w:rPr>
        <w:t>. Выявить характерные свойства и признаки семейств. Зарисовать цветки и плоды различных растений данных семейств: плоды сборные (лютик, земляника, шиповник, малина); простые (живокость, слива, яблоня).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 изучаемых семейств с указанием их места обитания.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ind w:firstLine="397"/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Лабораторное занятие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Характеристика семейств капустные (крестоцветные), </w:t>
      </w: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бобовые (мотыльковые).</w:t>
      </w:r>
    </w:p>
    <w:p w:rsidR="009671C2" w:rsidRPr="00FA0A1A" w:rsidRDefault="009671C2" w:rsidP="009671C2">
      <w:pPr>
        <w:pStyle w:val="6"/>
        <w:jc w:val="left"/>
        <w:rPr>
          <w:kern w:val="0"/>
          <w:sz w:val="24"/>
          <w:szCs w:val="24"/>
        </w:rPr>
      </w:pPr>
      <w:r w:rsidRPr="00FA0A1A">
        <w:rPr>
          <w:kern w:val="0"/>
          <w:sz w:val="24"/>
          <w:szCs w:val="24"/>
        </w:rPr>
        <w:t>Работа 1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t>Изучить гербарную коллекцию представителей семейства Капустные.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t xml:space="preserve">Сделать краткое </w:t>
      </w:r>
      <w:proofErr w:type="spellStart"/>
      <w:r w:rsidRPr="00FA0A1A">
        <w:rPr>
          <w:sz w:val="24"/>
          <w:szCs w:val="24"/>
        </w:rPr>
        <w:t>биоморфологическое</w:t>
      </w:r>
      <w:proofErr w:type="spellEnd"/>
      <w:r w:rsidRPr="00FA0A1A">
        <w:rPr>
          <w:sz w:val="24"/>
          <w:szCs w:val="24"/>
        </w:rPr>
        <w:t xml:space="preserve"> описание одного представителя.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lastRenderedPageBreak/>
        <w:t>Зарисовать цветок, привести его формулу.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t xml:space="preserve">Распределить растения по строению плодов, изучив по гербарию разнообразие стручков и </w:t>
      </w:r>
      <w:proofErr w:type="spellStart"/>
      <w:r w:rsidRPr="00FA0A1A">
        <w:rPr>
          <w:sz w:val="24"/>
          <w:szCs w:val="24"/>
        </w:rPr>
        <w:t>стручочков</w:t>
      </w:r>
      <w:proofErr w:type="spellEnd"/>
      <w:r w:rsidRPr="00FA0A1A">
        <w:rPr>
          <w:sz w:val="24"/>
          <w:szCs w:val="24"/>
        </w:rPr>
        <w:t xml:space="preserve">. </w:t>
      </w:r>
    </w:p>
    <w:p w:rsidR="009671C2" w:rsidRPr="00FA0A1A" w:rsidRDefault="009671C2" w:rsidP="009671C2">
      <w:pPr>
        <w:pStyle w:val="21"/>
        <w:ind w:firstLine="0"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 семейства, с указанием их мест обитания.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2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Изучить гербарные образцы представителей семейства Бобовые.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Сделать краткое </w:t>
      </w:r>
      <w:proofErr w:type="spellStart"/>
      <w:r w:rsidRPr="00FA0A1A">
        <w:rPr>
          <w:sz w:val="24"/>
          <w:szCs w:val="24"/>
        </w:rPr>
        <w:t>биоморфологическое</w:t>
      </w:r>
      <w:proofErr w:type="spellEnd"/>
      <w:r w:rsidRPr="00FA0A1A">
        <w:rPr>
          <w:sz w:val="24"/>
          <w:szCs w:val="24"/>
        </w:rPr>
        <w:t xml:space="preserve"> описание одного представителя.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По гербарию изучить разнообразие сложных листьев (тройчатые, перистые, пальчатые), с видоизменениями (усиками). Распределить гербарные образцы растений по типам листьев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Зарисовать отдельные части цветка, составить его формул, изобразить несколько форм бобов.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Составить список, с указанием мест обитания представителей. </w:t>
      </w:r>
    </w:p>
    <w:p w:rsidR="009671C2" w:rsidRPr="00FA0A1A" w:rsidRDefault="009671C2" w:rsidP="009671C2">
      <w:pPr>
        <w:ind w:firstLine="720"/>
        <w:jc w:val="both"/>
        <w:rPr>
          <w:b/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Лабораторное занятие.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23"/>
        <w:rPr>
          <w:sz w:val="24"/>
          <w:szCs w:val="24"/>
        </w:rPr>
      </w:pPr>
      <w:r w:rsidRPr="00FA0A1A">
        <w:rPr>
          <w:sz w:val="24"/>
          <w:szCs w:val="24"/>
        </w:rPr>
        <w:t xml:space="preserve">Характеристика семейств пасленовые, </w:t>
      </w:r>
      <w:proofErr w:type="spellStart"/>
      <w:r w:rsidRPr="00FA0A1A">
        <w:rPr>
          <w:sz w:val="24"/>
          <w:szCs w:val="24"/>
        </w:rPr>
        <w:t>яснотковые</w:t>
      </w:r>
      <w:proofErr w:type="spellEnd"/>
      <w:r w:rsidRPr="00FA0A1A">
        <w:rPr>
          <w:sz w:val="24"/>
          <w:szCs w:val="24"/>
        </w:rPr>
        <w:t xml:space="preserve"> (губоцветные), </w:t>
      </w:r>
      <w:proofErr w:type="spellStart"/>
      <w:r w:rsidRPr="00FA0A1A">
        <w:rPr>
          <w:sz w:val="24"/>
          <w:szCs w:val="24"/>
        </w:rPr>
        <w:t>бурачниковые</w:t>
      </w:r>
      <w:proofErr w:type="spellEnd"/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2"/>
        <w:rPr>
          <w:sz w:val="24"/>
          <w:szCs w:val="24"/>
        </w:rPr>
      </w:pPr>
      <w:r w:rsidRPr="00FA0A1A">
        <w:rPr>
          <w:sz w:val="24"/>
          <w:szCs w:val="24"/>
        </w:rPr>
        <w:t xml:space="preserve">Работа 1 </w:t>
      </w:r>
    </w:p>
    <w:p w:rsidR="009671C2" w:rsidRPr="00FA0A1A" w:rsidRDefault="009671C2" w:rsidP="009671C2">
      <w:pPr>
        <w:pStyle w:val="a5"/>
        <w:ind w:firstLine="0"/>
        <w:jc w:val="both"/>
        <w:rPr>
          <w:sz w:val="24"/>
          <w:szCs w:val="24"/>
        </w:rPr>
      </w:pPr>
    </w:p>
    <w:p w:rsidR="009671C2" w:rsidRPr="00FA0A1A" w:rsidRDefault="009671C2" w:rsidP="009671C2">
      <w:pPr>
        <w:pStyle w:val="a5"/>
        <w:ind w:firstLine="0"/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Изучить гербарий представителей семейств Пасленовые. Распределить на группы по типам плодов: ягода и коробочка. Зарисовать цветок и плоды. Записать формулу цветка. </w:t>
      </w:r>
    </w:p>
    <w:p w:rsidR="009671C2" w:rsidRPr="00FA0A1A" w:rsidRDefault="009671C2" w:rsidP="009671C2">
      <w:pPr>
        <w:pStyle w:val="a5"/>
        <w:ind w:firstLine="0"/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Составить список растений, произрастающих в Волгоградской области, указав место их обитания и практическое значение. 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7"/>
        <w:rPr>
          <w:sz w:val="24"/>
          <w:szCs w:val="24"/>
        </w:rPr>
      </w:pPr>
      <w:r w:rsidRPr="00FA0A1A">
        <w:rPr>
          <w:sz w:val="24"/>
          <w:szCs w:val="24"/>
        </w:rPr>
        <w:t>Работа 2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</w:p>
    <w:p w:rsidR="009671C2" w:rsidRPr="00FA0A1A" w:rsidRDefault="009671C2" w:rsidP="009671C2">
      <w:pPr>
        <w:pStyle w:val="a3"/>
        <w:rPr>
          <w:sz w:val="24"/>
          <w:szCs w:val="24"/>
        </w:rPr>
      </w:pPr>
      <w:r w:rsidRPr="00FA0A1A">
        <w:rPr>
          <w:sz w:val="24"/>
          <w:szCs w:val="24"/>
        </w:rPr>
        <w:t xml:space="preserve">Изучить гербарную коллекцию представителей семейства </w:t>
      </w:r>
      <w:proofErr w:type="spellStart"/>
      <w:r w:rsidRPr="00FA0A1A">
        <w:rPr>
          <w:sz w:val="24"/>
          <w:szCs w:val="24"/>
        </w:rPr>
        <w:t>Яснотковые</w:t>
      </w:r>
      <w:proofErr w:type="spellEnd"/>
      <w:r w:rsidRPr="00FA0A1A">
        <w:rPr>
          <w:sz w:val="24"/>
          <w:szCs w:val="24"/>
        </w:rPr>
        <w:t xml:space="preserve"> (Губоцветные). Проанализировать цветок, зарисовать его, обозначив нижнюю и верхнюю губы, андроцей и гинецей. Составить формулу. 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>Записать растения, произрастающие в Волгоградской области, указав их практическое значение и место обитания.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3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По гербарным образцам ознакомиться с представителями семейства </w:t>
      </w:r>
      <w:proofErr w:type="spellStart"/>
      <w:r w:rsidRPr="00FA0A1A">
        <w:rPr>
          <w:sz w:val="24"/>
          <w:szCs w:val="24"/>
        </w:rPr>
        <w:t>Бурачниковые</w:t>
      </w:r>
      <w:proofErr w:type="spellEnd"/>
      <w:r w:rsidRPr="00FA0A1A">
        <w:rPr>
          <w:sz w:val="24"/>
          <w:szCs w:val="24"/>
        </w:rPr>
        <w:t xml:space="preserve">. Зарисовать цветок, привести его форму.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растений, произрастающих в Волгоградской области, указать их практическое значение и место обитания.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Лабораторное занятие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23"/>
        <w:rPr>
          <w:sz w:val="24"/>
          <w:szCs w:val="24"/>
        </w:rPr>
      </w:pPr>
      <w:r w:rsidRPr="00FA0A1A">
        <w:rPr>
          <w:sz w:val="24"/>
          <w:szCs w:val="24"/>
        </w:rPr>
        <w:t>Методика определения растений.</w:t>
      </w:r>
    </w:p>
    <w:p w:rsidR="009671C2" w:rsidRPr="00FA0A1A" w:rsidRDefault="009671C2" w:rsidP="009671C2">
      <w:pPr>
        <w:jc w:val="center"/>
        <w:rPr>
          <w:sz w:val="24"/>
          <w:szCs w:val="24"/>
        </w:rPr>
      </w:pPr>
      <w:r w:rsidRPr="00FA0A1A">
        <w:rPr>
          <w:b/>
          <w:sz w:val="24"/>
          <w:szCs w:val="24"/>
        </w:rPr>
        <w:t>Характеристика семейства астровые (сложноцветные).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Работа 1. 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Пользуясь учебной карточкой и атласом–определителем необходимо провести определение видовой принадлежности растений, а также записать ход определения.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pStyle w:val="a3"/>
        <w:widowControl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2.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Изучить гербарную коллекцию представителей семейства Сложноцветных.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Распределить растения по подсемействам: </w:t>
      </w:r>
      <w:proofErr w:type="spellStart"/>
      <w:r w:rsidRPr="00FA0A1A">
        <w:rPr>
          <w:sz w:val="24"/>
          <w:szCs w:val="24"/>
        </w:rPr>
        <w:t>Языкоцветные</w:t>
      </w:r>
      <w:proofErr w:type="spellEnd"/>
      <w:r w:rsidRPr="00FA0A1A">
        <w:rPr>
          <w:sz w:val="24"/>
          <w:szCs w:val="24"/>
        </w:rPr>
        <w:t xml:space="preserve"> и </w:t>
      </w:r>
      <w:proofErr w:type="spellStart"/>
      <w:r w:rsidRPr="00FA0A1A">
        <w:rPr>
          <w:sz w:val="24"/>
          <w:szCs w:val="24"/>
        </w:rPr>
        <w:t>Трубкоцветные</w:t>
      </w:r>
      <w:proofErr w:type="spellEnd"/>
      <w:r w:rsidRPr="00FA0A1A">
        <w:rPr>
          <w:sz w:val="24"/>
          <w:szCs w:val="24"/>
        </w:rPr>
        <w:t>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 этих подсемейств.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pStyle w:val="a3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3.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pStyle w:val="3"/>
        <w:ind w:left="0" w:firstLine="0"/>
        <w:rPr>
          <w:kern w:val="0"/>
          <w:sz w:val="24"/>
          <w:szCs w:val="24"/>
        </w:rPr>
      </w:pPr>
      <w:r w:rsidRPr="00FA0A1A">
        <w:rPr>
          <w:kern w:val="0"/>
          <w:sz w:val="24"/>
          <w:szCs w:val="24"/>
        </w:rPr>
        <w:t>Проанализировать корзинки и цветки различных типов, зарисовать их схематично. Составить список растений с указанием типа цветков.</w:t>
      </w:r>
    </w:p>
    <w:p w:rsidR="009671C2" w:rsidRPr="00FA0A1A" w:rsidRDefault="009671C2" w:rsidP="009671C2">
      <w:pPr>
        <w:pStyle w:val="3"/>
        <w:ind w:left="0" w:firstLine="0"/>
        <w:rPr>
          <w:kern w:val="0"/>
          <w:sz w:val="24"/>
          <w:szCs w:val="24"/>
        </w:rPr>
      </w:pPr>
      <w:r w:rsidRPr="00FA0A1A">
        <w:rPr>
          <w:kern w:val="0"/>
          <w:sz w:val="24"/>
          <w:szCs w:val="24"/>
        </w:rPr>
        <w:t xml:space="preserve">Составить формулы всех типов цветков. 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a3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4.</w:t>
      </w:r>
    </w:p>
    <w:p w:rsidR="009671C2" w:rsidRPr="00FA0A1A" w:rsidRDefault="009671C2" w:rsidP="009671C2">
      <w:pPr>
        <w:pStyle w:val="a3"/>
        <w:rPr>
          <w:sz w:val="24"/>
          <w:szCs w:val="24"/>
        </w:rPr>
      </w:pPr>
    </w:p>
    <w:p w:rsidR="009671C2" w:rsidRPr="00FA0A1A" w:rsidRDefault="009671C2" w:rsidP="009671C2">
      <w:pPr>
        <w:pStyle w:val="a3"/>
        <w:rPr>
          <w:sz w:val="24"/>
          <w:szCs w:val="24"/>
        </w:rPr>
      </w:pPr>
      <w:r w:rsidRPr="00FA0A1A">
        <w:rPr>
          <w:sz w:val="24"/>
          <w:szCs w:val="24"/>
        </w:rPr>
        <w:t>Провести анализ соцветий. По гербарным образцам определить типы соцветий, изобразить их схематично. Составить список растений по данному признаку.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a3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5.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>Распределить растения по гербарию, таблицам определителя на группы по практической значимости. Составить список, с указанием данного признака.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Лабораторное занятие </w:t>
      </w:r>
    </w:p>
    <w:p w:rsidR="009671C2" w:rsidRPr="00FA0A1A" w:rsidRDefault="009671C2" w:rsidP="009671C2">
      <w:pPr>
        <w:ind w:firstLine="397"/>
        <w:jc w:val="center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Характеристика семейств лилейные, мятликовые (злаки)</w:t>
      </w:r>
    </w:p>
    <w:p w:rsidR="009671C2" w:rsidRPr="00FA0A1A" w:rsidRDefault="009671C2" w:rsidP="009671C2">
      <w:pPr>
        <w:ind w:firstLine="397"/>
        <w:rPr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1.</w:t>
      </w:r>
    </w:p>
    <w:p w:rsidR="009671C2" w:rsidRPr="00FA0A1A" w:rsidRDefault="009671C2" w:rsidP="009671C2">
      <w:pPr>
        <w:rPr>
          <w:sz w:val="24"/>
          <w:szCs w:val="24"/>
        </w:rPr>
      </w:pP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 xml:space="preserve">Проанализировать цветок Лилейных с простым околоцветником. Зарисовать этот цветок. Составить его формулу. 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 xml:space="preserve">Изучить гербарий представителей семейства Лилейные. Распределить их на группы по типам плодов: ягода и коробочка. 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 xml:space="preserve">Плоды зарисовать, </w:t>
      </w:r>
      <w:proofErr w:type="gramStart"/>
      <w:r w:rsidRPr="00FA0A1A">
        <w:rPr>
          <w:sz w:val="24"/>
          <w:szCs w:val="24"/>
        </w:rPr>
        <w:t>растения</w:t>
      </w:r>
      <w:proofErr w:type="gramEnd"/>
      <w:r w:rsidRPr="00FA0A1A">
        <w:rPr>
          <w:sz w:val="24"/>
          <w:szCs w:val="24"/>
        </w:rPr>
        <w:t xml:space="preserve"> относящиеся к разным типам плодов подписать.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</w:p>
    <w:p w:rsidR="009671C2" w:rsidRPr="00FA0A1A" w:rsidRDefault="009671C2" w:rsidP="009671C2">
      <w:pPr>
        <w:pStyle w:val="a3"/>
        <w:widowControl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2.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 xml:space="preserve">Составить </w:t>
      </w:r>
      <w:proofErr w:type="spellStart"/>
      <w:r w:rsidRPr="00FA0A1A">
        <w:rPr>
          <w:sz w:val="24"/>
          <w:szCs w:val="24"/>
        </w:rPr>
        <w:t>биоморфологическое</w:t>
      </w:r>
      <w:proofErr w:type="spellEnd"/>
      <w:r w:rsidRPr="00FA0A1A">
        <w:rPr>
          <w:sz w:val="24"/>
          <w:szCs w:val="24"/>
        </w:rPr>
        <w:t xml:space="preserve"> описание одного из растений гербария. Особое внимание обратить на метаморфозы побегов растений этого семейства.</w:t>
      </w:r>
    </w:p>
    <w:p w:rsidR="009671C2" w:rsidRPr="00FA0A1A" w:rsidRDefault="009671C2" w:rsidP="009671C2">
      <w:pPr>
        <w:pStyle w:val="a3"/>
        <w:widowControl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 семейства Лилейные, указать практическое значение и место их обитания.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3.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Провести анализ простого соцветия и цветка семейства Злаков по таблицам и по учебнику.</w:t>
      </w:r>
    </w:p>
    <w:p w:rsidR="009671C2" w:rsidRPr="00FA0A1A" w:rsidRDefault="009671C2" w:rsidP="009671C2">
      <w:pPr>
        <w:pStyle w:val="a7"/>
        <w:ind w:left="0" w:right="0"/>
        <w:rPr>
          <w:sz w:val="24"/>
          <w:szCs w:val="24"/>
        </w:rPr>
      </w:pPr>
      <w:r w:rsidRPr="00FA0A1A">
        <w:rPr>
          <w:sz w:val="24"/>
          <w:szCs w:val="24"/>
        </w:rPr>
        <w:t xml:space="preserve">Провести анализ фиксированного колоска и цветка злака. Зарисовать их, составить формулу цветка.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Работа 4.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Изучить гербарную коллекцию представителей семейства Злаки, провести анализ соцветий.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Распределить растения семейства Злаки по типам соцветий. Зарисовать схемы соцветий с указанием примеров растений.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Составить список растений с указанием практической значимости и мест обитания.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</w:t>
      </w:r>
    </w:p>
    <w:p w:rsidR="002C172A" w:rsidRDefault="002C172A" w:rsidP="009671C2">
      <w:pPr>
        <w:pStyle w:val="a5"/>
        <w:jc w:val="center"/>
        <w:rPr>
          <w:b/>
        </w:rPr>
      </w:pPr>
    </w:p>
    <w:p w:rsidR="002C172A" w:rsidRDefault="002C172A" w:rsidP="009671C2">
      <w:pPr>
        <w:pStyle w:val="a5"/>
        <w:jc w:val="center"/>
        <w:rPr>
          <w:b/>
        </w:rPr>
      </w:pPr>
    </w:p>
    <w:p w:rsidR="009671C2" w:rsidRPr="000F2E51" w:rsidRDefault="009671C2" w:rsidP="009671C2">
      <w:pPr>
        <w:pStyle w:val="a5"/>
        <w:jc w:val="center"/>
        <w:rPr>
          <w:b/>
        </w:rPr>
      </w:pPr>
      <w:r w:rsidRPr="000F2E51">
        <w:rPr>
          <w:b/>
        </w:rPr>
        <w:t>Вопросы для самоконтроля</w:t>
      </w:r>
      <w:r>
        <w:rPr>
          <w:b/>
        </w:rPr>
        <w:t>:</w:t>
      </w:r>
      <w:r w:rsidRPr="000F2E51">
        <w:rPr>
          <w:b/>
        </w:rPr>
        <w:t xml:space="preserve"> 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Какие растения цветут и</w:t>
      </w:r>
      <w:r w:rsidRPr="00FA0A1A">
        <w:rPr>
          <w:sz w:val="24"/>
          <w:szCs w:val="24"/>
        </w:rPr>
        <w:t xml:space="preserve"> образуют семена?</w:t>
      </w:r>
      <w:r w:rsidRPr="00FA0A1A">
        <w:rPr>
          <w:spacing w:val="-7"/>
          <w:sz w:val="24"/>
          <w:szCs w:val="24"/>
        </w:rPr>
        <w:t xml:space="preserve"> Из чего формируется семя?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Какие растения были предками покрытосеменных?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>Чем отличаются покрытосеменные от высших споровых и голосемен</w:t>
      </w:r>
      <w:r w:rsidRPr="00FA0A1A">
        <w:rPr>
          <w:spacing w:val="-9"/>
          <w:sz w:val="24"/>
          <w:szCs w:val="24"/>
        </w:rPr>
        <w:t>ных растений?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>Чем отличаются покрытосеменные от голосеменных растений?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Имеются ли у покрытосеменных растений архегонии и антеридии?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3"/>
          <w:sz w:val="24"/>
          <w:szCs w:val="24"/>
        </w:rPr>
        <w:t>Можно ли считать тычинку подобной антеридию?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7"/>
          <w:sz w:val="24"/>
          <w:szCs w:val="24"/>
        </w:rPr>
        <w:t>Что является мужским заростком у покрытосеменных?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 называется мужской заросток у покрытосеменных растений?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4"/>
          <w:sz w:val="24"/>
          <w:szCs w:val="24"/>
        </w:rPr>
        <w:t>Можно ли считать пестик подобным архегонию?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4"/>
          <w:sz w:val="24"/>
          <w:szCs w:val="24"/>
        </w:rPr>
        <w:t>Что является женским заростком у покрытосеменных?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Как называется женский заросток у покрытосеменных растений?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z w:val="24"/>
          <w:szCs w:val="24"/>
        </w:rPr>
        <w:t xml:space="preserve">Из какой клетки образуется зародышевый мешок и какое поколение </w:t>
      </w:r>
      <w:r w:rsidRPr="00FA0A1A">
        <w:rPr>
          <w:spacing w:val="-1"/>
          <w:sz w:val="24"/>
          <w:szCs w:val="24"/>
        </w:rPr>
        <w:t>он представляет в цикле развития цветкового растения?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8"/>
          <w:sz w:val="24"/>
          <w:szCs w:val="24"/>
        </w:rPr>
        <w:t>Какое оплодотворение у покрытосеменных?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9"/>
          <w:sz w:val="24"/>
          <w:szCs w:val="24"/>
        </w:rPr>
        <w:t xml:space="preserve"> Из чего образуется эндосперм семени </w:t>
      </w:r>
      <w:proofErr w:type="gramStart"/>
      <w:r w:rsidRPr="00FA0A1A">
        <w:rPr>
          <w:spacing w:val="-9"/>
          <w:sz w:val="24"/>
          <w:szCs w:val="24"/>
        </w:rPr>
        <w:t xml:space="preserve">покрытосеменных </w:t>
      </w:r>
      <w:r w:rsidRPr="00FA0A1A">
        <w:rPr>
          <w:spacing w:val="8"/>
          <w:sz w:val="24"/>
          <w:szCs w:val="24"/>
        </w:rPr>
        <w:t>?</w:t>
      </w:r>
      <w:proofErr w:type="gramEnd"/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3"/>
          <w:sz w:val="24"/>
          <w:szCs w:val="24"/>
        </w:rPr>
        <w:t xml:space="preserve"> Из чего образуется плод?</w:t>
      </w:r>
      <w:r w:rsidRPr="00FA0A1A">
        <w:rPr>
          <w:spacing w:val="-6"/>
          <w:sz w:val="24"/>
          <w:szCs w:val="24"/>
        </w:rPr>
        <w:t>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2"/>
          <w:sz w:val="24"/>
          <w:szCs w:val="24"/>
        </w:rPr>
        <w:t>Каким поколением является цветковое растение</w:t>
      </w:r>
      <w:r w:rsidRPr="00FA0A1A">
        <w:rPr>
          <w:sz w:val="24"/>
          <w:szCs w:val="24"/>
        </w:rPr>
        <w:t>?</w:t>
      </w:r>
    </w:p>
    <w:p w:rsidR="009671C2" w:rsidRPr="00FA0A1A" w:rsidRDefault="009671C2" w:rsidP="009671C2">
      <w:pPr>
        <w:pStyle w:val="a8"/>
        <w:numPr>
          <w:ilvl w:val="0"/>
          <w:numId w:val="1"/>
        </w:numPr>
        <w:jc w:val="both"/>
        <w:rPr>
          <w:sz w:val="24"/>
          <w:szCs w:val="24"/>
        </w:rPr>
      </w:pPr>
      <w:r w:rsidRPr="00FA0A1A">
        <w:rPr>
          <w:spacing w:val="-1"/>
          <w:sz w:val="24"/>
          <w:szCs w:val="24"/>
        </w:rPr>
        <w:t>Из чего образуется растение у редиса, огурца, яблони, пшеницы и ка</w:t>
      </w:r>
      <w:r w:rsidRPr="00FA0A1A">
        <w:rPr>
          <w:spacing w:val="-5"/>
          <w:sz w:val="24"/>
          <w:szCs w:val="24"/>
        </w:rPr>
        <w:t>кой оно имеет набор хромосом?</w:t>
      </w:r>
    </w:p>
    <w:p w:rsidR="009671C2" w:rsidRPr="00FA0A1A" w:rsidRDefault="009671C2" w:rsidP="009671C2">
      <w:pPr>
        <w:spacing w:after="200" w:line="276" w:lineRule="auto"/>
        <w:rPr>
          <w:b/>
          <w:sz w:val="24"/>
          <w:szCs w:val="24"/>
        </w:rPr>
      </w:pPr>
    </w:p>
    <w:p w:rsidR="009671C2" w:rsidRPr="00FA0A1A" w:rsidRDefault="009671C2" w:rsidP="009671C2">
      <w:pPr>
        <w:ind w:left="360"/>
        <w:jc w:val="center"/>
        <w:rPr>
          <w:b/>
          <w:sz w:val="24"/>
          <w:szCs w:val="24"/>
          <w:u w:val="single"/>
        </w:rPr>
      </w:pPr>
      <w:r w:rsidRPr="00FA0A1A">
        <w:rPr>
          <w:b/>
          <w:sz w:val="24"/>
          <w:szCs w:val="24"/>
          <w:u w:val="single"/>
        </w:rPr>
        <w:t>Классификация цветковых растений.</w:t>
      </w:r>
    </w:p>
    <w:p w:rsidR="009671C2" w:rsidRPr="00FA0A1A" w:rsidRDefault="009671C2" w:rsidP="009671C2">
      <w:pPr>
        <w:ind w:left="360"/>
        <w:jc w:val="center"/>
        <w:rPr>
          <w:b/>
          <w:sz w:val="24"/>
          <w:szCs w:val="24"/>
          <w:u w:val="single"/>
        </w:rPr>
      </w:pPr>
      <w:r w:rsidRPr="00FA0A1A">
        <w:rPr>
          <w:b/>
          <w:sz w:val="24"/>
          <w:szCs w:val="24"/>
          <w:u w:val="single"/>
        </w:rPr>
        <w:t>Характерные признаки классов, подклассов, порядков, семейств.</w:t>
      </w:r>
    </w:p>
    <w:p w:rsidR="009671C2" w:rsidRPr="00FA0A1A" w:rsidRDefault="009671C2" w:rsidP="009671C2">
      <w:pPr>
        <w:ind w:left="360"/>
        <w:jc w:val="center"/>
        <w:rPr>
          <w:b/>
          <w:sz w:val="24"/>
          <w:szCs w:val="24"/>
          <w:u w:val="single"/>
        </w:rPr>
      </w:pPr>
    </w:p>
    <w:tbl>
      <w:tblPr>
        <w:tblW w:w="0" w:type="auto"/>
        <w:tblBorders>
          <w:left w:val="single" w:sz="4" w:space="0" w:color="auto"/>
        </w:tblBorders>
        <w:tblLook w:val="00A0" w:firstRow="1" w:lastRow="0" w:firstColumn="1" w:lastColumn="0" w:noHBand="0" w:noVBand="0"/>
      </w:tblPr>
      <w:tblGrid>
        <w:gridCol w:w="9350"/>
      </w:tblGrid>
      <w:tr w:rsidR="009671C2" w:rsidRPr="00FA0A1A" w:rsidTr="00052E63">
        <w:trPr>
          <w:trHeight w:val="1022"/>
        </w:trPr>
        <w:tc>
          <w:tcPr>
            <w:tcW w:w="9571" w:type="dxa"/>
          </w:tcPr>
          <w:p w:rsidR="009671C2" w:rsidRPr="00FA0A1A" w:rsidRDefault="009671C2" w:rsidP="00052E63">
            <w:pPr>
              <w:spacing w:line="264" w:lineRule="auto"/>
              <w:jc w:val="both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  <w:u w:val="single"/>
              </w:rPr>
              <w:t>*Используя издание «Жизнь растений» изучите:</w:t>
            </w:r>
            <w:r w:rsidRPr="00FA0A1A">
              <w:rPr>
                <w:b/>
                <w:sz w:val="24"/>
                <w:szCs w:val="24"/>
              </w:rPr>
              <w:t xml:space="preserve"> По каким признакам отличают представителей класса Однодольных от представителей класса Двудольных растений? </w:t>
            </w:r>
          </w:p>
          <w:p w:rsidR="009671C2" w:rsidRPr="00FA0A1A" w:rsidRDefault="009671C2" w:rsidP="00052E63">
            <w:pPr>
              <w:spacing w:line="264" w:lineRule="auto"/>
              <w:jc w:val="both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  <w:u w:val="single"/>
              </w:rPr>
              <w:t xml:space="preserve">* В тетради СРС </w:t>
            </w:r>
            <w:r w:rsidRPr="00FA0A1A">
              <w:rPr>
                <w:b/>
                <w:sz w:val="24"/>
                <w:szCs w:val="24"/>
              </w:rPr>
              <w:t>составьте таблицу сравнительной характеристики растений класса Однодольных и класса Двудольных.</w:t>
            </w:r>
          </w:p>
        </w:tc>
      </w:tr>
    </w:tbl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Заполните </w:t>
      </w:r>
      <w:proofErr w:type="gramStart"/>
      <w:r w:rsidRPr="00FA0A1A">
        <w:rPr>
          <w:b/>
          <w:sz w:val="24"/>
          <w:szCs w:val="24"/>
        </w:rPr>
        <w:t>таблицу :</w:t>
      </w:r>
      <w:proofErr w:type="gramEnd"/>
    </w:p>
    <w:p w:rsidR="009671C2" w:rsidRPr="00FA0A1A" w:rsidRDefault="009671C2" w:rsidP="009671C2">
      <w:pPr>
        <w:rPr>
          <w:b/>
          <w:sz w:val="24"/>
          <w:szCs w:val="24"/>
        </w:rPr>
      </w:pP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>Краткая сравнительная характеристика растений класса Однодольные</w:t>
      </w:r>
    </w:p>
    <w:p w:rsidR="009671C2" w:rsidRPr="00FA0A1A" w:rsidRDefault="009671C2" w:rsidP="009671C2">
      <w:pPr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t xml:space="preserve"> и класса Двудольные.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827"/>
        <w:gridCol w:w="3827"/>
      </w:tblGrid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  <w:r w:rsidRPr="00FA0A1A">
              <w:rPr>
                <w:b w:val="0"/>
                <w:i/>
                <w:sz w:val="24"/>
                <w:szCs w:val="24"/>
              </w:rPr>
              <w:t>Основные признаки</w:t>
            </w: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Класс Двудольные</w:t>
            </w: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Класс Однодольные </w:t>
            </w: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b/>
                <w:i/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Число семядолей в зародыше семени</w:t>
            </w: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Корневая система:</w:t>
            </w:r>
          </w:p>
          <w:p w:rsidR="009671C2" w:rsidRPr="00FA0A1A" w:rsidRDefault="009671C2" w:rsidP="00052E63">
            <w:pPr>
              <w:rPr>
                <w:sz w:val="24"/>
                <w:szCs w:val="24"/>
              </w:rPr>
            </w:pPr>
          </w:p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а) происхождение,</w:t>
            </w:r>
          </w:p>
          <w:p w:rsidR="009671C2" w:rsidRPr="00FA0A1A" w:rsidRDefault="009671C2" w:rsidP="00052E63">
            <w:pPr>
              <w:rPr>
                <w:sz w:val="24"/>
                <w:szCs w:val="24"/>
              </w:rPr>
            </w:pPr>
          </w:p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б) форма</w:t>
            </w:r>
          </w:p>
          <w:p w:rsidR="009671C2" w:rsidRPr="00FA0A1A" w:rsidRDefault="009671C2" w:rsidP="00052E63">
            <w:pPr>
              <w:rPr>
                <w:sz w:val="24"/>
                <w:szCs w:val="24"/>
              </w:rPr>
            </w:pPr>
          </w:p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Камбий</w:t>
            </w:r>
          </w:p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Лист</w:t>
            </w:r>
          </w:p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Жилкование</w:t>
            </w:r>
          </w:p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Число частей цветка</w:t>
            </w:r>
          </w:p>
          <w:p w:rsidR="009671C2" w:rsidRPr="00FA0A1A" w:rsidRDefault="009671C2" w:rsidP="00052E63">
            <w:pPr>
              <w:pStyle w:val="6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2127" w:type="dxa"/>
            <w:vAlign w:val="center"/>
          </w:tcPr>
          <w:p w:rsidR="009671C2" w:rsidRPr="00FA0A1A" w:rsidRDefault="009671C2" w:rsidP="00052E63">
            <w:pPr>
              <w:rPr>
                <w:b/>
                <w:i/>
                <w:sz w:val="24"/>
                <w:szCs w:val="24"/>
              </w:rPr>
            </w:pPr>
            <w:r w:rsidRPr="00FA0A1A">
              <w:rPr>
                <w:sz w:val="24"/>
                <w:szCs w:val="24"/>
              </w:rPr>
              <w:t>Главнейшие семейства</w:t>
            </w: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9671C2" w:rsidRPr="00FA0A1A" w:rsidRDefault="009671C2" w:rsidP="00052E63">
            <w:pPr>
              <w:rPr>
                <w:b/>
                <w:sz w:val="24"/>
                <w:szCs w:val="24"/>
              </w:rPr>
            </w:pPr>
          </w:p>
        </w:tc>
      </w:tr>
    </w:tbl>
    <w:p w:rsidR="009671C2" w:rsidRPr="00FA0A1A" w:rsidRDefault="009671C2" w:rsidP="009671C2">
      <w:pPr>
        <w:spacing w:line="264" w:lineRule="auto"/>
        <w:jc w:val="both"/>
        <w:rPr>
          <w:b/>
          <w:color w:val="FF0000"/>
          <w:sz w:val="24"/>
          <w:szCs w:val="24"/>
        </w:rPr>
      </w:pPr>
    </w:p>
    <w:p w:rsidR="009671C2" w:rsidRPr="00FA0A1A" w:rsidRDefault="009671C2" w:rsidP="009671C2">
      <w:pPr>
        <w:spacing w:after="200" w:line="276" w:lineRule="auto"/>
        <w:rPr>
          <w:b/>
          <w:color w:val="FF0000"/>
          <w:sz w:val="24"/>
          <w:szCs w:val="24"/>
        </w:rPr>
      </w:pPr>
    </w:p>
    <w:p w:rsidR="009671C2" w:rsidRPr="00FA0A1A" w:rsidRDefault="009671C2" w:rsidP="009671C2">
      <w:pPr>
        <w:spacing w:line="264" w:lineRule="auto"/>
        <w:jc w:val="both"/>
        <w:rPr>
          <w:b/>
          <w:color w:val="FF0000"/>
          <w:sz w:val="24"/>
          <w:szCs w:val="24"/>
        </w:rPr>
      </w:pPr>
    </w:p>
    <w:tbl>
      <w:tblPr>
        <w:tblW w:w="0" w:type="auto"/>
        <w:tblBorders>
          <w:left w:val="single" w:sz="4" w:space="0" w:color="auto"/>
        </w:tblBorders>
        <w:tblLook w:val="00A0" w:firstRow="1" w:lastRow="0" w:firstColumn="1" w:lastColumn="0" w:noHBand="0" w:noVBand="0"/>
      </w:tblPr>
      <w:tblGrid>
        <w:gridCol w:w="9350"/>
      </w:tblGrid>
      <w:tr w:rsidR="009671C2" w:rsidRPr="00FA0A1A" w:rsidTr="00052E63">
        <w:trPr>
          <w:trHeight w:val="1821"/>
        </w:trPr>
        <w:tc>
          <w:tcPr>
            <w:tcW w:w="9571" w:type="dxa"/>
          </w:tcPr>
          <w:p w:rsidR="00684D94" w:rsidRDefault="009671C2" w:rsidP="00052E63">
            <w:pPr>
              <w:spacing w:line="264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 xml:space="preserve">* </w:t>
            </w:r>
            <w:proofErr w:type="gramStart"/>
            <w:r w:rsidRPr="00FA0A1A">
              <w:rPr>
                <w:b/>
                <w:color w:val="FF0000"/>
                <w:sz w:val="24"/>
                <w:szCs w:val="24"/>
                <w:u w:val="single"/>
              </w:rPr>
              <w:t>В</w:t>
            </w:r>
            <w:proofErr w:type="gramEnd"/>
            <w:r w:rsidRPr="00FA0A1A">
              <w:rPr>
                <w:b/>
                <w:color w:val="FF0000"/>
                <w:sz w:val="24"/>
                <w:szCs w:val="24"/>
                <w:u w:val="single"/>
              </w:rPr>
              <w:t xml:space="preserve"> тетради СРС</w:t>
            </w:r>
            <w:r w:rsidR="00D611E5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Pr="00FA0A1A">
              <w:rPr>
                <w:b/>
                <w:color w:val="FF0000"/>
                <w:sz w:val="24"/>
                <w:szCs w:val="24"/>
              </w:rPr>
              <w:t xml:space="preserve">составьте конспект характеристики растений </w:t>
            </w:r>
            <w:r w:rsidRPr="00684D94">
              <w:rPr>
                <w:b/>
                <w:color w:val="FF0000"/>
                <w:sz w:val="24"/>
                <w:szCs w:val="24"/>
                <w:u w:val="single"/>
              </w:rPr>
              <w:t>подклассов</w:t>
            </w:r>
            <w:r w:rsidRPr="00FA0A1A">
              <w:rPr>
                <w:b/>
                <w:color w:val="FF0000"/>
                <w:sz w:val="24"/>
                <w:szCs w:val="24"/>
              </w:rPr>
              <w:t xml:space="preserve"> </w:t>
            </w:r>
          </w:p>
          <w:p w:rsidR="009671C2" w:rsidRPr="00FA0A1A" w:rsidRDefault="009671C2" w:rsidP="00052E63">
            <w:pPr>
              <w:spacing w:line="264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FA0A1A">
              <w:rPr>
                <w:b/>
                <w:color w:val="FF0000"/>
                <w:sz w:val="24"/>
                <w:szCs w:val="24"/>
              </w:rPr>
              <w:t>класса Однодольных и класса Двудольных</w:t>
            </w:r>
            <w:r w:rsidR="00684D94">
              <w:rPr>
                <w:b/>
                <w:color w:val="FF0000"/>
                <w:sz w:val="24"/>
                <w:szCs w:val="24"/>
              </w:rPr>
              <w:t>,</w:t>
            </w:r>
            <w:r w:rsidRPr="00FA0A1A">
              <w:rPr>
                <w:b/>
                <w:color w:val="FF0000"/>
                <w:sz w:val="24"/>
                <w:szCs w:val="24"/>
              </w:rPr>
              <w:t xml:space="preserve"> указывая растений местной флоры.</w:t>
            </w:r>
          </w:p>
          <w:p w:rsidR="009671C2" w:rsidRPr="00FA0A1A" w:rsidRDefault="009671C2" w:rsidP="00052E63">
            <w:pPr>
              <w:spacing w:line="264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 xml:space="preserve">*Используя учебник </w:t>
            </w:r>
            <w:proofErr w:type="spellStart"/>
            <w:r w:rsidRPr="00FA0A1A">
              <w:rPr>
                <w:b/>
                <w:snapToGrid w:val="0"/>
                <w:color w:val="FF0000"/>
                <w:kern w:val="16"/>
                <w:sz w:val="24"/>
                <w:szCs w:val="24"/>
                <w:u w:val="single"/>
              </w:rPr>
              <w:t>Еленевского</w:t>
            </w:r>
            <w:proofErr w:type="spellEnd"/>
            <w:r w:rsidRPr="00FA0A1A">
              <w:rPr>
                <w:b/>
                <w:snapToGrid w:val="0"/>
                <w:color w:val="FF0000"/>
                <w:kern w:val="16"/>
                <w:sz w:val="24"/>
                <w:szCs w:val="24"/>
                <w:u w:val="single"/>
              </w:rPr>
              <w:t xml:space="preserve"> А.Г. Ботаника: Систематика высших или наземных растений</w:t>
            </w:r>
            <w:r w:rsidRPr="00FA0A1A">
              <w:rPr>
                <w:b/>
                <w:color w:val="FF0000"/>
                <w:sz w:val="24"/>
                <w:szCs w:val="24"/>
              </w:rPr>
              <w:t xml:space="preserve"> изучите: характеристику основных порядков основных семейств Цветковых растений. По итогам изучения </w:t>
            </w:r>
            <w:r w:rsidRPr="00FA0A1A">
              <w:rPr>
                <w:b/>
                <w:color w:val="FF0000"/>
                <w:sz w:val="24"/>
                <w:szCs w:val="24"/>
                <w:u w:val="single"/>
              </w:rPr>
              <w:t>заполните таблицу</w:t>
            </w:r>
            <w:r w:rsidRPr="00FA0A1A">
              <w:rPr>
                <w:b/>
                <w:color w:val="FF0000"/>
                <w:sz w:val="24"/>
                <w:szCs w:val="24"/>
              </w:rPr>
              <w:t>:</w:t>
            </w:r>
          </w:p>
        </w:tc>
      </w:tr>
    </w:tbl>
    <w:p w:rsidR="009671C2" w:rsidRPr="00FA0A1A" w:rsidRDefault="009671C2" w:rsidP="009671C2">
      <w:pPr>
        <w:tabs>
          <w:tab w:val="left" w:pos="6225"/>
          <w:tab w:val="right" w:pos="9638"/>
        </w:tabs>
        <w:ind w:firstLine="540"/>
        <w:jc w:val="right"/>
        <w:rPr>
          <w:sz w:val="24"/>
          <w:szCs w:val="24"/>
        </w:rPr>
      </w:pPr>
    </w:p>
    <w:p w:rsidR="009671C2" w:rsidRPr="00FA0A1A" w:rsidRDefault="009671C2" w:rsidP="009671C2">
      <w:pPr>
        <w:tabs>
          <w:tab w:val="left" w:pos="6225"/>
          <w:tab w:val="right" w:pos="9638"/>
        </w:tabs>
        <w:ind w:firstLine="540"/>
        <w:jc w:val="center"/>
        <w:rPr>
          <w:b/>
          <w:sz w:val="24"/>
          <w:szCs w:val="24"/>
        </w:rPr>
      </w:pPr>
    </w:p>
    <w:p w:rsidR="009671C2" w:rsidRPr="00FA0A1A" w:rsidRDefault="009671C2" w:rsidP="009671C2">
      <w:pPr>
        <w:tabs>
          <w:tab w:val="left" w:pos="6225"/>
          <w:tab w:val="right" w:pos="9638"/>
        </w:tabs>
        <w:ind w:firstLine="540"/>
        <w:jc w:val="center"/>
        <w:rPr>
          <w:sz w:val="24"/>
          <w:szCs w:val="24"/>
        </w:rPr>
      </w:pPr>
      <w:r w:rsidRPr="00FA0A1A">
        <w:rPr>
          <w:b/>
          <w:sz w:val="24"/>
          <w:szCs w:val="24"/>
        </w:rPr>
        <w:t>Сравнительная характеристика семейств отдела Покрытосемянные (Цветковые)</w:t>
      </w:r>
    </w:p>
    <w:p w:rsidR="009671C2" w:rsidRPr="00FA0A1A" w:rsidRDefault="009671C2" w:rsidP="009671C2">
      <w:pPr>
        <w:tabs>
          <w:tab w:val="left" w:pos="6225"/>
          <w:tab w:val="right" w:pos="9638"/>
        </w:tabs>
        <w:ind w:firstLine="540"/>
        <w:jc w:val="center"/>
        <w:rPr>
          <w:b/>
          <w:sz w:val="24"/>
          <w:szCs w:val="24"/>
        </w:rPr>
      </w:pPr>
    </w:p>
    <w:tbl>
      <w:tblPr>
        <w:tblW w:w="10791" w:type="dxa"/>
        <w:tblInd w:w="-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702"/>
        <w:gridCol w:w="1276"/>
        <w:gridCol w:w="1275"/>
        <w:gridCol w:w="1134"/>
        <w:gridCol w:w="1134"/>
        <w:gridCol w:w="993"/>
        <w:gridCol w:w="992"/>
        <w:gridCol w:w="1134"/>
        <w:gridCol w:w="1151"/>
      </w:tblGrid>
      <w:tr w:rsidR="009671C2" w:rsidRPr="00FA0A1A" w:rsidTr="00052E63"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Семейства </w:t>
            </w:r>
          </w:p>
        </w:tc>
        <w:tc>
          <w:tcPr>
            <w:tcW w:w="1276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>Ареал распространения, количество видов</w:t>
            </w:r>
          </w:p>
        </w:tc>
        <w:tc>
          <w:tcPr>
            <w:tcW w:w="1275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>Жизненные формы</w:t>
            </w:r>
          </w:p>
        </w:tc>
        <w:tc>
          <w:tcPr>
            <w:tcW w:w="1134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 xml:space="preserve">Описание </w:t>
            </w:r>
            <w:proofErr w:type="spellStart"/>
            <w:r w:rsidRPr="00D611E5">
              <w:rPr>
                <w:b/>
                <w:sz w:val="20"/>
              </w:rPr>
              <w:t>вегетатив-ных</w:t>
            </w:r>
            <w:proofErr w:type="spellEnd"/>
            <w:r w:rsidRPr="00D611E5">
              <w:rPr>
                <w:b/>
                <w:sz w:val="20"/>
              </w:rPr>
              <w:t xml:space="preserve"> органов</w:t>
            </w:r>
          </w:p>
        </w:tc>
        <w:tc>
          <w:tcPr>
            <w:tcW w:w="1134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 xml:space="preserve">Описание </w:t>
            </w:r>
            <w:proofErr w:type="spellStart"/>
            <w:r w:rsidRPr="00D611E5">
              <w:rPr>
                <w:b/>
                <w:sz w:val="20"/>
              </w:rPr>
              <w:t>генератив-ных</w:t>
            </w:r>
            <w:proofErr w:type="spellEnd"/>
            <w:r w:rsidRPr="00D611E5">
              <w:rPr>
                <w:b/>
                <w:sz w:val="20"/>
              </w:rPr>
              <w:t xml:space="preserve"> органов</w:t>
            </w:r>
          </w:p>
        </w:tc>
        <w:tc>
          <w:tcPr>
            <w:tcW w:w="993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>Формула цветка</w:t>
            </w:r>
          </w:p>
        </w:tc>
        <w:tc>
          <w:tcPr>
            <w:tcW w:w="992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 xml:space="preserve">Плод </w:t>
            </w:r>
          </w:p>
        </w:tc>
        <w:tc>
          <w:tcPr>
            <w:tcW w:w="1134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>Представители местной флоры</w:t>
            </w:r>
          </w:p>
        </w:tc>
        <w:tc>
          <w:tcPr>
            <w:tcW w:w="1151" w:type="dxa"/>
          </w:tcPr>
          <w:p w:rsidR="009671C2" w:rsidRPr="00D611E5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0"/>
              </w:rPr>
            </w:pPr>
            <w:r w:rsidRPr="00D611E5">
              <w:rPr>
                <w:b/>
                <w:sz w:val="20"/>
              </w:rPr>
              <w:t>Значение растений семейства (</w:t>
            </w:r>
            <w:r w:rsidRPr="00D611E5">
              <w:rPr>
                <w:b/>
                <w:spacing w:val="-10"/>
                <w:sz w:val="20"/>
              </w:rPr>
              <w:t>культурные, лекарственные, масличные и т.д</w:t>
            </w:r>
            <w:r w:rsidRPr="00D611E5">
              <w:rPr>
                <w:b/>
                <w:spacing w:val="-20"/>
                <w:sz w:val="20"/>
              </w:rPr>
              <w:t>.</w:t>
            </w:r>
            <w:r w:rsidRPr="00D611E5">
              <w:rPr>
                <w:b/>
                <w:sz w:val="20"/>
              </w:rPr>
              <w:t>)</w:t>
            </w:r>
          </w:p>
        </w:tc>
      </w:tr>
      <w:tr w:rsidR="009671C2" w:rsidRPr="00FA0A1A" w:rsidTr="00052E63">
        <w:tc>
          <w:tcPr>
            <w:tcW w:w="1702" w:type="dxa"/>
          </w:tcPr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Лютиковые 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Розоцветные </w:t>
            </w:r>
          </w:p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(по подсемействам) 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Крестоцветные</w:t>
            </w:r>
          </w:p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(капустные)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Бобовые</w:t>
            </w:r>
          </w:p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(мотыльковые)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Паслёновые 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Губоцветные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Зонтичные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lastRenderedPageBreak/>
              <w:t xml:space="preserve">Тыквенные </w:t>
            </w:r>
          </w:p>
          <w:p w:rsidR="00684D94" w:rsidRPr="00FA0A1A" w:rsidRDefault="00684D94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Сложноцветные</w:t>
            </w:r>
          </w:p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(астровые)</w:t>
            </w:r>
          </w:p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(по подсемействам)</w:t>
            </w: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c>
          <w:tcPr>
            <w:tcW w:w="1702" w:type="dxa"/>
          </w:tcPr>
          <w:p w:rsidR="00684D94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Лилейные</w:t>
            </w:r>
          </w:p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671C2" w:rsidRPr="00FA0A1A" w:rsidTr="00052E63">
        <w:trPr>
          <w:trHeight w:val="647"/>
        </w:trPr>
        <w:tc>
          <w:tcPr>
            <w:tcW w:w="170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Злаковые</w:t>
            </w:r>
          </w:p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(мятликовые)</w:t>
            </w:r>
          </w:p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rPr>
                <w:b/>
                <w:sz w:val="24"/>
                <w:szCs w:val="24"/>
              </w:rPr>
            </w:pPr>
            <w:r w:rsidRPr="00FA0A1A">
              <w:rPr>
                <w:b/>
                <w:sz w:val="24"/>
                <w:szCs w:val="24"/>
              </w:rPr>
              <w:t>(по подсемействам)</w:t>
            </w:r>
          </w:p>
        </w:tc>
        <w:tc>
          <w:tcPr>
            <w:tcW w:w="1276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9671C2" w:rsidRPr="00FA0A1A" w:rsidRDefault="009671C2" w:rsidP="00052E63">
            <w:pPr>
              <w:tabs>
                <w:tab w:val="left" w:pos="6225"/>
                <w:tab w:val="right" w:pos="9638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671C2" w:rsidRPr="00FA0A1A" w:rsidRDefault="009671C2" w:rsidP="009671C2">
      <w:pPr>
        <w:tabs>
          <w:tab w:val="left" w:pos="6225"/>
          <w:tab w:val="right" w:pos="9638"/>
        </w:tabs>
        <w:ind w:firstLine="540"/>
        <w:jc w:val="center"/>
        <w:rPr>
          <w:sz w:val="24"/>
          <w:szCs w:val="24"/>
        </w:rPr>
      </w:pPr>
    </w:p>
    <w:p w:rsidR="009671C2" w:rsidRPr="00FA0A1A" w:rsidRDefault="009671C2" w:rsidP="009671C2">
      <w:pPr>
        <w:spacing w:after="200" w:line="276" w:lineRule="auto"/>
        <w:rPr>
          <w:b/>
          <w:sz w:val="24"/>
          <w:szCs w:val="24"/>
        </w:rPr>
      </w:pPr>
      <w:r w:rsidRPr="00FA0A1A">
        <w:rPr>
          <w:b/>
          <w:sz w:val="24"/>
          <w:szCs w:val="24"/>
        </w:rPr>
        <w:br w:type="page"/>
      </w:r>
    </w:p>
    <w:p w:rsidR="00695E74" w:rsidRDefault="00695E74" w:rsidP="009671C2">
      <w:pPr>
        <w:pStyle w:val="a5"/>
        <w:jc w:val="center"/>
        <w:rPr>
          <w:b/>
          <w:sz w:val="24"/>
          <w:szCs w:val="24"/>
        </w:rPr>
      </w:pPr>
      <w:r w:rsidRPr="00FA0A1A">
        <w:rPr>
          <w:b/>
          <w:color w:val="FF0000"/>
          <w:sz w:val="24"/>
          <w:szCs w:val="24"/>
          <w:u w:val="single"/>
        </w:rPr>
        <w:lastRenderedPageBreak/>
        <w:t xml:space="preserve">* </w:t>
      </w:r>
      <w:proofErr w:type="gramStart"/>
      <w:r w:rsidRPr="00FA0A1A">
        <w:rPr>
          <w:b/>
          <w:color w:val="FF0000"/>
          <w:sz w:val="24"/>
          <w:szCs w:val="24"/>
          <w:u w:val="single"/>
        </w:rPr>
        <w:t>В</w:t>
      </w:r>
      <w:proofErr w:type="gramEnd"/>
      <w:r w:rsidRPr="00FA0A1A">
        <w:rPr>
          <w:b/>
          <w:color w:val="FF0000"/>
          <w:sz w:val="24"/>
          <w:szCs w:val="24"/>
          <w:u w:val="single"/>
        </w:rPr>
        <w:t xml:space="preserve"> тетради СРС</w:t>
      </w:r>
      <w:r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</w:rPr>
        <w:t xml:space="preserve">запишите ответы на </w:t>
      </w:r>
    </w:p>
    <w:p w:rsidR="009671C2" w:rsidRPr="00695E74" w:rsidRDefault="00695E74" w:rsidP="009671C2">
      <w:pPr>
        <w:pStyle w:val="a5"/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в</w:t>
      </w:r>
      <w:bookmarkStart w:id="0" w:name="_GoBack"/>
      <w:bookmarkEnd w:id="0"/>
      <w:r w:rsidR="009671C2" w:rsidRPr="00695E74">
        <w:rPr>
          <w:b/>
          <w:color w:val="FF0000"/>
          <w:sz w:val="24"/>
          <w:szCs w:val="24"/>
        </w:rPr>
        <w:t xml:space="preserve">опросы для самоконтроля: 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1. Для какого класса характерны следующие признаки: в заро</w:t>
      </w:r>
      <w:r w:rsidRPr="00FA0A1A">
        <w:rPr>
          <w:sz w:val="24"/>
          <w:szCs w:val="24"/>
        </w:rPr>
        <w:softHyphen/>
        <w:t>дыше семени две семядоли, имеется камбий, листья простые и сложные (однодольные, двудольные)?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2. Какие признаки характерны для класса однодольных (глав</w:t>
      </w:r>
      <w:r w:rsidRPr="00FA0A1A">
        <w:rPr>
          <w:sz w:val="24"/>
          <w:szCs w:val="24"/>
        </w:rPr>
        <w:softHyphen/>
        <w:t>ный корень стержневой, корни придаточные мочковатые, число частей цветка кратное 5, кратное 3)?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3. Для каких семейств характерны следующие формулы цветка:</w:t>
      </w:r>
    </w:p>
    <w:p w:rsidR="009671C2" w:rsidRPr="00FA0A1A" w:rsidRDefault="009671C2" w:rsidP="009671C2">
      <w:pPr>
        <w:jc w:val="both"/>
        <w:rPr>
          <w:sz w:val="24"/>
          <w:szCs w:val="24"/>
          <w:lang w:val="en-US"/>
        </w:rPr>
      </w:pPr>
      <w:r w:rsidRPr="00FA0A1A">
        <w:rPr>
          <w:sz w:val="24"/>
          <w:szCs w:val="24"/>
          <w:lang w:val="en-US"/>
        </w:rPr>
        <w:t>*Ca</w:t>
      </w:r>
      <w:r w:rsidRPr="00FA0A1A">
        <w:rPr>
          <w:sz w:val="24"/>
          <w:szCs w:val="24"/>
          <w:vertAlign w:val="subscript"/>
          <w:lang w:val="en-US"/>
        </w:rPr>
        <w:t>(5)</w:t>
      </w:r>
      <w:r w:rsidRPr="00FA0A1A">
        <w:rPr>
          <w:sz w:val="24"/>
          <w:szCs w:val="24"/>
          <w:lang w:val="en-US"/>
        </w:rPr>
        <w:t>Co</w:t>
      </w:r>
      <w:r w:rsidRPr="00FA0A1A">
        <w:rPr>
          <w:sz w:val="24"/>
          <w:szCs w:val="24"/>
          <w:vertAlign w:val="subscript"/>
          <w:lang w:val="en-US"/>
        </w:rPr>
        <w:t>1,2,(2)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(5+4),1</w:t>
      </w:r>
      <w:r w:rsidRPr="00FA0A1A">
        <w:rPr>
          <w:sz w:val="24"/>
          <w:szCs w:val="24"/>
          <w:lang w:val="en-US"/>
        </w:rPr>
        <w:t xml:space="preserve"> G</w:t>
      </w:r>
      <w:r w:rsidRPr="00FA0A1A">
        <w:rPr>
          <w:sz w:val="24"/>
          <w:szCs w:val="24"/>
          <w:vertAlign w:val="subscript"/>
          <w:lang w:val="en-US"/>
        </w:rPr>
        <w:t>1</w:t>
      </w:r>
      <w:r w:rsidRPr="00FA0A1A">
        <w:rPr>
          <w:sz w:val="24"/>
          <w:szCs w:val="24"/>
          <w:lang w:val="en-US"/>
        </w:rPr>
        <w:t>; *Ca</w:t>
      </w:r>
      <w:r w:rsidRPr="00FA0A1A">
        <w:rPr>
          <w:sz w:val="24"/>
          <w:szCs w:val="24"/>
          <w:vertAlign w:val="subscript"/>
          <w:lang w:val="en-US"/>
        </w:rPr>
        <w:t>(5)</w:t>
      </w:r>
      <w:r w:rsidRPr="00FA0A1A">
        <w:rPr>
          <w:sz w:val="24"/>
          <w:szCs w:val="24"/>
          <w:lang w:val="en-US"/>
        </w:rPr>
        <w:t xml:space="preserve"> Co</w:t>
      </w:r>
      <w:r w:rsidRPr="00FA0A1A">
        <w:rPr>
          <w:sz w:val="24"/>
          <w:szCs w:val="24"/>
          <w:vertAlign w:val="subscript"/>
          <w:lang w:val="en-US"/>
        </w:rPr>
        <w:t xml:space="preserve"> (5)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5</w:t>
      </w:r>
      <w:r w:rsidRPr="00FA0A1A">
        <w:rPr>
          <w:sz w:val="24"/>
          <w:szCs w:val="24"/>
          <w:lang w:val="en-US"/>
        </w:rPr>
        <w:t>G</w:t>
      </w:r>
      <w:r w:rsidRPr="00FA0A1A">
        <w:rPr>
          <w:sz w:val="24"/>
          <w:szCs w:val="24"/>
          <w:vertAlign w:val="subscript"/>
          <w:lang w:val="en-US"/>
        </w:rPr>
        <w:t xml:space="preserve"> 1</w:t>
      </w:r>
      <w:r w:rsidRPr="00FA0A1A">
        <w:rPr>
          <w:sz w:val="24"/>
          <w:szCs w:val="24"/>
          <w:lang w:val="en-US"/>
        </w:rPr>
        <w:t>; *P</w:t>
      </w:r>
      <w:r w:rsidRPr="00FA0A1A">
        <w:rPr>
          <w:sz w:val="24"/>
          <w:szCs w:val="24"/>
          <w:vertAlign w:val="subscript"/>
          <w:lang w:val="en-US"/>
        </w:rPr>
        <w:t>3+3</w:t>
      </w:r>
      <w:r w:rsidRPr="00FA0A1A">
        <w:rPr>
          <w:sz w:val="24"/>
          <w:szCs w:val="24"/>
          <w:lang w:val="en-US"/>
        </w:rPr>
        <w:t>A</w:t>
      </w:r>
      <w:r w:rsidRPr="00FA0A1A">
        <w:rPr>
          <w:sz w:val="24"/>
          <w:szCs w:val="24"/>
          <w:vertAlign w:val="subscript"/>
          <w:lang w:val="en-US"/>
        </w:rPr>
        <w:t>3+3</w:t>
      </w:r>
      <w:r w:rsidRPr="00FA0A1A">
        <w:rPr>
          <w:sz w:val="24"/>
          <w:szCs w:val="24"/>
          <w:lang w:val="en-US"/>
        </w:rPr>
        <w:t>G</w:t>
      </w:r>
      <w:r w:rsidRPr="00FA0A1A">
        <w:rPr>
          <w:sz w:val="24"/>
          <w:szCs w:val="24"/>
          <w:vertAlign w:val="subscript"/>
          <w:lang w:val="en-US"/>
        </w:rPr>
        <w:t>1</w:t>
      </w:r>
      <w:r w:rsidRPr="00FA0A1A">
        <w:rPr>
          <w:sz w:val="24"/>
          <w:szCs w:val="24"/>
          <w:lang w:val="en-US"/>
        </w:rPr>
        <w:t>.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4. Для каких семейств характерны следующие типы плода: се</w:t>
      </w:r>
      <w:r w:rsidRPr="00FA0A1A">
        <w:rPr>
          <w:sz w:val="24"/>
          <w:szCs w:val="24"/>
        </w:rPr>
        <w:softHyphen/>
        <w:t>мянка, зерновка, коробочка, ягода, стручок, костянка, боб?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5. У представителей какого семейства встречается несколько ти</w:t>
      </w:r>
      <w:r w:rsidRPr="00FA0A1A">
        <w:rPr>
          <w:sz w:val="24"/>
          <w:szCs w:val="24"/>
        </w:rPr>
        <w:softHyphen/>
        <w:t>пов цветка, различающихся по форме и функции (бобовые, пас</w:t>
      </w:r>
      <w:r w:rsidRPr="00FA0A1A">
        <w:rPr>
          <w:sz w:val="24"/>
          <w:szCs w:val="24"/>
        </w:rPr>
        <w:softHyphen/>
        <w:t>леновые, сложноцветные, лилейные)?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6. Сколько цветков в одном колоске злаков: пшеница (1, 2, 3 и более), рожь (1, 2, 3 и более), ячмень (1, 2, 3 и более)?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7. Какой тип соцветия у овса (метелка, сложный колос), у ячме</w:t>
      </w:r>
      <w:r w:rsidRPr="00FA0A1A">
        <w:rPr>
          <w:sz w:val="24"/>
          <w:szCs w:val="24"/>
        </w:rPr>
        <w:softHyphen/>
        <w:t>ня (метелка, сложный колос)?</w:t>
      </w:r>
    </w:p>
    <w:p w:rsidR="009671C2" w:rsidRPr="00FA0A1A" w:rsidRDefault="009671C2" w:rsidP="009671C2">
      <w:pPr>
        <w:jc w:val="both"/>
        <w:rPr>
          <w:sz w:val="24"/>
          <w:szCs w:val="24"/>
        </w:rPr>
      </w:pPr>
      <w:r w:rsidRPr="00FA0A1A">
        <w:rPr>
          <w:sz w:val="24"/>
          <w:szCs w:val="24"/>
        </w:rPr>
        <w:t>8. К каким растениям относится кукуруза (однодомное, двудом</w:t>
      </w:r>
      <w:r w:rsidRPr="00FA0A1A">
        <w:rPr>
          <w:sz w:val="24"/>
          <w:szCs w:val="24"/>
        </w:rPr>
        <w:softHyphen/>
        <w:t>ное)?</w:t>
      </w:r>
    </w:p>
    <w:p w:rsidR="009671C2" w:rsidRPr="00FA0A1A" w:rsidRDefault="009671C2" w:rsidP="009671C2">
      <w:pPr>
        <w:pStyle w:val="8"/>
        <w:jc w:val="center"/>
        <w:rPr>
          <w:rFonts w:ascii="Times New Roman" w:hAnsi="Times New Roman"/>
          <w:b/>
        </w:rPr>
      </w:pPr>
      <w:r w:rsidRPr="00FA0A1A">
        <w:rPr>
          <w:rFonts w:ascii="Times New Roman" w:hAnsi="Times New Roman"/>
          <w:b/>
        </w:rPr>
        <w:t>Класс Двудольные</w:t>
      </w:r>
    </w:p>
    <w:p w:rsidR="009671C2" w:rsidRPr="00FA0A1A" w:rsidRDefault="009671C2" w:rsidP="009671C2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>Семейство Розоцветные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 к семейству Розоцветные?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Что преобладает среди розоцветных — деревья, кустарники, травы?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Какой формы листья у розоцветных?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из представителей семейства Розоцветные размножаются с по</w:t>
      </w:r>
      <w:r w:rsidRPr="00FA0A1A">
        <w:rPr>
          <w:sz w:val="24"/>
          <w:szCs w:val="24"/>
        </w:rPr>
        <w:softHyphen/>
        <w:t>мощью корневых отпрысков, усов?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по строению цветка определить, что земляника относится к клас</w:t>
      </w:r>
      <w:r w:rsidRPr="00FA0A1A">
        <w:rPr>
          <w:sz w:val="24"/>
          <w:szCs w:val="24"/>
        </w:rPr>
        <w:softHyphen/>
        <w:t>су Двудольные, семейству Розоцветные?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отличаются друг от друга цветки вишни и малины?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Что общего и различного в строении плодов земляники и малины?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имеют плод яблоко, какие — костянку?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Какую роль в природе и хозяйстве человека играют растения из семейства розоцветные?</w:t>
      </w:r>
    </w:p>
    <w:p w:rsidR="009671C2" w:rsidRPr="00FA0A1A" w:rsidRDefault="009671C2" w:rsidP="009671C2">
      <w:pPr>
        <w:jc w:val="center"/>
        <w:rPr>
          <w:b/>
          <w:i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>Семейство Бобовые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>Какие растения относятся к семейству бобовые?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У каких представителей этого семейства стебель вьющийся, цепляю</w:t>
      </w:r>
      <w:r w:rsidRPr="00FA0A1A">
        <w:rPr>
          <w:sz w:val="24"/>
          <w:szCs w:val="24"/>
        </w:rPr>
        <w:softHyphen/>
        <w:t>щийся, прямостоячий, ползучий?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У каких растений листья тройчатые, у каких — парноперистое ложные с усиками, у каких — </w:t>
      </w:r>
      <w:proofErr w:type="spellStart"/>
      <w:r w:rsidRPr="00FA0A1A">
        <w:rPr>
          <w:sz w:val="24"/>
          <w:szCs w:val="24"/>
        </w:rPr>
        <w:t>непарноперистосложные</w:t>
      </w:r>
      <w:proofErr w:type="spellEnd"/>
      <w:r w:rsidRPr="00FA0A1A">
        <w:rPr>
          <w:sz w:val="24"/>
          <w:szCs w:val="24"/>
        </w:rPr>
        <w:t xml:space="preserve"> без усиков с листочком на верхушке?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организмы поселяются на корнях бобовых и живут с ними в симбиозе?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соцветия встречаются у бобовых?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отличается цветок бобовых от цветка розоцветных?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лепестки носят названия «парус», «весла», «лодочка»?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Сколько тычинок у бобовых и как они расположены?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</w:t>
      </w:r>
      <w:proofErr w:type="gramStart"/>
      <w:r w:rsidRPr="00FA0A1A">
        <w:rPr>
          <w:sz w:val="24"/>
          <w:szCs w:val="24"/>
        </w:rPr>
        <w:t>В</w:t>
      </w:r>
      <w:proofErr w:type="gramEnd"/>
      <w:r w:rsidRPr="00FA0A1A">
        <w:rPr>
          <w:sz w:val="24"/>
          <w:szCs w:val="24"/>
        </w:rPr>
        <w:t xml:space="preserve"> чем особенности плода боб?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устроено семя фасоли?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</w:t>
      </w:r>
      <w:proofErr w:type="gramStart"/>
      <w:r w:rsidRPr="00FA0A1A">
        <w:rPr>
          <w:sz w:val="24"/>
          <w:szCs w:val="24"/>
        </w:rPr>
        <w:t>С</w:t>
      </w:r>
      <w:proofErr w:type="gramEnd"/>
      <w:r w:rsidRPr="00FA0A1A">
        <w:rPr>
          <w:sz w:val="24"/>
          <w:szCs w:val="24"/>
        </w:rPr>
        <w:t xml:space="preserve"> чем связано богатство белком семян и вегетативных органов бобо</w:t>
      </w:r>
      <w:r w:rsidRPr="00FA0A1A">
        <w:rPr>
          <w:sz w:val="24"/>
          <w:szCs w:val="24"/>
        </w:rPr>
        <w:softHyphen/>
        <w:t>вых?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Какую роль играют бобовые в почвообразовательном процессе?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из представителей бобовых относятся к пищевым, какие — к кормовым, какие — к сорным растениям?</w:t>
      </w:r>
    </w:p>
    <w:p w:rsidR="009671C2" w:rsidRPr="00FA0A1A" w:rsidRDefault="009671C2" w:rsidP="009671C2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>Семейство Крестоцветные (Капустные)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>Какие растения относятся к семейству крестоцветные?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видоизменения вегетативных органов у редиса, кочанной капусты?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Какое соцветие у редиса, сурепки, пастушьей сумки?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отличить по цветку представителей семейства крестоцветных?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lastRenderedPageBreak/>
        <w:t>• Чем отличается стручок от боба?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из крестоцветных относятся к пищевым, кормовым, сорным?</w:t>
      </w:r>
    </w:p>
    <w:p w:rsidR="009671C2" w:rsidRPr="00FA0A1A" w:rsidRDefault="009671C2" w:rsidP="009671C2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>Семейство Пасленовые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i/>
          <w:sz w:val="24"/>
          <w:szCs w:val="24"/>
        </w:rPr>
        <w:t xml:space="preserve">• </w:t>
      </w:r>
      <w:r w:rsidRPr="00FA0A1A">
        <w:rPr>
          <w:sz w:val="24"/>
          <w:szCs w:val="24"/>
        </w:rPr>
        <w:t>Какие растения относятся к пасленовым?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Каково происхождение клубней картофеля? Какое питательное веще</w:t>
      </w:r>
      <w:r w:rsidRPr="00FA0A1A">
        <w:rPr>
          <w:sz w:val="24"/>
          <w:szCs w:val="24"/>
        </w:rPr>
        <w:softHyphen/>
        <w:t>ство они запасают?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признаки строения цветка объединяют растения в семейство пасленовые?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Какой тип плода у томатов, картофеля, баклажанов, белены, табака? Какие растения из семейства пасленовых являются пищевыми, какие — ядовитыми, какие — лекарственными, какие — декоративными?</w:t>
      </w:r>
    </w:p>
    <w:p w:rsidR="009671C2" w:rsidRPr="00FA0A1A" w:rsidRDefault="009671C2" w:rsidP="009671C2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Сложноцветные </w:t>
      </w:r>
      <w:r w:rsidRPr="00FA0A1A">
        <w:rPr>
          <w:b/>
          <w:sz w:val="24"/>
          <w:szCs w:val="24"/>
          <w:u w:val="single"/>
        </w:rPr>
        <w:t>(Астровые)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относятся к семейству сложноцветные?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какому признаку можно отличить представителей данного семей</w:t>
      </w:r>
      <w:r w:rsidRPr="00FA0A1A">
        <w:rPr>
          <w:sz w:val="24"/>
          <w:szCs w:val="24"/>
        </w:rPr>
        <w:softHyphen/>
        <w:t>ства?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типы цветков могут формировать соцветие корзинку?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различаются по функциям цветки сложноцветных?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различаются по форме, внешнему виду, окраске и функции цвет</w:t>
      </w:r>
      <w:r w:rsidRPr="00FA0A1A">
        <w:rPr>
          <w:sz w:val="24"/>
          <w:szCs w:val="24"/>
        </w:rPr>
        <w:softHyphen/>
        <w:t>ки в корзинке подсолнечника, василька, одуванчика?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пищевые растения относятся к семейству сложноцветные, ка</w:t>
      </w:r>
      <w:r w:rsidRPr="00FA0A1A">
        <w:rPr>
          <w:sz w:val="24"/>
          <w:szCs w:val="24"/>
        </w:rPr>
        <w:softHyphen/>
        <w:t>кие лекарственные и декоративные растения?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 xml:space="preserve">• Почему такие растения, как одуванчик, бодяк, осот, горчак, являются </w:t>
      </w:r>
      <w:proofErr w:type="spellStart"/>
      <w:r w:rsidRPr="00FA0A1A">
        <w:rPr>
          <w:sz w:val="24"/>
          <w:szCs w:val="24"/>
        </w:rPr>
        <w:t>трудноискореняемыми</w:t>
      </w:r>
      <w:proofErr w:type="spellEnd"/>
      <w:r w:rsidRPr="00FA0A1A">
        <w:rPr>
          <w:sz w:val="24"/>
          <w:szCs w:val="24"/>
        </w:rPr>
        <w:t xml:space="preserve"> сорными растениями?</w:t>
      </w:r>
    </w:p>
    <w:p w:rsidR="009671C2" w:rsidRPr="00FA0A1A" w:rsidRDefault="009671C2" w:rsidP="009671C2">
      <w:pPr>
        <w:jc w:val="center"/>
        <w:rPr>
          <w:b/>
          <w:sz w:val="24"/>
          <w:szCs w:val="24"/>
        </w:rPr>
      </w:pPr>
    </w:p>
    <w:p w:rsidR="009671C2" w:rsidRPr="00FA0A1A" w:rsidRDefault="009671C2" w:rsidP="009671C2">
      <w:pPr>
        <w:jc w:val="center"/>
        <w:rPr>
          <w:sz w:val="24"/>
          <w:szCs w:val="24"/>
        </w:rPr>
      </w:pPr>
      <w:r w:rsidRPr="00FA0A1A">
        <w:rPr>
          <w:b/>
          <w:sz w:val="24"/>
          <w:szCs w:val="24"/>
        </w:rPr>
        <w:t>Класс Однодольные</w:t>
      </w:r>
    </w:p>
    <w:p w:rsidR="009671C2" w:rsidRPr="00FA0A1A" w:rsidRDefault="009671C2" w:rsidP="009671C2">
      <w:pPr>
        <w:jc w:val="center"/>
        <w:rPr>
          <w:b/>
          <w:i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>Семейство Лилейные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растения относятся к семейству лилейные?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каким признакам их относят к классу однодольные?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корневая система у репчатого лука, какой тип жилкова</w:t>
      </w:r>
      <w:r w:rsidRPr="00FA0A1A">
        <w:rPr>
          <w:sz w:val="24"/>
          <w:szCs w:val="24"/>
        </w:rPr>
        <w:softHyphen/>
        <w:t>ния у его листьев?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устроен цветок у тюльпана?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отличается простой околоцветник от двойного?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плод у ландыша, у тюльпана?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обусловлены вкус и запах у лука и чеснока, в чем их пищевая и лекарственная ценность?</w:t>
      </w:r>
    </w:p>
    <w:p w:rsidR="009671C2" w:rsidRPr="00FA0A1A" w:rsidRDefault="009671C2" w:rsidP="009671C2">
      <w:pPr>
        <w:jc w:val="center"/>
        <w:rPr>
          <w:b/>
          <w:sz w:val="24"/>
          <w:szCs w:val="24"/>
          <w:u w:val="single"/>
        </w:rPr>
      </w:pPr>
      <w:r w:rsidRPr="00FA0A1A">
        <w:rPr>
          <w:b/>
          <w:i/>
          <w:sz w:val="24"/>
          <w:szCs w:val="24"/>
          <w:u w:val="single"/>
        </w:rPr>
        <w:t xml:space="preserve">Семейство Злаковые </w:t>
      </w:r>
      <w:r w:rsidRPr="00FA0A1A">
        <w:rPr>
          <w:b/>
          <w:sz w:val="24"/>
          <w:szCs w:val="24"/>
          <w:u w:val="single"/>
        </w:rPr>
        <w:t>(Мятликовые)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Какая жизненная форма преобладает у злаковых — деревья, кустар</w:t>
      </w:r>
      <w:r w:rsidRPr="00FA0A1A">
        <w:rPr>
          <w:sz w:val="24"/>
          <w:szCs w:val="24"/>
        </w:rPr>
        <w:softHyphen/>
        <w:t>ники, травы?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По каким признакам строения вегетативных органов можно опреде</w:t>
      </w:r>
      <w:r w:rsidRPr="00FA0A1A">
        <w:rPr>
          <w:sz w:val="24"/>
          <w:szCs w:val="24"/>
        </w:rPr>
        <w:softHyphen/>
        <w:t>лить представителей семейства злаковых?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Какого типа сложные соцветия у овса, ржи, кукурузы, тимофеевки?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Что такое колосок у злаков и из чего он состоит?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объяснить то, что цветки злаков неяркие, непахучие, мелкие, с преобладанием пленок, чешуек, щетинок?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Чем отличается по типу опыления рожь от ячменя?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 называется плод злаков и каково его строение?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злаки относятся к пищевым растениям?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три злака являются главными пищевыми культурами на Земле?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Какие злаки возделывают для кормовых целей?</w:t>
      </w:r>
    </w:p>
    <w:p w:rsidR="009671C2" w:rsidRPr="00FA0A1A" w:rsidRDefault="009671C2" w:rsidP="009671C2">
      <w:pPr>
        <w:rPr>
          <w:sz w:val="24"/>
          <w:szCs w:val="24"/>
        </w:rPr>
      </w:pPr>
      <w:r w:rsidRPr="00FA0A1A">
        <w:rPr>
          <w:sz w:val="24"/>
          <w:szCs w:val="24"/>
        </w:rPr>
        <w:t>• Какова роль злаков как компонентов биоценозов лугов, лесов?</w:t>
      </w:r>
    </w:p>
    <w:p w:rsidR="009671C2" w:rsidRPr="00FA0A1A" w:rsidRDefault="009671C2" w:rsidP="009671C2">
      <w:pPr>
        <w:ind w:firstLine="540"/>
        <w:jc w:val="both"/>
        <w:rPr>
          <w:sz w:val="24"/>
          <w:szCs w:val="24"/>
        </w:rPr>
      </w:pPr>
    </w:p>
    <w:p w:rsidR="00AC1092" w:rsidRDefault="00AC1092"/>
    <w:sectPr w:rsidR="00AC1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24643"/>
    <w:multiLevelType w:val="hybridMultilevel"/>
    <w:tmpl w:val="DC66E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C2"/>
    <w:rsid w:val="002C172A"/>
    <w:rsid w:val="0043306E"/>
    <w:rsid w:val="00684D94"/>
    <w:rsid w:val="00695E74"/>
    <w:rsid w:val="009671C2"/>
    <w:rsid w:val="00986E1E"/>
    <w:rsid w:val="00AC1092"/>
    <w:rsid w:val="00D6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2B28"/>
  <w15:chartTrackingRefBased/>
  <w15:docId w15:val="{0AF3AFB5-6628-4E8B-AA09-3A4DE1B4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1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71C2"/>
    <w:pPr>
      <w:keepNext/>
      <w:outlineLvl w:val="1"/>
    </w:pPr>
    <w:rPr>
      <w:b/>
    </w:rPr>
  </w:style>
  <w:style w:type="paragraph" w:styleId="6">
    <w:name w:val="heading 6"/>
    <w:basedOn w:val="a"/>
    <w:next w:val="a"/>
    <w:link w:val="60"/>
    <w:qFormat/>
    <w:rsid w:val="009671C2"/>
    <w:pPr>
      <w:keepNext/>
      <w:jc w:val="center"/>
      <w:outlineLvl w:val="5"/>
    </w:pPr>
    <w:rPr>
      <w:b/>
      <w:snapToGrid w:val="0"/>
      <w:kern w:val="16"/>
      <w:sz w:val="32"/>
    </w:rPr>
  </w:style>
  <w:style w:type="paragraph" w:styleId="7">
    <w:name w:val="heading 7"/>
    <w:basedOn w:val="a"/>
    <w:next w:val="a"/>
    <w:link w:val="70"/>
    <w:qFormat/>
    <w:rsid w:val="009671C2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71C2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71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671C2"/>
    <w:rPr>
      <w:rFonts w:ascii="Times New Roman" w:eastAsia="Times New Roman" w:hAnsi="Times New Roman" w:cs="Times New Roman"/>
      <w:b/>
      <w:snapToGrid w:val="0"/>
      <w:kern w:val="16"/>
      <w:sz w:val="32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671C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9671C2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semiHidden/>
    <w:rsid w:val="009671C2"/>
    <w:pPr>
      <w:widowControl w:val="0"/>
      <w:jc w:val="both"/>
    </w:pPr>
  </w:style>
  <w:style w:type="character" w:customStyle="1" w:styleId="a4">
    <w:name w:val="Основной текст Знак"/>
    <w:basedOn w:val="a0"/>
    <w:link w:val="a3"/>
    <w:semiHidden/>
    <w:rsid w:val="009671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9671C2"/>
    <w:pPr>
      <w:ind w:firstLine="357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semiHidden/>
    <w:rsid w:val="009671C2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1">
    <w:name w:val="Body Text Indent 2"/>
    <w:basedOn w:val="a"/>
    <w:link w:val="22"/>
    <w:semiHidden/>
    <w:rsid w:val="009671C2"/>
    <w:pPr>
      <w:ind w:firstLine="720"/>
      <w:jc w:val="both"/>
    </w:pPr>
    <w:rPr>
      <w:sz w:val="26"/>
    </w:rPr>
  </w:style>
  <w:style w:type="character" w:customStyle="1" w:styleId="22">
    <w:name w:val="Основной текст с отступом 2 Знак"/>
    <w:basedOn w:val="a0"/>
    <w:link w:val="21"/>
    <w:semiHidden/>
    <w:rsid w:val="009671C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Indent 3"/>
    <w:basedOn w:val="a"/>
    <w:link w:val="30"/>
    <w:semiHidden/>
    <w:rsid w:val="009671C2"/>
    <w:pPr>
      <w:ind w:left="936" w:hanging="227"/>
      <w:jc w:val="both"/>
    </w:pPr>
    <w:rPr>
      <w:snapToGrid w:val="0"/>
      <w:kern w:val="16"/>
    </w:rPr>
  </w:style>
  <w:style w:type="character" w:customStyle="1" w:styleId="30">
    <w:name w:val="Основной текст с отступом 3 Знак"/>
    <w:basedOn w:val="a0"/>
    <w:link w:val="3"/>
    <w:semiHidden/>
    <w:rsid w:val="009671C2"/>
    <w:rPr>
      <w:rFonts w:ascii="Times New Roman" w:eastAsia="Times New Roman" w:hAnsi="Times New Roman" w:cs="Times New Roman"/>
      <w:snapToGrid w:val="0"/>
      <w:kern w:val="16"/>
      <w:sz w:val="28"/>
      <w:szCs w:val="20"/>
      <w:lang w:eastAsia="ru-RU"/>
    </w:rPr>
  </w:style>
  <w:style w:type="paragraph" w:styleId="a7">
    <w:name w:val="Block Text"/>
    <w:basedOn w:val="a"/>
    <w:semiHidden/>
    <w:rsid w:val="009671C2"/>
    <w:pPr>
      <w:ind w:left="-567" w:right="-568"/>
      <w:jc w:val="both"/>
    </w:pPr>
  </w:style>
  <w:style w:type="paragraph" w:styleId="23">
    <w:name w:val="Body Text 2"/>
    <w:basedOn w:val="a"/>
    <w:link w:val="24"/>
    <w:semiHidden/>
    <w:rsid w:val="009671C2"/>
    <w:pPr>
      <w:jc w:val="center"/>
    </w:pPr>
    <w:rPr>
      <w:b/>
      <w:sz w:val="32"/>
    </w:rPr>
  </w:style>
  <w:style w:type="character" w:customStyle="1" w:styleId="24">
    <w:name w:val="Основной текст 2 Знак"/>
    <w:basedOn w:val="a0"/>
    <w:link w:val="23"/>
    <w:semiHidden/>
    <w:rsid w:val="009671C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List Paragraph"/>
    <w:basedOn w:val="a"/>
    <w:uiPriority w:val="99"/>
    <w:qFormat/>
    <w:rsid w:val="009671C2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ASUS</cp:lastModifiedBy>
  <cp:revision>6</cp:revision>
  <dcterms:created xsi:type="dcterms:W3CDTF">2020-05-17T09:42:00Z</dcterms:created>
  <dcterms:modified xsi:type="dcterms:W3CDTF">2022-01-09T23:32:00Z</dcterms:modified>
</cp:coreProperties>
</file>