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6D489" w14:textId="77777777" w:rsidR="00FF61BD" w:rsidRPr="00FF61BD" w:rsidRDefault="00FF61BD" w:rsidP="00FF61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1BD">
        <w:rPr>
          <w:rFonts w:ascii="Times New Roman" w:hAnsi="Times New Roman" w:cs="Times New Roman"/>
          <w:b/>
          <w:sz w:val="28"/>
          <w:szCs w:val="28"/>
        </w:rPr>
        <w:t>Учебная дисциплина</w:t>
      </w:r>
    </w:p>
    <w:p w14:paraId="30A46383" w14:textId="77777777" w:rsidR="00FF61BD" w:rsidRPr="00FF61BD" w:rsidRDefault="00FF61BD" w:rsidP="00FF61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1BD">
        <w:rPr>
          <w:rFonts w:ascii="Times New Roman" w:hAnsi="Times New Roman" w:cs="Times New Roman"/>
          <w:b/>
          <w:sz w:val="28"/>
          <w:szCs w:val="28"/>
        </w:rPr>
        <w:t xml:space="preserve">«Социально - педагогическое сопровождение семьи, </w:t>
      </w:r>
    </w:p>
    <w:p w14:paraId="2D8A66F7" w14:textId="77777777" w:rsidR="00FF61BD" w:rsidRPr="00FF61BD" w:rsidRDefault="00FF61BD" w:rsidP="00FF61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1BD">
        <w:rPr>
          <w:rFonts w:ascii="Times New Roman" w:hAnsi="Times New Roman" w:cs="Times New Roman"/>
          <w:b/>
          <w:sz w:val="28"/>
          <w:szCs w:val="28"/>
        </w:rPr>
        <w:t>имеющей ребенка с ОВЗ»</w:t>
      </w:r>
    </w:p>
    <w:p w14:paraId="319CEB6C" w14:textId="77777777" w:rsidR="00FF61BD" w:rsidRPr="00FF61BD" w:rsidRDefault="00FF61BD" w:rsidP="00FF61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0051F8" w14:textId="77777777" w:rsidR="00FF61BD" w:rsidRPr="00FF61BD" w:rsidRDefault="00FF61BD" w:rsidP="00FF61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5578B9" w14:textId="77777777" w:rsidR="00FF61BD" w:rsidRPr="00FF61BD" w:rsidRDefault="00FF61BD" w:rsidP="00FF61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61BD">
        <w:rPr>
          <w:rFonts w:ascii="Times New Roman" w:hAnsi="Times New Roman" w:cs="Times New Roman"/>
          <w:sz w:val="28"/>
          <w:szCs w:val="28"/>
        </w:rPr>
        <w:t xml:space="preserve">Содержание: </w:t>
      </w:r>
    </w:p>
    <w:p w14:paraId="64BA0C31" w14:textId="3E118798" w:rsidR="001C21C4" w:rsidRPr="001C21C4" w:rsidRDefault="001C21C4" w:rsidP="001C21C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1C4">
        <w:rPr>
          <w:rFonts w:ascii="Times New Roman" w:hAnsi="Times New Roman" w:cs="Times New Roman"/>
          <w:sz w:val="28"/>
          <w:szCs w:val="28"/>
        </w:rPr>
        <w:t xml:space="preserve">Служба сопровождения семьи и ребенка: инновационный опыт. </w:t>
      </w:r>
    </w:p>
    <w:p w14:paraId="11CBB690" w14:textId="77777777" w:rsidR="00FF61BD" w:rsidRPr="00FF61BD" w:rsidRDefault="00FF61BD" w:rsidP="00FF61B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1BD">
        <w:rPr>
          <w:rFonts w:ascii="Times New Roman" w:hAnsi="Times New Roman" w:cs="Times New Roman"/>
          <w:sz w:val="28"/>
          <w:szCs w:val="28"/>
        </w:rPr>
        <w:t xml:space="preserve">Домашнее задание. Подготовить материал по родительскому обучению. Для каждого студента по одной теме. </w:t>
      </w:r>
    </w:p>
    <w:p w14:paraId="15572740" w14:textId="77777777" w:rsidR="00FF61BD" w:rsidRPr="00FF61BD" w:rsidRDefault="00FF61BD" w:rsidP="00FF61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897966" w14:textId="0AF5DC12" w:rsidR="00FF61BD" w:rsidRDefault="00FF61BD" w:rsidP="00FF61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61BD">
        <w:rPr>
          <w:rFonts w:ascii="Times New Roman" w:hAnsi="Times New Roman" w:cs="Times New Roman"/>
          <w:sz w:val="28"/>
          <w:szCs w:val="28"/>
        </w:rPr>
        <w:t xml:space="preserve">Приложение: </w:t>
      </w:r>
    </w:p>
    <w:p w14:paraId="686269A9" w14:textId="5A586A4B" w:rsidR="001C21C4" w:rsidRPr="001C21C4" w:rsidRDefault="001C21C4" w:rsidP="001C21C4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1C21C4">
        <w:rPr>
          <w:rFonts w:ascii="Times New Roman" w:hAnsi="Times New Roman" w:cs="Times New Roman"/>
          <w:sz w:val="28"/>
          <w:szCs w:val="28"/>
        </w:rPr>
        <w:t>Методический сборник СЛУЖБА СОПРОВОЖДЕНИЯ СЕМЬИ И РЕБЕНКА:</w:t>
      </w:r>
      <w:r w:rsidRPr="001C21C4">
        <w:rPr>
          <w:rFonts w:ascii="Times New Roman" w:hAnsi="Times New Roman" w:cs="Times New Roman"/>
          <w:sz w:val="28"/>
          <w:szCs w:val="28"/>
        </w:rPr>
        <w:t xml:space="preserve"> </w:t>
      </w:r>
      <w:r w:rsidRPr="001C21C4">
        <w:rPr>
          <w:rFonts w:ascii="Times New Roman" w:hAnsi="Times New Roman" w:cs="Times New Roman"/>
          <w:sz w:val="28"/>
          <w:szCs w:val="28"/>
        </w:rPr>
        <w:t>ИННОВАЦИОННЫЙ ОПЫТ.</w:t>
      </w:r>
    </w:p>
    <w:p w14:paraId="15084ECC" w14:textId="49601D2C" w:rsidR="001C21C4" w:rsidRPr="00FF61BD" w:rsidRDefault="001C21C4" w:rsidP="001C21C4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1C21C4">
        <w:rPr>
          <w:rFonts w:ascii="Times New Roman" w:hAnsi="Times New Roman" w:cs="Times New Roman"/>
          <w:sz w:val="28"/>
          <w:szCs w:val="28"/>
        </w:rPr>
        <w:t xml:space="preserve">Материалы, представленные в данном сборнике, являются итогом работы двухлетнего проекта по созданию Служб сопровождения семьи и ребенка с инвалидностью в возрасте от 0 до 6 лет </w:t>
      </w:r>
      <w:smartTag w:uri="urn:schemas-microsoft-com:office:smarttags" w:element="time">
        <w:smartTagPr>
          <w:attr w:name="Minute" w:val="0"/>
          <w:attr w:name="Hour" w:val="15"/>
        </w:smartTagPr>
        <w:r w:rsidRPr="001C21C4">
          <w:rPr>
            <w:rFonts w:ascii="Times New Roman" w:hAnsi="Times New Roman" w:cs="Times New Roman"/>
            <w:sz w:val="28"/>
            <w:szCs w:val="28"/>
          </w:rPr>
          <w:t>в 3</w:t>
        </w:r>
      </w:smartTag>
      <w:r w:rsidRPr="001C21C4">
        <w:rPr>
          <w:rFonts w:ascii="Times New Roman" w:hAnsi="Times New Roman" w:cs="Times New Roman"/>
          <w:sz w:val="28"/>
          <w:szCs w:val="28"/>
        </w:rPr>
        <w:t xml:space="preserve"> региональных центрах России.</w:t>
      </w:r>
    </w:p>
    <w:p w14:paraId="785E2C5A" w14:textId="18929BE6" w:rsidR="005F6F08" w:rsidRPr="001C21C4" w:rsidRDefault="00F8309E" w:rsidP="001C21C4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1C21C4">
        <w:rPr>
          <w:rFonts w:ascii="Times New Roman" w:hAnsi="Times New Roman" w:cs="Times New Roman"/>
          <w:sz w:val="28"/>
          <w:szCs w:val="28"/>
        </w:rPr>
        <w:t>Темы для проведения родительского обучения</w:t>
      </w:r>
      <w:r w:rsidR="00FF61BD" w:rsidRPr="001C21C4">
        <w:rPr>
          <w:rFonts w:ascii="Times New Roman" w:hAnsi="Times New Roman" w:cs="Times New Roman"/>
          <w:sz w:val="28"/>
          <w:szCs w:val="28"/>
        </w:rPr>
        <w:t>:</w:t>
      </w:r>
    </w:p>
    <w:p w14:paraId="3AC04E0D" w14:textId="6EF91AB6" w:rsidR="005F6F08" w:rsidRPr="00FF61BD" w:rsidRDefault="005F6F08" w:rsidP="001C21C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ascii="Tahoma" w:hAnsi="Tahoma" w:cs="Tahoma"/>
          <w:color w:val="292929"/>
          <w:sz w:val="28"/>
          <w:szCs w:val="28"/>
        </w:rPr>
      </w:pPr>
      <w:r w:rsidRPr="00FF61BD">
        <w:rPr>
          <w:color w:val="000000"/>
          <w:sz w:val="28"/>
          <w:szCs w:val="28"/>
        </w:rPr>
        <w:t>Государственная поддержка семей, воспитывающих детей-инвалидов. Нормативно-правовая база воспитания ребёнка с ограниченными возможностями.</w:t>
      </w:r>
    </w:p>
    <w:p w14:paraId="7E7F0928" w14:textId="78AE3907" w:rsidR="005F6F08" w:rsidRPr="00FF61BD" w:rsidRDefault="005F6F08" w:rsidP="001C21C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ascii="Tahoma" w:hAnsi="Tahoma" w:cs="Tahoma"/>
          <w:color w:val="292929"/>
          <w:sz w:val="28"/>
          <w:szCs w:val="28"/>
        </w:rPr>
      </w:pPr>
      <w:r w:rsidRPr="00FF61BD">
        <w:rPr>
          <w:color w:val="000000"/>
          <w:sz w:val="28"/>
          <w:szCs w:val="28"/>
        </w:rPr>
        <w:t>Проблемы родителей, имеющих ребенка с ограниченными возможностями.</w:t>
      </w:r>
    </w:p>
    <w:p w14:paraId="6A8F4BD3" w14:textId="4ECEACB1" w:rsidR="005F6F08" w:rsidRPr="00FF61BD" w:rsidRDefault="005F6F08" w:rsidP="001C21C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ascii="Tahoma" w:hAnsi="Tahoma" w:cs="Tahoma"/>
          <w:color w:val="292929"/>
          <w:sz w:val="28"/>
          <w:szCs w:val="28"/>
        </w:rPr>
      </w:pPr>
      <w:r w:rsidRPr="00FF61BD">
        <w:rPr>
          <w:color w:val="000000"/>
          <w:sz w:val="28"/>
          <w:szCs w:val="28"/>
        </w:rPr>
        <w:t>Групповой психокоррекционный практикум для родителей детей, имеющих отклонения в развитии с целью коррекции личностных нарушений (обсуждение проблемы принятия дефекта ребенка его родителями; формирование позитивных психологических установок, способствующих коррекции родительского поведения, межсупружеских и родительско-детских взаимоотношений; обучение технике мышечной релаксации).</w:t>
      </w:r>
    </w:p>
    <w:p w14:paraId="165CC714" w14:textId="69C3D28C" w:rsidR="005F6F08" w:rsidRPr="00FF61BD" w:rsidRDefault="005F6F08" w:rsidP="001C21C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ascii="Tahoma" w:hAnsi="Tahoma" w:cs="Tahoma"/>
          <w:color w:val="292929"/>
          <w:sz w:val="28"/>
          <w:szCs w:val="28"/>
        </w:rPr>
      </w:pPr>
      <w:r w:rsidRPr="00FF61BD">
        <w:rPr>
          <w:color w:val="000000"/>
          <w:sz w:val="28"/>
          <w:szCs w:val="28"/>
        </w:rPr>
        <w:t>Особенности детско-родительских отношений, их влияние на развитие личности ребёнка с ОВЗ.</w:t>
      </w:r>
    </w:p>
    <w:p w14:paraId="004E138D" w14:textId="1871334E" w:rsidR="005F6F08" w:rsidRPr="00FF61BD" w:rsidRDefault="005F6F08" w:rsidP="001C21C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ascii="Tahoma" w:hAnsi="Tahoma" w:cs="Tahoma"/>
          <w:color w:val="292929"/>
          <w:sz w:val="28"/>
          <w:szCs w:val="28"/>
        </w:rPr>
      </w:pPr>
      <w:r w:rsidRPr="00FF61BD">
        <w:rPr>
          <w:color w:val="000000"/>
          <w:sz w:val="28"/>
          <w:szCs w:val="28"/>
        </w:rPr>
        <w:t>Особенности детей с расстройством аутистического спектра (РАС).</w:t>
      </w:r>
    </w:p>
    <w:p w14:paraId="4E50AE10" w14:textId="49CA0722" w:rsidR="005F6F08" w:rsidRPr="00FF61BD" w:rsidRDefault="005F6F08" w:rsidP="001C21C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 w:rsidRPr="00FF61BD">
        <w:rPr>
          <w:color w:val="000000"/>
          <w:sz w:val="28"/>
          <w:szCs w:val="28"/>
        </w:rPr>
        <w:t>Особенности детей с нарушениями опорно-двигательного аппарата.</w:t>
      </w:r>
    </w:p>
    <w:p w14:paraId="08326B3E" w14:textId="66808E59" w:rsidR="005F6F08" w:rsidRPr="00FF61BD" w:rsidRDefault="005F6F08" w:rsidP="001C21C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 w:rsidRPr="00FF61BD">
        <w:rPr>
          <w:color w:val="000000"/>
          <w:sz w:val="28"/>
          <w:szCs w:val="28"/>
        </w:rPr>
        <w:t xml:space="preserve">Особенности детей с синдромом Дауна. </w:t>
      </w:r>
    </w:p>
    <w:p w14:paraId="1148D9B5" w14:textId="6CE1D4DB" w:rsidR="005F6F08" w:rsidRPr="00FF61BD" w:rsidRDefault="005F6F08" w:rsidP="001C21C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ascii="Tahoma" w:hAnsi="Tahoma" w:cs="Tahoma"/>
          <w:color w:val="292929"/>
          <w:sz w:val="28"/>
          <w:szCs w:val="28"/>
        </w:rPr>
      </w:pPr>
      <w:r w:rsidRPr="00FF61BD">
        <w:rPr>
          <w:color w:val="000000"/>
          <w:sz w:val="28"/>
          <w:szCs w:val="28"/>
        </w:rPr>
        <w:t xml:space="preserve">Ранняя помощь. Профилактика отклонений в развитии у детей раннего возраста. </w:t>
      </w:r>
    </w:p>
    <w:p w14:paraId="32D4A05D" w14:textId="2EAFBE4F" w:rsidR="005F6F08" w:rsidRPr="00FF61BD" w:rsidRDefault="005F6F08" w:rsidP="001C21C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ascii="Tahoma" w:hAnsi="Tahoma" w:cs="Tahoma"/>
          <w:color w:val="292929"/>
          <w:sz w:val="28"/>
          <w:szCs w:val="28"/>
        </w:rPr>
      </w:pPr>
      <w:r w:rsidRPr="00FF61BD">
        <w:rPr>
          <w:color w:val="000000"/>
          <w:sz w:val="28"/>
          <w:szCs w:val="28"/>
        </w:rPr>
        <w:t>Особенности воспитания ребенка с ограниченными возможностями в семье.</w:t>
      </w:r>
    </w:p>
    <w:p w14:paraId="2218DEB0" w14:textId="2724B424" w:rsidR="005F6F08" w:rsidRPr="00FF61BD" w:rsidRDefault="005F6F08" w:rsidP="001C21C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 w:rsidRPr="00FF61BD">
        <w:rPr>
          <w:color w:val="000000"/>
          <w:sz w:val="28"/>
          <w:szCs w:val="28"/>
        </w:rPr>
        <w:t>Психокоррекционные техники и методы взаимодействия родителей с ребёнком с нарушениями опорно-двигательного аппарата. Ознакомление и помощь в овладении техниками: холдинг-терапия, сказко-, библио- и музыкотерапия, вокалотерапия (совместное пение).</w:t>
      </w:r>
    </w:p>
    <w:p w14:paraId="2F23C3AE" w14:textId="461FA1F1" w:rsidR="005F6F08" w:rsidRPr="00FF61BD" w:rsidRDefault="005F6F08" w:rsidP="001C21C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ascii="Tahoma" w:hAnsi="Tahoma" w:cs="Tahoma"/>
          <w:color w:val="292929"/>
          <w:sz w:val="28"/>
          <w:szCs w:val="28"/>
        </w:rPr>
      </w:pPr>
      <w:r w:rsidRPr="00FF61BD">
        <w:rPr>
          <w:color w:val="000000"/>
          <w:sz w:val="28"/>
          <w:szCs w:val="28"/>
        </w:rPr>
        <w:lastRenderedPageBreak/>
        <w:t>Психокоррекционные техники и методы взаимодействия родителей с ребёнком с нарушениями опорно-двигательного аппарата. Ознакомление и помощь в овладении техниками: арттерапия  (совместное рисование, лепка, вышивание, бисеро- и кружевоплетение, шитье и пр.), хореотерапия (совместный танец), туротерапия (совместные экскурсии, походы, поездки), трудотерапия  (уборка помещения, приготовление пищи, стирка, покупка продуктов и др.), терапия любовью. </w:t>
      </w:r>
    </w:p>
    <w:p w14:paraId="0A16B777" w14:textId="469484B9" w:rsidR="005F6F08" w:rsidRPr="00FF61BD" w:rsidRDefault="005F6F08" w:rsidP="001C21C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ascii="Tahoma" w:hAnsi="Tahoma" w:cs="Tahoma"/>
          <w:color w:val="292929"/>
          <w:sz w:val="28"/>
          <w:szCs w:val="28"/>
        </w:rPr>
      </w:pPr>
      <w:r w:rsidRPr="00FF61BD">
        <w:rPr>
          <w:color w:val="000000"/>
          <w:sz w:val="28"/>
          <w:szCs w:val="28"/>
        </w:rPr>
        <w:t>Организация помощи детям дошкольного возраста с нарушениями ОДА в условиях образовательного учреждения. Психолого-дидактические проблемы образования детей с ограниченными возможностями здоровья.</w:t>
      </w:r>
    </w:p>
    <w:p w14:paraId="24890E20" w14:textId="4AB495CE" w:rsidR="005F6F08" w:rsidRPr="00FF61BD" w:rsidRDefault="005F6F08" w:rsidP="001C21C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ascii="Tahoma" w:hAnsi="Tahoma" w:cs="Tahoma"/>
          <w:color w:val="292929"/>
          <w:sz w:val="28"/>
          <w:szCs w:val="28"/>
        </w:rPr>
      </w:pPr>
      <w:r w:rsidRPr="00FF61BD">
        <w:rPr>
          <w:color w:val="000000"/>
          <w:sz w:val="28"/>
          <w:szCs w:val="28"/>
        </w:rPr>
        <w:t>Индивидуальная программа воспитания, обучения и развития детей с ОВЗ и взаимодействие таких семей с другими институтами социального воспитания.</w:t>
      </w:r>
    </w:p>
    <w:p w14:paraId="38EF9673" w14:textId="0CE3EF8F" w:rsidR="005F6F08" w:rsidRPr="00FF61BD" w:rsidRDefault="005F6F08" w:rsidP="001C21C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ascii="Tahoma" w:hAnsi="Tahoma" w:cs="Tahoma"/>
          <w:color w:val="292929"/>
          <w:sz w:val="28"/>
          <w:szCs w:val="28"/>
        </w:rPr>
      </w:pPr>
      <w:r w:rsidRPr="00FF61BD">
        <w:rPr>
          <w:color w:val="000000"/>
          <w:sz w:val="28"/>
          <w:szCs w:val="28"/>
        </w:rPr>
        <w:t>Проблема создания специальных материально-технических условий для обучения детей с ограниченными возможностями здоровья в семье, в образовательных учреждениях.</w:t>
      </w:r>
    </w:p>
    <w:p w14:paraId="5A6B95CA" w14:textId="1F69EDC2" w:rsidR="005F6F08" w:rsidRPr="00FF61BD" w:rsidRDefault="005F6F08" w:rsidP="001C21C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 w:rsidRPr="00FF61BD">
        <w:rPr>
          <w:color w:val="000000"/>
          <w:sz w:val="28"/>
          <w:szCs w:val="28"/>
        </w:rPr>
        <w:t>Организационно-педагогические основы инклюзивного образования.</w:t>
      </w:r>
    </w:p>
    <w:p w14:paraId="6C5E4251" w14:textId="3DD2F6C8" w:rsidR="005F6F08" w:rsidRPr="00FF61BD" w:rsidRDefault="005F6F08" w:rsidP="001C21C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 w:rsidRPr="00FF61BD">
        <w:rPr>
          <w:color w:val="000000"/>
          <w:sz w:val="28"/>
          <w:szCs w:val="28"/>
        </w:rPr>
        <w:t>Виды досуговой деятельности, подходящих для семей с ребенком с нарушениями ОДА.</w:t>
      </w:r>
    </w:p>
    <w:p w14:paraId="772318C1" w14:textId="61521F2F" w:rsidR="005F6F08" w:rsidRPr="00FF61BD" w:rsidRDefault="005F6F08" w:rsidP="001C21C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 w:rsidRPr="00FF61BD">
        <w:rPr>
          <w:color w:val="000000"/>
          <w:sz w:val="28"/>
          <w:szCs w:val="28"/>
        </w:rPr>
        <w:t>Виды досуговой деятельности, подходящих для семей с детьми с эмоциональными и когнитивными расстройствами.</w:t>
      </w:r>
    </w:p>
    <w:p w14:paraId="1879A3B8" w14:textId="268347AF" w:rsidR="005F6F08" w:rsidRPr="00FF61BD" w:rsidRDefault="005F6F08" w:rsidP="001C21C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 w:rsidRPr="00FF61BD">
        <w:rPr>
          <w:color w:val="000000"/>
          <w:sz w:val="28"/>
          <w:szCs w:val="28"/>
        </w:rPr>
        <w:t xml:space="preserve">Виды досуговой деятельности, подходящих для семей с детьми с нарушением слуха/ зрения. </w:t>
      </w:r>
    </w:p>
    <w:p w14:paraId="0D8A8A36" w14:textId="1561D6D9" w:rsidR="005F6F08" w:rsidRPr="00FF61BD" w:rsidRDefault="005F6F08" w:rsidP="001C21C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ascii="Tahoma" w:hAnsi="Tahoma" w:cs="Tahoma"/>
          <w:color w:val="292929"/>
          <w:sz w:val="28"/>
          <w:szCs w:val="28"/>
        </w:rPr>
      </w:pPr>
      <w:r w:rsidRPr="00FF61BD">
        <w:rPr>
          <w:color w:val="000000"/>
          <w:sz w:val="28"/>
          <w:szCs w:val="28"/>
        </w:rPr>
        <w:t>Организация совместной деятельности семьи и ребенка-инвалида дома: игры, упражнения и творческие виды деятельности.</w:t>
      </w:r>
    </w:p>
    <w:p w14:paraId="16E4EE38" w14:textId="77777777" w:rsidR="007C4E56" w:rsidRPr="00FF61BD" w:rsidRDefault="007C4E56" w:rsidP="001C21C4">
      <w:pPr>
        <w:spacing w:after="0" w:line="240" w:lineRule="auto"/>
        <w:ind w:firstLine="567"/>
        <w:rPr>
          <w:sz w:val="28"/>
          <w:szCs w:val="28"/>
        </w:rPr>
      </w:pPr>
    </w:p>
    <w:p w14:paraId="7E9B2324" w14:textId="77777777" w:rsidR="00FF61BD" w:rsidRDefault="00FF61BD" w:rsidP="001C21C4">
      <w:pPr>
        <w:spacing w:line="360" w:lineRule="auto"/>
        <w:ind w:left="360" w:firstLine="567"/>
        <w:rPr>
          <w:sz w:val="28"/>
          <w:szCs w:val="28"/>
        </w:rPr>
      </w:pPr>
    </w:p>
    <w:p w14:paraId="6793A173" w14:textId="77777777" w:rsidR="005F6F08" w:rsidRPr="00FF61BD" w:rsidRDefault="005F6F08" w:rsidP="001C21C4">
      <w:pPr>
        <w:spacing w:after="0" w:line="240" w:lineRule="auto"/>
        <w:ind w:firstLine="567"/>
        <w:rPr>
          <w:sz w:val="28"/>
          <w:szCs w:val="28"/>
        </w:rPr>
      </w:pPr>
    </w:p>
    <w:sectPr w:rsidR="005F6F08" w:rsidRPr="00FF61BD" w:rsidSect="007C4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61EFE"/>
    <w:multiLevelType w:val="multilevel"/>
    <w:tmpl w:val="73C25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65AF1"/>
    <w:multiLevelType w:val="hybridMultilevel"/>
    <w:tmpl w:val="320C86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E80150"/>
    <w:multiLevelType w:val="multilevel"/>
    <w:tmpl w:val="0E182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0B0AC1"/>
    <w:multiLevelType w:val="multilevel"/>
    <w:tmpl w:val="799AA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C71109"/>
    <w:multiLevelType w:val="multilevel"/>
    <w:tmpl w:val="76029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5863FD"/>
    <w:multiLevelType w:val="multilevel"/>
    <w:tmpl w:val="739EE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C65F6B"/>
    <w:multiLevelType w:val="hybridMultilevel"/>
    <w:tmpl w:val="9B325602"/>
    <w:lvl w:ilvl="0" w:tplc="C414DD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0DE4AD8"/>
    <w:multiLevelType w:val="hybridMultilevel"/>
    <w:tmpl w:val="2368C0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A7B0A"/>
    <w:multiLevelType w:val="hybridMultilevel"/>
    <w:tmpl w:val="179044F8"/>
    <w:lvl w:ilvl="0" w:tplc="DF5AFD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695ECE"/>
    <w:multiLevelType w:val="hybridMultilevel"/>
    <w:tmpl w:val="6D4EAEFE"/>
    <w:lvl w:ilvl="0" w:tplc="8050097E">
      <w:start w:val="1"/>
      <w:numFmt w:val="decimal"/>
      <w:lvlText w:val="%1."/>
      <w:lvlJc w:val="left"/>
      <w:pPr>
        <w:ind w:left="1234" w:hanging="525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C551FC2"/>
    <w:multiLevelType w:val="multilevel"/>
    <w:tmpl w:val="F47A7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3671634">
    <w:abstractNumId w:val="5"/>
  </w:num>
  <w:num w:numId="2" w16cid:durableId="286353953">
    <w:abstractNumId w:val="3"/>
  </w:num>
  <w:num w:numId="3" w16cid:durableId="1579903000">
    <w:abstractNumId w:val="0"/>
  </w:num>
  <w:num w:numId="4" w16cid:durableId="2022706779">
    <w:abstractNumId w:val="2"/>
  </w:num>
  <w:num w:numId="5" w16cid:durableId="539823435">
    <w:abstractNumId w:val="10"/>
  </w:num>
  <w:num w:numId="6" w16cid:durableId="616913546">
    <w:abstractNumId w:val="4"/>
  </w:num>
  <w:num w:numId="7" w16cid:durableId="1434784143">
    <w:abstractNumId w:val="1"/>
  </w:num>
  <w:num w:numId="8" w16cid:durableId="1200702893">
    <w:abstractNumId w:val="7"/>
  </w:num>
  <w:num w:numId="9" w16cid:durableId="481042565">
    <w:abstractNumId w:val="9"/>
  </w:num>
  <w:num w:numId="10" w16cid:durableId="626157173">
    <w:abstractNumId w:val="8"/>
  </w:num>
  <w:num w:numId="11" w16cid:durableId="8884987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F08"/>
    <w:rsid w:val="001908D8"/>
    <w:rsid w:val="001C21C4"/>
    <w:rsid w:val="005F6F08"/>
    <w:rsid w:val="007B75F3"/>
    <w:rsid w:val="007C4E56"/>
    <w:rsid w:val="00C65567"/>
    <w:rsid w:val="00E73608"/>
    <w:rsid w:val="00F8309E"/>
    <w:rsid w:val="00FF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,"/>
  <w:listSeparator w:val=";"/>
  <w14:docId w14:val="5E21501C"/>
  <w15:docId w15:val="{D5BD5A3B-0019-40A0-8F0D-9448FD90E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6F08"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F6F08"/>
    <w:pPr>
      <w:autoSpaceDE w:val="0"/>
      <w:autoSpaceDN w:val="0"/>
      <w:adjustRightInd w:val="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5F6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C21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pavlik.irina@outlook.com</cp:lastModifiedBy>
  <cp:revision>4</cp:revision>
  <dcterms:created xsi:type="dcterms:W3CDTF">2022-04-14T08:12:00Z</dcterms:created>
  <dcterms:modified xsi:type="dcterms:W3CDTF">2022-04-14T08:23:00Z</dcterms:modified>
</cp:coreProperties>
</file>