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5F0" w:rsidRPr="0063024E" w:rsidRDefault="008E65F0" w:rsidP="008E65F0">
      <w:pPr>
        <w:pStyle w:val="1"/>
      </w:pPr>
      <w:r>
        <w:t xml:space="preserve">Лекция 2. </w:t>
      </w:r>
      <w:r w:rsidRPr="0063024E">
        <w:t>Психодиагностика развития личности в общеобразовательном пространстве</w:t>
      </w:r>
    </w:p>
    <w:p w:rsidR="008E65F0" w:rsidRDefault="008E65F0" w:rsidP="008E65F0">
      <w:r>
        <w:t xml:space="preserve">К моменту поступления детей в школу существенно возрастают их индивидуальные различия по уровню психологического развития. Эти </w:t>
      </w:r>
      <w:proofErr w:type="gramStart"/>
      <w:r>
        <w:t>различия</w:t>
      </w:r>
      <w:proofErr w:type="gramEnd"/>
      <w:r>
        <w:t xml:space="preserve"> прежде всего проявляются в том, что дети отличаются друг от друга по интеллектуальному, моральному, </w:t>
      </w:r>
      <w:proofErr w:type="spellStart"/>
      <w:r>
        <w:t>межперсональному</w:t>
      </w:r>
      <w:proofErr w:type="spellEnd"/>
      <w:r>
        <w:t xml:space="preserve"> развитию. Они, следовательно, уже могут по-разному реагировать на одни и те же инструкции и психодиагностические ситуации. Некоторым детям, поступающим учиться в школу, практически вполне доступны тесты, предназначенные для психодиагностики взрослых людей, другим — менее развитым — только методики, рассчитанные на детей 4-6-летнего возраста, т.е. на дошкольников. Это особенно касается таких психодиагностических методик, в которых используются вербальные самооценки, рефлексия и различные сознательные, сложные оценки ребенком окружающей среды.</w:t>
      </w:r>
    </w:p>
    <w:p w:rsidR="008E65F0" w:rsidRDefault="008E65F0" w:rsidP="008E65F0">
      <w:r>
        <w:t>Поэтому прежде, чем применять ту или иную психодиагностическую методику к детям младшего школьного возраста, необходимо удостовериться в том, что она им интеллектуально доступна и не слишком проста для того, чтобы оценить реальный уровень психологического развития, достигнутый ребенком.</w:t>
      </w:r>
    </w:p>
    <w:p w:rsidR="008E65F0" w:rsidRDefault="008E65F0" w:rsidP="008E65F0">
      <w:r>
        <w:t xml:space="preserve">Имеющиеся эмпирические данные, касающиеся психологической готовности детей 6-7-летнего возраста к обучению в школе, показывают, что большинство — от 50% до 80% в том или ином отношении не полностью еще готовы к обучению в школе и полноценному усвоению действующих в начальных классах школьных программ. Многие, будучи по своему физическому возрасту готовыми к </w:t>
      </w:r>
      <w:proofErr w:type="gramStart"/>
      <w:r>
        <w:t>обучению, по уровню</w:t>
      </w:r>
      <w:proofErr w:type="gramEnd"/>
      <w:r>
        <w:t xml:space="preserve"> психологического развития (психологический возраст) находятся на уровне ребенка-дошкольника, т.е. в границах 5-6-летнего возраста. Если такому ребенку предложить достаточно трудный, в принципе доступный, но малоинтересный для него серьезный психологический тест, требующий развитой воли, произвольного внимания, памяти и </w:t>
      </w:r>
      <w:proofErr w:type="gramStart"/>
      <w:r>
        <w:t>такого</w:t>
      </w:r>
      <w:proofErr w:type="gramEnd"/>
      <w:r>
        <w:t xml:space="preserve"> же воображения, то может статься, что он не справится с заданием. И это произойдет не в силу отсутствия интеллектуальных способностей и задатков, а по причине недостаточного уровня </w:t>
      </w:r>
      <w:proofErr w:type="spellStart"/>
      <w:r>
        <w:t>личност-но-психологического</w:t>
      </w:r>
      <w:proofErr w:type="spellEnd"/>
      <w:r>
        <w:t xml:space="preserve"> развития. Если, напротив, те же самые тестовые задания предложить ребенку в игровой, внешне и внутренне привлекательной форме, то, по всей вероятности, результаты тестирования окажутся иными, более высокими.</w:t>
      </w:r>
    </w:p>
    <w:p w:rsidR="008E65F0" w:rsidRDefault="008E65F0" w:rsidP="008E65F0">
      <w:r>
        <w:lastRenderedPageBreak/>
        <w:t>Это обстоятельство непременно необходимо учитывать в практической психодиагностике детей, поступающих в школу, особенно первоклассников и второклассников (последние, как показывают специально проведенные исследования, еще не очень далеко ушли от детей дошкольного возраста).</w:t>
      </w:r>
    </w:p>
    <w:p w:rsidR="008E65F0" w:rsidRDefault="008E65F0" w:rsidP="008E65F0">
      <w:r>
        <w:t>Что же касается детей третьего и четвертого классов, то для их психодиагностики вполне подходят тесты, предназначенные для взрослых людей, при условии, что сами тестовые задания будут им доступны. Говоря о доступности, мы в данном случае имеем в виду соответствие этих заданий способностям, имеющимся у детей. Следует иметь в виду, что при наличии сильной мотивации, при заинтересованном, активном настрое на тестирование его итоги всегда будут выше. Если взрослый человек еще как-то в состоянии сознательно, с помощью соответствующих волевых усилий управлять своим поведением во время тестирования, то дети в течение всего младшего школьного и вплоть до подросткового возраста в большинстве своем еще не могут этого делать.</w:t>
      </w:r>
    </w:p>
    <w:p w:rsidR="008E65F0" w:rsidRPr="0063024E" w:rsidRDefault="008E65F0" w:rsidP="008E65F0">
      <w:pPr>
        <w:rPr>
          <w:b/>
        </w:rPr>
      </w:pPr>
      <w:r w:rsidRPr="0063024E">
        <w:rPr>
          <w:b/>
        </w:rPr>
        <w:t xml:space="preserve">Диагностика психологической готовности ребенка </w:t>
      </w:r>
      <w:r>
        <w:rPr>
          <w:b/>
        </w:rPr>
        <w:t>к школьному обучению: принципы</w:t>
      </w:r>
    </w:p>
    <w:p w:rsidR="008E65F0" w:rsidRDefault="008E65F0" w:rsidP="008E65F0">
      <w:r>
        <w:t>Понятие «психологическая готовность к обучению в школе» было введено в тезаурус психологической науки достаточно давно.</w:t>
      </w:r>
    </w:p>
    <w:p w:rsidR="008E65F0" w:rsidRDefault="008E65F0" w:rsidP="008E65F0">
      <w:r>
        <w:t xml:space="preserve">В 1948 г. А.Н, Леонтьев предложил обозначать этим термином </w:t>
      </w:r>
      <w:proofErr w:type="gramStart"/>
      <w:r>
        <w:t xml:space="preserve">способ </w:t>
      </w:r>
      <w:proofErr w:type="spellStart"/>
      <w:r>
        <w:t>ность</w:t>
      </w:r>
      <w:proofErr w:type="spellEnd"/>
      <w:proofErr w:type="gramEnd"/>
      <w:r>
        <w:t xml:space="preserve"> ребенка успешно перейти от системы дошкольного к начальному школьному образованию. Наиболее существенным компонентом готовности к школе он считал способность управлять своим поведением.</w:t>
      </w:r>
    </w:p>
    <w:p w:rsidR="008E65F0" w:rsidRDefault="008E65F0" w:rsidP="008E65F0">
      <w:r>
        <w:t>Наиболее емкое определение готовности к школе, по нашему мнению, предложено А.В. Запорожцем, который считал, что готовность к обучению «... представляет собой целостную систему взаимосвязанных качеств детской личности, включая особенности ее мотивации, уровня развития познавательной, аналитико-синтетической деятельности, степень сформированных механизмов волевой регуляции и т.д.».</w:t>
      </w:r>
    </w:p>
    <w:p w:rsidR="008E65F0" w:rsidRDefault="008E65F0" w:rsidP="008E65F0">
      <w:r>
        <w:t>В целом на сегодняшний день определилось представление о готовности ребенка к школе как о совокупности его знаний, умений, навыков и личностных качеств, необходимых для обучения. В качестве показателей готовности наиболее часто выделяются следующие:</w:t>
      </w:r>
    </w:p>
    <w:p w:rsidR="008E65F0" w:rsidRDefault="008E65F0" w:rsidP="008E65F0">
      <w:pPr>
        <w:pStyle w:val="a3"/>
        <w:numPr>
          <w:ilvl w:val="0"/>
          <w:numId w:val="1"/>
        </w:numPr>
      </w:pPr>
      <w:r>
        <w:t>Общее физическое развитие.</w:t>
      </w:r>
    </w:p>
    <w:p w:rsidR="008E65F0" w:rsidRDefault="008E65F0" w:rsidP="008E65F0">
      <w:pPr>
        <w:pStyle w:val="a3"/>
        <w:numPr>
          <w:ilvl w:val="0"/>
          <w:numId w:val="1"/>
        </w:numPr>
      </w:pPr>
      <w:r>
        <w:t>Овладение достаточным объемом знаний (информированность).</w:t>
      </w:r>
    </w:p>
    <w:p w:rsidR="008E65F0" w:rsidRDefault="008E65F0" w:rsidP="008E65F0">
      <w:pPr>
        <w:pStyle w:val="a3"/>
        <w:numPr>
          <w:ilvl w:val="0"/>
          <w:numId w:val="1"/>
        </w:numPr>
      </w:pPr>
      <w:proofErr w:type="spellStart"/>
      <w:r>
        <w:t>Сформированность</w:t>
      </w:r>
      <w:proofErr w:type="spellEnd"/>
      <w:r>
        <w:t xml:space="preserve"> представлений о социальном взаимодействии,</w:t>
      </w:r>
    </w:p>
    <w:p w:rsidR="008E65F0" w:rsidRDefault="008E65F0" w:rsidP="008E65F0">
      <w:pPr>
        <w:pStyle w:val="a3"/>
        <w:numPr>
          <w:ilvl w:val="0"/>
          <w:numId w:val="1"/>
        </w:numPr>
      </w:pPr>
      <w:r>
        <w:t>развитие некоторых привычек поведения.</w:t>
      </w:r>
    </w:p>
    <w:p w:rsidR="008E65F0" w:rsidRDefault="008E65F0" w:rsidP="008E65F0">
      <w:pPr>
        <w:pStyle w:val="a3"/>
        <w:numPr>
          <w:ilvl w:val="0"/>
          <w:numId w:val="1"/>
        </w:numPr>
      </w:pPr>
      <w:r>
        <w:t>Овладение связной грамматически и фонетически грамотной речью.</w:t>
      </w:r>
    </w:p>
    <w:p w:rsidR="008E65F0" w:rsidRDefault="008E65F0" w:rsidP="008E65F0">
      <w:pPr>
        <w:pStyle w:val="a3"/>
        <w:numPr>
          <w:ilvl w:val="0"/>
          <w:numId w:val="1"/>
        </w:numPr>
      </w:pPr>
      <w:r>
        <w:lastRenderedPageBreak/>
        <w:t>Развитие тонкой моторики руки, кисти, пальцев, необходимой для овладения письмом.</w:t>
      </w:r>
    </w:p>
    <w:p w:rsidR="008E65F0" w:rsidRDefault="008E65F0" w:rsidP="008E65F0">
      <w:pPr>
        <w:pStyle w:val="a3"/>
        <w:numPr>
          <w:ilvl w:val="0"/>
          <w:numId w:val="1"/>
        </w:numPr>
      </w:pPr>
      <w:proofErr w:type="spellStart"/>
      <w:r>
        <w:t>Сформированность</w:t>
      </w:r>
      <w:proofErr w:type="spellEnd"/>
      <w:r>
        <w:t xml:space="preserve"> желания учиться, интерес к знаниям и способам их получения.</w:t>
      </w:r>
    </w:p>
    <w:p w:rsidR="008E65F0" w:rsidRDefault="008E65F0" w:rsidP="008E65F0">
      <w:proofErr w:type="gramStart"/>
      <w:r>
        <w:t>Таким образом, в качестве основных показателен достижения ребенком готовности к обучению в школе большинство авторов выделяет различные особенности его интеллектуальной деятельности.</w:t>
      </w:r>
      <w:proofErr w:type="gramEnd"/>
      <w:r>
        <w:t xml:space="preserve"> В данном аспекте практически не затрагивались характеристики развития эмоциональной сферы, коммуникативные способности, да и практически все личностные качества (за исключением специфики </w:t>
      </w:r>
      <w:proofErr w:type="spellStart"/>
      <w:r>
        <w:t>мотива-ционно-потребностной</w:t>
      </w:r>
      <w:proofErr w:type="spellEnd"/>
      <w:r>
        <w:t xml:space="preserve"> сферы). Фактически определение уровня готовности к школе сводилось к определению запаса знаний ребенка и степени развития у него произвольной регуляции деятельности.</w:t>
      </w:r>
    </w:p>
    <w:p w:rsidR="008E65F0" w:rsidRPr="0063024E" w:rsidRDefault="008E65F0" w:rsidP="008E65F0">
      <w:pPr>
        <w:rPr>
          <w:b/>
        </w:rPr>
      </w:pPr>
      <w:proofErr w:type="gramStart"/>
      <w:r w:rsidRPr="0063024E">
        <w:rPr>
          <w:b/>
        </w:rPr>
        <w:t xml:space="preserve">Диагностика психологической </w:t>
      </w:r>
      <w:proofErr w:type="spellStart"/>
      <w:r w:rsidRPr="0063024E">
        <w:rPr>
          <w:b/>
        </w:rPr>
        <w:t>адаптированости</w:t>
      </w:r>
      <w:proofErr w:type="spellEnd"/>
      <w:r w:rsidRPr="0063024E">
        <w:rPr>
          <w:b/>
        </w:rPr>
        <w:t xml:space="preserve"> первоклассника к школе</w:t>
      </w:r>
      <w:proofErr w:type="gramEnd"/>
    </w:p>
    <w:p w:rsidR="008E65F0" w:rsidRDefault="008E65F0" w:rsidP="008E65F0">
      <w:proofErr w:type="gramStart"/>
      <w:r>
        <w:t xml:space="preserve">Признаки плохой </w:t>
      </w:r>
      <w:proofErr w:type="spellStart"/>
      <w:r>
        <w:t>адаптированности</w:t>
      </w:r>
      <w:proofErr w:type="spellEnd"/>
      <w:r>
        <w:t xml:space="preserve"> ребенка к школе:</w:t>
      </w:r>
      <w:proofErr w:type="gramEnd"/>
    </w:p>
    <w:p w:rsidR="008E65F0" w:rsidRDefault="008E65F0" w:rsidP="008E65F0">
      <w:pPr>
        <w:pStyle w:val="a3"/>
        <w:numPr>
          <w:ilvl w:val="0"/>
          <w:numId w:val="2"/>
        </w:numPr>
      </w:pPr>
      <w:r>
        <w:t>у ребенка сменился эмоциональный фон: появилась излишняя агрессивность или пассивность;</w:t>
      </w:r>
    </w:p>
    <w:p w:rsidR="008E65F0" w:rsidRDefault="008E65F0" w:rsidP="008E65F0">
      <w:pPr>
        <w:pStyle w:val="a3"/>
        <w:numPr>
          <w:ilvl w:val="0"/>
          <w:numId w:val="2"/>
        </w:numPr>
      </w:pPr>
      <w:r>
        <w:t>он часто болеет;</w:t>
      </w:r>
    </w:p>
    <w:p w:rsidR="008E65F0" w:rsidRDefault="008E65F0" w:rsidP="008E65F0">
      <w:pPr>
        <w:pStyle w:val="a3"/>
        <w:numPr>
          <w:ilvl w:val="0"/>
          <w:numId w:val="2"/>
        </w:numPr>
      </w:pPr>
      <w:r>
        <w:t>появилась неуверенность в себе;</w:t>
      </w:r>
    </w:p>
    <w:p w:rsidR="008E65F0" w:rsidRDefault="008E65F0" w:rsidP="008E65F0">
      <w:pPr>
        <w:pStyle w:val="a3"/>
        <w:numPr>
          <w:ilvl w:val="0"/>
          <w:numId w:val="2"/>
        </w:numPr>
      </w:pPr>
      <w:r>
        <w:t>быстрая утомляемость проявляется либо в слезливости, либо в болезненной неусидчивости, сопровождающейся неосмысленными хаотичными движениями;</w:t>
      </w:r>
    </w:p>
    <w:p w:rsidR="008E65F0" w:rsidRDefault="008E65F0" w:rsidP="008E65F0">
      <w:pPr>
        <w:pStyle w:val="a3"/>
        <w:numPr>
          <w:ilvl w:val="0"/>
          <w:numId w:val="2"/>
        </w:numPr>
      </w:pPr>
      <w:r>
        <w:t>несобранность, не может себя заставить сесть за уроки;</w:t>
      </w:r>
    </w:p>
    <w:p w:rsidR="008E65F0" w:rsidRDefault="008E65F0" w:rsidP="008E65F0">
      <w:pPr>
        <w:pStyle w:val="a3"/>
        <w:numPr>
          <w:ilvl w:val="0"/>
          <w:numId w:val="2"/>
        </w:numPr>
      </w:pPr>
      <w:r>
        <w:t>зная правила, не может их применять, делает "глупые" ошибки;</w:t>
      </w:r>
    </w:p>
    <w:p w:rsidR="008E65F0" w:rsidRDefault="008E65F0" w:rsidP="008E65F0">
      <w:pPr>
        <w:pStyle w:val="a3"/>
        <w:numPr>
          <w:ilvl w:val="0"/>
          <w:numId w:val="2"/>
        </w:numPr>
      </w:pPr>
      <w:r>
        <w:t>появилось нежелание идти в школу;</w:t>
      </w:r>
    </w:p>
    <w:p w:rsidR="008E65F0" w:rsidRDefault="008E65F0" w:rsidP="008E65F0">
      <w:pPr>
        <w:pStyle w:val="a3"/>
        <w:numPr>
          <w:ilvl w:val="0"/>
          <w:numId w:val="2"/>
        </w:numPr>
      </w:pPr>
      <w:r>
        <w:t>избегает дружить со сверстниками.</w:t>
      </w:r>
    </w:p>
    <w:p w:rsidR="008E65F0" w:rsidRDefault="008E65F0" w:rsidP="008E65F0">
      <w:r>
        <w:t xml:space="preserve">В качестве показателей психологического здоровья можно </w:t>
      </w:r>
      <w:proofErr w:type="spellStart"/>
      <w:proofErr w:type="gramStart"/>
      <w:r>
        <w:t>использо</w:t>
      </w:r>
      <w:proofErr w:type="spellEnd"/>
      <w:r>
        <w:t xml:space="preserve"> </w:t>
      </w:r>
      <w:proofErr w:type="spellStart"/>
      <w:r>
        <w:t>вать</w:t>
      </w:r>
      <w:proofErr w:type="spellEnd"/>
      <w:proofErr w:type="gramEnd"/>
      <w:r>
        <w:t xml:space="preserve"> </w:t>
      </w:r>
      <w:proofErr w:type="spellStart"/>
      <w:r>
        <w:t>адаптированность</w:t>
      </w:r>
      <w:proofErr w:type="spellEnd"/>
      <w:r>
        <w:t xml:space="preserve"> ребенка к социуму (школе и семье), поскольку психологически здоровому функционированию соответствует наличие адаптации между человеком и социальной средой. Кроме того, необходимо определять тревожность, поскольку повышение тревожности </w:t>
      </w:r>
      <w:proofErr w:type="spellStart"/>
      <w:r>
        <w:t>коррелирует</w:t>
      </w:r>
      <w:proofErr w:type="spellEnd"/>
      <w:r>
        <w:t xml:space="preserve"> с нарушениями психологического здоровья.</w:t>
      </w:r>
    </w:p>
    <w:p w:rsidR="008E65F0" w:rsidRPr="0063024E" w:rsidRDefault="008E65F0" w:rsidP="008E65F0">
      <w:pPr>
        <w:rPr>
          <w:b/>
        </w:rPr>
      </w:pPr>
      <w:r w:rsidRPr="0063024E">
        <w:rPr>
          <w:b/>
        </w:rPr>
        <w:t xml:space="preserve">Психологическая диагностика детей группы риска. </w:t>
      </w:r>
      <w:proofErr w:type="spellStart"/>
      <w:r w:rsidRPr="0063024E">
        <w:rPr>
          <w:b/>
        </w:rPr>
        <w:t>Дефектодиагностика</w:t>
      </w:r>
      <w:proofErr w:type="spellEnd"/>
    </w:p>
    <w:p w:rsidR="008E65F0" w:rsidRDefault="008E65F0" w:rsidP="008E65F0">
      <w:r>
        <w:t>Выявление детей «группы риска». Прежде всего, необходимо четко сформулировать критерии, по которым ребенка можно отнести к «группе риска», и в соответствии с ними подбирать методики. Желательно ограничиться двумя, максимум тремя критериями, иначе либо выявленная группа будет чрезмерно разнородной, либо возникнет множество спорных ситуаций: относится ребенок к «группе риска» или нет. Необходимо помнить, что ни в коем случае нельзя принимать решение на основании одной методики, нужно составить диагностическую батарею.</w:t>
      </w:r>
    </w:p>
    <w:p w:rsidR="008E65F0" w:rsidRDefault="008E65F0" w:rsidP="008E65F0">
      <w:r>
        <w:lastRenderedPageBreak/>
        <w:t xml:space="preserve">Например, группой риска в начальной школе могут стать дети-левши или дети с выраженными элементами </w:t>
      </w:r>
      <w:proofErr w:type="spellStart"/>
      <w:r>
        <w:t>левшества</w:t>
      </w:r>
      <w:proofErr w:type="spellEnd"/>
      <w:r>
        <w:t>. Для выявления этих детей нужно собрать информацию у учителей и родителей и провести диагностические методики, направленные на выявление ведущей руки.</w:t>
      </w:r>
    </w:p>
    <w:p w:rsidR="008E65F0" w:rsidRDefault="008E65F0" w:rsidP="008E65F0">
      <w:r>
        <w:t xml:space="preserve">Психологу очень важно понимать, что возможности диагностических методик ограничены и весьма затруднительно </w:t>
      </w:r>
      <w:proofErr w:type="gramStart"/>
      <w:r>
        <w:t>получить</w:t>
      </w:r>
      <w:proofErr w:type="gramEnd"/>
      <w:r>
        <w:t xml:space="preserve"> на основании результатов диагностики исчерпывающую картину. Мы полагаем, что при наличии перед психологом такой задачи, как выявление детей «группы риска», помимо диагностики, необходимо опираться на экспертные оценки педагогов и результаты наблюдений за детьми.</w:t>
      </w:r>
    </w:p>
    <w:p w:rsidR="008E65F0" w:rsidRDefault="008E65F0" w:rsidP="008E65F0">
      <w:r>
        <w:t>Несмотря на то, что принципы диагностики нарушений развития были разработаны, практика психологической диагностики при отборе детей с недостатками развития в специальные образовательные учреждения находится на том же уровне, на котором она оказалась в конце 30-х гг. после запрещения применения психологических тестов. Из всех диагностических принципов реализуется лишь комплексный подход, собственно же психологическая диагностика осуществляется на интуитивно-эмпирическом уровне. Связано это с тем, что, отказавшись от применения стандартизованных психологических тестов, психологи должны были иметь какие-то инструменты для обследования и в качестве таких инструментов стали применять отдельные задания из тех же тестовых батарей, задания, которые, по субъективному мнению каждого конкретного диагноста, дают наиболее показательные результаты. Количественная оценка заменяется эмпирической, субъективной.</w:t>
      </w:r>
    </w:p>
    <w:p w:rsidR="008E65F0" w:rsidRDefault="008E65F0" w:rsidP="008E65F0">
      <w:r>
        <w:t xml:space="preserve">Между тем задачи дефектологической психодиагностики по сравнению с 30—40-ми годами, значительно усложнились. </w:t>
      </w:r>
      <w:proofErr w:type="gramStart"/>
      <w:r>
        <w:t>Из</w:t>
      </w:r>
      <w:proofErr w:type="gramEnd"/>
      <w:r>
        <w:t xml:space="preserve"> одномерной количественной, </w:t>
      </w:r>
      <w:proofErr w:type="spellStart"/>
      <w:r>
        <w:t>дефектодиагностика</w:t>
      </w:r>
      <w:proofErr w:type="spellEnd"/>
      <w:r>
        <w:t xml:space="preserve"> еще в большей мере должна стать дифференциальной, многомерной. </w:t>
      </w:r>
      <w:proofErr w:type="gramStart"/>
      <w:r>
        <w:t>Если раньше основной задачей было выявление отставания в умственном развитии в форме умственной отсталости, то в настоящее время, когда существуют детские сады и школы для умственно отсталых, для детей с задержкой психического развития, детей с недостатками речи, незрячих, слабовидящих, глухих, слабослышащих, для детей с недостатками опорно-двигательного аппарата, необходимо тонко дифференцировать степень и характер нарушений умственного и речевого развития, выявить, первичными</w:t>
      </w:r>
      <w:proofErr w:type="gramEnd"/>
      <w:r>
        <w:t xml:space="preserve"> или вторичными являются эти нарушения, оценить особенности нарушений психического развития при недостатках зрения, слуха, двигательной системы. Все это имеет важнейшее значение, так как от этого зависит, в учреждение какого типа должен быть направлен ребенок и какую программу обучения он может осваивать в той или другой специальной школе или дошкольном учреждении.</w:t>
      </w:r>
    </w:p>
    <w:p w:rsidR="008E65F0" w:rsidRPr="0063024E" w:rsidRDefault="008E65F0" w:rsidP="008E65F0">
      <w:pPr>
        <w:rPr>
          <w:b/>
        </w:rPr>
      </w:pPr>
      <w:r w:rsidRPr="0063024E">
        <w:rPr>
          <w:b/>
        </w:rPr>
        <w:lastRenderedPageBreak/>
        <w:t xml:space="preserve">Содержание и задачи работы </w:t>
      </w:r>
      <w:proofErr w:type="spellStart"/>
      <w:r w:rsidRPr="0063024E">
        <w:rPr>
          <w:b/>
        </w:rPr>
        <w:t>психолого-медико-педагогических</w:t>
      </w:r>
      <w:proofErr w:type="spellEnd"/>
      <w:r w:rsidRPr="0063024E">
        <w:rPr>
          <w:b/>
        </w:rPr>
        <w:t xml:space="preserve"> комиссий</w:t>
      </w:r>
    </w:p>
    <w:p w:rsidR="008E65F0" w:rsidRDefault="008E65F0" w:rsidP="008E65F0">
      <w:r>
        <w:t>Цель ПМПК — выявление детей и подростков с отклонениями в развитии, проведение комплексного диагностического обследования несовершеннолетних и разработка рекомендаций, направленных на определение специальных условий для получения ими образования и сопутствующего медицинского обслуживания.</w:t>
      </w:r>
    </w:p>
    <w:p w:rsidR="008E65F0" w:rsidRDefault="008E65F0" w:rsidP="008E65F0">
      <w:r>
        <w:t>Основными задачами ПМПК являются:</w:t>
      </w:r>
    </w:p>
    <w:p w:rsidR="008E65F0" w:rsidRDefault="008E65F0" w:rsidP="008E65F0">
      <w:r>
        <w:t>— раннее выявление и предупреждение отклонений в развитии, затрудняющих социальную адаптацию ребенка;</w:t>
      </w:r>
    </w:p>
    <w:p w:rsidR="008E65F0" w:rsidRDefault="008E65F0" w:rsidP="008E65F0">
      <w:r>
        <w:t>— комплексная, всесторонняя, динамическая диагностика резервных возможностей ребенка и нарушений его развития;</w:t>
      </w:r>
    </w:p>
    <w:p w:rsidR="008E65F0" w:rsidRDefault="008E65F0" w:rsidP="008E65F0">
      <w:r>
        <w:t>— определение специальных условий для получения образования несовершеннолетними;</w:t>
      </w:r>
    </w:p>
    <w:p w:rsidR="008E65F0" w:rsidRDefault="008E65F0" w:rsidP="008E65F0">
      <w:r>
        <w:t>— подбор, проектирование и инициирование организации специальных условий обучения и воспитания, а также — лечения и медицинской поддержки, адекватных индивидуальным особенностям ребенка;</w:t>
      </w:r>
    </w:p>
    <w:p w:rsidR="008E65F0" w:rsidRDefault="008E65F0" w:rsidP="008E65F0">
      <w:r>
        <w:t xml:space="preserve">— разработка и апробация индивидуально ориентированных методов </w:t>
      </w:r>
      <w:proofErr w:type="spellStart"/>
      <w:r>
        <w:t>диагностико-коррекционной</w:t>
      </w:r>
      <w:proofErr w:type="spellEnd"/>
      <w:r>
        <w:t xml:space="preserve"> работы с детьми, проходящими обследование, отражение в рекомендациях способов внедрения наиболее эффективных из этих методов с последующим отслеживанием динамики и уровня социальной адаптации в процессе интеграции ребенка в соответствующие образовательные условия;</w:t>
      </w:r>
    </w:p>
    <w:p w:rsidR="008E65F0" w:rsidRDefault="008E65F0" w:rsidP="008E65F0">
      <w:r>
        <w:t>— формирование банка данных о детях и подростках с отклонениями в развитии;</w:t>
      </w:r>
    </w:p>
    <w:p w:rsidR="008E65F0" w:rsidRDefault="008E65F0" w:rsidP="008E65F0">
      <w:r>
        <w:t>— использование и/или формирование информационной базы данных о научно-исследовательских, лечебно-профилактических, оздоровительных, реабилитационных и других учреждениях, в которые ПМПК направляет детей и подростков с отклонениями в развитии в соответствии с показаниями, при возникновении трудностей диагностики, неэффективности оказываемой помощи;</w:t>
      </w:r>
    </w:p>
    <w:p w:rsidR="008E65F0" w:rsidRDefault="008E65F0" w:rsidP="008E65F0">
      <w:r>
        <w:t>— консультирование родителей (законных представителей), педагогических и медицинских работников, непосредственно представляющих интересы ребенка в семье и образовательном учреждении;</w:t>
      </w:r>
    </w:p>
    <w:p w:rsidR="008E65F0" w:rsidRDefault="008E65F0" w:rsidP="008E65F0">
      <w:r>
        <w:t>— участие в просветительской деятельности, направленной на повышение психолого-педагогической и медико-социальной культуры населения;</w:t>
      </w:r>
    </w:p>
    <w:p w:rsidR="008E65F0" w:rsidRDefault="008E65F0" w:rsidP="008E65F0">
      <w:r>
        <w:t>— стимуляция процессов интеграции в социум детей и подростков с отклонениями в развитии.</w:t>
      </w:r>
    </w:p>
    <w:p w:rsidR="008E65F0" w:rsidRDefault="008E65F0" w:rsidP="008E65F0">
      <w:r>
        <w:t xml:space="preserve">Обеспечение </w:t>
      </w:r>
      <w:proofErr w:type="spellStart"/>
      <w:r>
        <w:t>диагностико-коррекционного</w:t>
      </w:r>
      <w:proofErr w:type="spellEnd"/>
      <w:r>
        <w:t xml:space="preserve"> процесса осуществляется педагогическими работниками: специалистами в области коррекционной педагогики, </w:t>
      </w:r>
      <w:r>
        <w:lastRenderedPageBreak/>
        <w:t>дефектологии (</w:t>
      </w:r>
      <w:proofErr w:type="spellStart"/>
      <w:r>
        <w:t>олигофрен</w:t>
      </w:r>
      <w:proofErr w:type="gramStart"/>
      <w:r>
        <w:t>о</w:t>
      </w:r>
      <w:proofErr w:type="spellEnd"/>
      <w:r>
        <w:t>-</w:t>
      </w:r>
      <w:proofErr w:type="gramEnd"/>
      <w:r>
        <w:t xml:space="preserve">, </w:t>
      </w:r>
      <w:proofErr w:type="spellStart"/>
      <w:r>
        <w:t>сурдо</w:t>
      </w:r>
      <w:proofErr w:type="spellEnd"/>
      <w:r>
        <w:t xml:space="preserve">-, тифлопедагогики, логопедии), социальной педагогики; психологами: специалистами в области специальной психологии, клинической (медицинской) психологии; медицинскими работниками: специалистами в области психиатрии, неврологии, офтальмологии, </w:t>
      </w:r>
      <w:proofErr w:type="spellStart"/>
      <w:r>
        <w:t>сурдологии</w:t>
      </w:r>
      <w:proofErr w:type="spellEnd"/>
      <w:r>
        <w:t>, ортопедии и др., а также другими педагогическими, медицинскими работниками, психологами, прошедшими соответствующую переподготовку по профилю деятельности ПМПК.</w:t>
      </w:r>
    </w:p>
    <w:p w:rsidR="008E65F0" w:rsidRDefault="008E65F0" w:rsidP="008E65F0">
      <w:r>
        <w:t>Медицинское обследование детей и подростков с отклонениями в развитии обеспечивается штатными или специально закрепленными за ПМПК органами управления здравоохранением медицинскими работниками.</w:t>
      </w:r>
    </w:p>
    <w:p w:rsidR="008E65F0" w:rsidRDefault="008E65F0" w:rsidP="008E65F0">
      <w:r>
        <w:t>Направление несовершеннолетних в ПМПК осуществляется по заявлению родителей (законных представителей). Инициаторами обследования несовершеннолетнего в ПМПК могут быть специалисты образовательных учреждений, учреждений, занимающихся обеспечением и защитой прав детей и подростков с отклонениями в развитии. Предварительная запись ребенка на обследование осуществляется с согласия родителей (законных представителей). Родители (законные представители) ставятся в известность о необходимости представления в ПМПК следующих документов:</w:t>
      </w:r>
    </w:p>
    <w:p w:rsidR="008E65F0" w:rsidRDefault="008E65F0" w:rsidP="008E65F0">
      <w:r>
        <w:t>— свидетельства о рождении ребенка (предъявляется);</w:t>
      </w:r>
    </w:p>
    <w:p w:rsidR="008E65F0" w:rsidRDefault="008E65F0" w:rsidP="008E65F0">
      <w:r>
        <w:t xml:space="preserve">— копии коллегиального заключения </w:t>
      </w:r>
      <w:proofErr w:type="spellStart"/>
      <w:r>
        <w:t>психолого-медико-педагогического</w:t>
      </w:r>
      <w:proofErr w:type="spellEnd"/>
      <w:r>
        <w:t xml:space="preserve"> консилиума (</w:t>
      </w:r>
      <w:proofErr w:type="spellStart"/>
      <w:r>
        <w:t>ПМПк</w:t>
      </w:r>
      <w:proofErr w:type="spellEnd"/>
      <w:r>
        <w:t xml:space="preserve">), копий заключений специалистов </w:t>
      </w:r>
      <w:proofErr w:type="spellStart"/>
      <w:r>
        <w:t>ПМПк</w:t>
      </w:r>
      <w:proofErr w:type="spellEnd"/>
      <w:r>
        <w:t xml:space="preserve"> (представляются, только если ребенок обучается и/или воспитывается в образовательном учреждении);</w:t>
      </w:r>
    </w:p>
    <w:p w:rsidR="008E65F0" w:rsidRDefault="008E65F0" w:rsidP="008E65F0">
      <w:r>
        <w:t xml:space="preserve">— подробной выписки из истории развития ребенка с заключениями врачей (педиатра, невропатолога, </w:t>
      </w:r>
      <w:proofErr w:type="spellStart"/>
      <w:r>
        <w:t>сурдолога</w:t>
      </w:r>
      <w:proofErr w:type="spellEnd"/>
      <w:r>
        <w:t>, офтальмолога, ортопеда), наблюдающих ребенка в детской поликлинике по месту жительства. При необходимости получения дополнительной медицинской информации ПМПК направляет запрос в детскую поликлинику по месту жительства ребенка;</w:t>
      </w:r>
    </w:p>
    <w:p w:rsidR="008E65F0" w:rsidRDefault="008E65F0" w:rsidP="008E65F0">
      <w:r>
        <w:t>— педагогической характеристики (представляется только на обучающегося, воспитанника образовательного учреждения, составляется педагогом, непосредственно работающим с ребенком, и заверяется директором (заведующим) образовательным учреждением).</w:t>
      </w:r>
    </w:p>
    <w:p w:rsidR="008E65F0" w:rsidRDefault="008E65F0" w:rsidP="008E65F0">
      <w:r>
        <w:t>К документам прилагаются образцы письменных работ по русскому (родному) языку, математике, рисунки и другие результаты самостоятельной продуктивной деятельности ребенка.</w:t>
      </w:r>
    </w:p>
    <w:p w:rsidR="008E65F0" w:rsidRDefault="008E65F0" w:rsidP="008E65F0">
      <w:r>
        <w:t xml:space="preserve">Обследование ребенка в ПМПК осуществляется индивидуально каждым специалистом или несколькими специалистами одновременно, что определяется </w:t>
      </w:r>
      <w:proofErr w:type="spellStart"/>
      <w:r>
        <w:t>психолого-медико-педагогическими</w:t>
      </w:r>
      <w:proofErr w:type="spellEnd"/>
      <w:r>
        <w:t xml:space="preserve"> показаниями, исключающими возникновение </w:t>
      </w:r>
      <w:r>
        <w:lastRenderedPageBreak/>
        <w:t>психотравмирующих и неэтичных ситуаций. По результатам обследования каждый специалист составляет заключение.</w:t>
      </w:r>
    </w:p>
    <w:p w:rsidR="008E65F0" w:rsidRDefault="008E65F0" w:rsidP="008E65F0">
      <w:r>
        <w:t>На основании заключений специалистов ПМПК составляется коллегиальное заключение ПМПК, которое является документом, подтверждающим право ребенка с отклонениями в развитии на обеспечение специальных условий для получения им образования.</w:t>
      </w:r>
    </w:p>
    <w:p w:rsidR="008E65F0" w:rsidRDefault="008E65F0" w:rsidP="008E65F0">
      <w:r>
        <w:t xml:space="preserve">В случае несогласия с коллегиальным заключением ПМПК родители (законные представители) имеют право обратиться в </w:t>
      </w:r>
      <w:proofErr w:type="gramStart"/>
      <w:r>
        <w:t>вышестоящую</w:t>
      </w:r>
      <w:proofErr w:type="gramEnd"/>
      <w:r>
        <w:t xml:space="preserve"> ПМПК.</w:t>
      </w:r>
    </w:p>
    <w:p w:rsidR="008E65F0" w:rsidRDefault="008E65F0" w:rsidP="008E65F0">
      <w:r>
        <w:t>Контроль эффективности пребывания ребенка в рекомендованных образовательных условиях осуществляется ПМПК не реже одного раза в год.</w:t>
      </w:r>
    </w:p>
    <w:p w:rsidR="008E65F0" w:rsidRPr="0063024E" w:rsidRDefault="008E65F0" w:rsidP="008E65F0">
      <w:pPr>
        <w:rPr>
          <w:b/>
        </w:rPr>
      </w:pPr>
      <w:r w:rsidRPr="0063024E">
        <w:rPr>
          <w:b/>
        </w:rPr>
        <w:t>Задача и особенности подростковой и юношеской психодиагностики</w:t>
      </w:r>
    </w:p>
    <w:p w:rsidR="008E65F0" w:rsidRDefault="008E65F0" w:rsidP="008E65F0">
      <w:r>
        <w:t>Основные отличия детей подросткового и юношеского возраста друг от друга, от детей младшего школьного возраста и от взрослых людей. Когнитивные и личностные особенности отрочества. Главные психодиагностические возрастные характеристики старших школьников. Советы по психодиагностике детей подросткового возраста. Рекомендации по проведению психодиагностики юношей и девушек.</w:t>
      </w:r>
    </w:p>
    <w:p w:rsidR="008E65F0" w:rsidRDefault="008E65F0" w:rsidP="008E65F0">
      <w:r>
        <w:t xml:space="preserve">От младшего школьного возраста подростковый (12-14 лет) отличается тем, что он фактически представляет собой начальный шаг на пути перехода от детства к взрослости. </w:t>
      </w:r>
      <w:proofErr w:type="gramStart"/>
      <w:r>
        <w:t xml:space="preserve">По этой же логике возрастного развития юность является заключительным шагом на этом пути и сама делится, как минимум, на три </w:t>
      </w:r>
      <w:proofErr w:type="spellStart"/>
      <w:r>
        <w:t>подпе-риода</w:t>
      </w:r>
      <w:proofErr w:type="spellEnd"/>
      <w:r>
        <w:t>: ранний юношеский возраст (охватывает IX-XI классы, школы), средний юношеский возраст (включает первые годы жизни человека по окончании школы, с 17-18 лет до 22-23 лет) и старший юношеский возраст (охватывает годы с 23-24 лет до 28-29 лет).</w:t>
      </w:r>
      <w:proofErr w:type="gramEnd"/>
    </w:p>
    <w:p w:rsidR="008E65F0" w:rsidRDefault="008E65F0" w:rsidP="008E65F0">
      <w:r>
        <w:t xml:space="preserve">Важно, чтобы практическое участие в тестировании позволяло подростку реализовать свою потребность в ролевом поведении, особенно — в экспертном и лидерском, т.е. таком, где подросток может блеснуть своими знаниями, умениями и показать себя в роли лидера. Подростков рекомендуется привлекать к соучастию в проведении тестирования не только в роли испытуемых, но также и в роли экспериментаторов, чтобы они поочередно </w:t>
      </w:r>
      <w:proofErr w:type="gramStart"/>
      <w:r>
        <w:t>выступали</w:t>
      </w:r>
      <w:proofErr w:type="gramEnd"/>
      <w:r>
        <w:t xml:space="preserve"> то в роли испытуемых, то в роли экспериментаторов. Если исследователь, кроме того, найдет возможность привлечь подростка к конструированию и оценке самого теста (иногда это возможно), к созданию нужной ситуации тестирования, к обработке его результатов, то это, несомненно, должно будет повысить интерес ребенка к личному участию в тестировании.</w:t>
      </w:r>
    </w:p>
    <w:p w:rsidR="008E65F0" w:rsidRDefault="008E65F0" w:rsidP="008E65F0">
      <w:r>
        <w:lastRenderedPageBreak/>
        <w:t>Обратимся теперь к анализу социально-психологических особенностей старших школьников, юношей и девушек, которые необходимо принимать в расчет при проведении психодиагностики в этом возрасте.</w:t>
      </w:r>
    </w:p>
    <w:p w:rsidR="008E65F0" w:rsidRDefault="008E65F0" w:rsidP="008E65F0">
      <w:r>
        <w:t xml:space="preserve">Ранняя юность — это начало установления подлинной социально-психологической независимости во всех поведенческих сферах, включая материальное, финансовое </w:t>
      </w:r>
      <w:proofErr w:type="spellStart"/>
      <w:r>
        <w:t>самообеспечение</w:t>
      </w:r>
      <w:proofErr w:type="spellEnd"/>
      <w:r>
        <w:t>, самообслуживание, независимость в моральных суждениях, политических взглядах и поступках. Ранняя юность — это своеобразный переворот в психологии человека, связанный с осознанием многих, недоступных еще подростку, противоречий в жизни: между нормами морали, утверждаемыми людьми, и их поступками; между идеалами и реальностью; между способностями, возможностями и признанием людей; между социальными ценностями и реальной прозой жизни.</w:t>
      </w:r>
    </w:p>
    <w:p w:rsidR="008E65F0" w:rsidRDefault="008E65F0" w:rsidP="008E65F0">
      <w:r>
        <w:t xml:space="preserve">Некоторые ограничения в психодиагностике ранней юности могут касаться только тестов, связанных со сферой личности и межличностных отношений. Они почти ни в какой мере не относятся к интеллектуальным, познавательным процессам, для изучения которых в юности вполне могут быть без каких бы </w:t>
      </w:r>
      <w:proofErr w:type="gramStart"/>
      <w:r>
        <w:t>то ни</w:t>
      </w:r>
      <w:proofErr w:type="gramEnd"/>
      <w:r>
        <w:t xml:space="preserve"> было ограничений использованы тесты и методики для взрослых. Не случайно, например, нижней возрастной границей тестовых норм, существующих в известных тестах интеллекта, является ранний юношеский возраст, 16-17 лет.</w:t>
      </w:r>
    </w:p>
    <w:p w:rsidR="008E65F0" w:rsidRDefault="008E65F0" w:rsidP="008E65F0">
      <w:r>
        <w:t xml:space="preserve">Тем не менее, оценивая </w:t>
      </w:r>
      <w:proofErr w:type="spellStart"/>
      <w:r>
        <w:t>психодиагностически</w:t>
      </w:r>
      <w:proofErr w:type="spellEnd"/>
      <w:r>
        <w:t xml:space="preserve"> юношей и девушек, их индивидуальные данные целесообразно сравнивать не с нормами, разработанными для взрослых людей, а с нормами, характерными для молодых людей того же самого возраста, что и сами тестируемые. Старшеклассники — это все же еще не совсем взрослые люди.</w:t>
      </w:r>
    </w:p>
    <w:p w:rsidR="008E65F0" w:rsidRDefault="008E65F0" w:rsidP="008E65F0">
      <w:r>
        <w:t>Тестирование в старшем школьном возрасте рекомендуется проводить в привычных для юношей и девушек условиях. Такими условиями, в частности, являются занятия на уроках в школе, в том числе занятия по психологии. Практическое знакомство с методиками психодиагностики органически входит в программу и содержание таких занятий, поэтому процедура тестирования хорошо вписывается в них.</w:t>
      </w:r>
    </w:p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D2604"/>
    <w:multiLevelType w:val="hybridMultilevel"/>
    <w:tmpl w:val="403221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E7B3BF9"/>
    <w:multiLevelType w:val="hybridMultilevel"/>
    <w:tmpl w:val="E514DA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E65F0"/>
    <w:rsid w:val="002507C7"/>
    <w:rsid w:val="007E6C56"/>
    <w:rsid w:val="008E65F0"/>
    <w:rsid w:val="0090760C"/>
    <w:rsid w:val="00A8114F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5F0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8E65F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5F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E65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2757</Words>
  <Characters>15721</Characters>
  <Application>Microsoft Office Word</Application>
  <DocSecurity>0</DocSecurity>
  <Lines>131</Lines>
  <Paragraphs>36</Paragraphs>
  <ScaleCrop>false</ScaleCrop>
  <Company/>
  <LinksUpToDate>false</LinksUpToDate>
  <CharactersWithSpaces>18442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3-13guk</dc:creator>
  <cp:keywords/>
  <dc:description/>
  <cp:lastModifiedBy>3-13guk</cp:lastModifiedBy>
  <cp:revision>2</cp:revision>
  <dcterms:created xsi:type="dcterms:W3CDTF">2020-05-14T10:37:00Z</dcterms:created>
  <dcterms:modified xsi:type="dcterms:W3CDTF">2020-05-14T10:38:00Z</dcterms:modified>
</cp:coreProperties>
</file>