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9B9" w:rsidRDefault="007669B9" w:rsidP="007669B9">
      <w:pPr>
        <w:pStyle w:val="2"/>
        <w:rPr>
          <w:shd w:val="clear" w:color="auto" w:fill="FFFFFF"/>
        </w:rPr>
      </w:pPr>
      <w:r>
        <w:rPr>
          <w:shd w:val="clear" w:color="auto" w:fill="FFFFFF"/>
        </w:rPr>
        <w:t>Исследование скрытой мотивации методом невербального дифференциала</w:t>
      </w:r>
    </w:p>
    <w:p w:rsidR="007669B9" w:rsidRDefault="007669B9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Необходимо проанализировать полученную после статистической обработки (вычисление семантического расстояния между объектами) таблицу. </w:t>
      </w:r>
    </w:p>
    <w:p w:rsidR="00141385" w:rsidRDefault="00141385">
      <w:pPr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Пример полученной таблицы, можно увидеть в приложении к файлу по ссылке:</w:t>
      </w:r>
    </w:p>
    <w:p w:rsidR="00141385" w:rsidRDefault="00141385">
      <w:pPr>
        <w:rPr>
          <w:rFonts w:ascii="Arial" w:hAnsi="Arial" w:cs="Arial"/>
          <w:color w:val="333333"/>
          <w:sz w:val="23"/>
          <w:szCs w:val="23"/>
        </w:rPr>
      </w:pPr>
    </w:p>
    <w:p w:rsidR="00141385" w:rsidRDefault="000E1075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33333"/>
          <w:sz w:val="23"/>
          <w:szCs w:val="23"/>
        </w:rPr>
        <w:br/>
      </w:r>
      <w:r w:rsidR="007669B9">
        <w:rPr>
          <w:rFonts w:ascii="Arial" w:hAnsi="Arial" w:cs="Arial"/>
          <w:color w:val="333333"/>
          <w:sz w:val="23"/>
          <w:szCs w:val="23"/>
          <w:shd w:val="clear" w:color="auto" w:fill="FFFFFF"/>
        </w:rPr>
        <w:t>1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) </w:t>
      </w:r>
      <w:r w:rsidR="00141385">
        <w:rPr>
          <w:rFonts w:ascii="Arial" w:hAnsi="Arial" w:cs="Arial"/>
          <w:color w:val="333333"/>
          <w:sz w:val="23"/>
          <w:szCs w:val="23"/>
          <w:shd w:val="clear" w:color="auto" w:fill="FFFFFF"/>
        </w:rPr>
        <w:t>Базовыми потребностями, по мнению автора данной методики И.Л. Соломина, называются потребности, которые реализуются в наиболее привлекательной деятельности для испытуемого. Для того</w:t>
      </w:r>
      <w:proofErr w:type="gramStart"/>
      <w:r w:rsidR="00141385">
        <w:rPr>
          <w:rFonts w:ascii="Arial" w:hAnsi="Arial" w:cs="Arial"/>
          <w:color w:val="333333"/>
          <w:sz w:val="23"/>
          <w:szCs w:val="23"/>
          <w:shd w:val="clear" w:color="auto" w:fill="FFFFFF"/>
        </w:rPr>
        <w:t>,</w:t>
      </w:r>
      <w:proofErr w:type="gramEnd"/>
      <w:r w:rsidR="00141385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чтобы определить базовые потребности, в используемой методике б</w:t>
      </w:r>
      <w:r w:rsidR="007669B9">
        <w:rPr>
          <w:rFonts w:ascii="Arial" w:hAnsi="Arial" w:cs="Arial"/>
          <w:color w:val="333333"/>
          <w:sz w:val="23"/>
          <w:szCs w:val="23"/>
          <w:shd w:val="clear" w:color="auto" w:fill="FFFFFF"/>
        </w:rPr>
        <w:t>ерется строка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</w:t>
      </w:r>
      <w:r w:rsidR="007669B9">
        <w:rPr>
          <w:rFonts w:ascii="Arial" w:hAnsi="Arial" w:cs="Arial"/>
          <w:color w:val="333333"/>
          <w:sz w:val="23"/>
          <w:szCs w:val="23"/>
          <w:shd w:val="clear" w:color="auto" w:fill="FFFFFF"/>
        </w:rPr>
        <w:t>«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самое интересное занятие</w:t>
      </w:r>
      <w:r w:rsidR="007669B9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» и 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ранжир</w:t>
      </w:r>
      <w:r w:rsidR="007669B9">
        <w:rPr>
          <w:rFonts w:ascii="Arial" w:hAnsi="Arial" w:cs="Arial"/>
          <w:color w:val="333333"/>
          <w:sz w:val="23"/>
          <w:szCs w:val="23"/>
          <w:shd w:val="clear" w:color="auto" w:fill="FFFFFF"/>
        </w:rPr>
        <w:t>уются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потребности по близости</w:t>
      </w:r>
      <w:r w:rsidR="00141385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к «самому интересному занятию»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, т.е. </w:t>
      </w:r>
      <w:r w:rsidR="00141385">
        <w:rPr>
          <w:rFonts w:ascii="Arial" w:hAnsi="Arial" w:cs="Arial"/>
          <w:color w:val="333333"/>
          <w:sz w:val="23"/>
          <w:szCs w:val="23"/>
          <w:shd w:val="clear" w:color="auto" w:fill="FFFFFF"/>
        </w:rPr>
        <w:t>находятся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самые близкие потребности </w:t>
      </w:r>
      <w:r w:rsidR="007669B9">
        <w:rPr>
          <w:rFonts w:ascii="Arial" w:hAnsi="Arial" w:cs="Arial"/>
          <w:color w:val="333333"/>
          <w:sz w:val="23"/>
          <w:szCs w:val="23"/>
          <w:shd w:val="clear" w:color="auto" w:fill="FFFFFF"/>
        </w:rPr>
        <w:t>самому интересному занятию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. </w:t>
      </w:r>
      <w:r w:rsidR="008C6381">
        <w:rPr>
          <w:rFonts w:ascii="Arial" w:hAnsi="Arial" w:cs="Arial"/>
          <w:color w:val="333333"/>
          <w:sz w:val="23"/>
          <w:szCs w:val="23"/>
          <w:shd w:val="clear" w:color="auto" w:fill="FFFFFF"/>
        </w:rPr>
        <w:t>В нашем примере базовыми потребностями являются мотив избегания неудачи (3,4) и потребность в сопричастности (3,7). Базовые потребности – это ключевые потребности личности, составляющие ее ядро.</w:t>
      </w:r>
    </w:p>
    <w:p w:rsidR="008C6381" w:rsidRDefault="000E1075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3) </w:t>
      </w:r>
      <w:r w:rsidR="008C6381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Актуальные потребности – это потребности, являющиеся важными сейчас, в настоящее время. Определить 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так называемые актуальные потребности </w:t>
      </w:r>
      <w:r w:rsidR="008C6381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можно по близости потребностей с параметром "я в настоящем". В нашем примере актуальными для испытуемого являются мотив достижения цели (4,0), мотив избегания неудач (4,6) и потребность в сопричастности (4,4). В целом, это те же самые потребности, что и выделялись как базовые. Таким образом, можем говорить об отсутствии конфликта между базовым ядром и актуальными потребностями человека. Это является признаком психического благополучия. Человек в настоящем времени ориентируется на то, что для него действительно важно. </w:t>
      </w:r>
    </w:p>
    <w:p w:rsidR="008C6381" w:rsidRDefault="000E1075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4) </w:t>
      </w:r>
      <w:r w:rsidR="008C6381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Следующим шагом является возможность 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определить ключевые деятельности, которые отражают базовые потребности (для этого необходимо взять базовые потребности и посмотреть какие деятельности ближе всего</w:t>
      </w:r>
      <w:r w:rsidR="008C6381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к ним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)</w:t>
      </w:r>
      <w:r w:rsidR="008C6381">
        <w:rPr>
          <w:rFonts w:ascii="Arial" w:hAnsi="Arial" w:cs="Arial"/>
          <w:color w:val="333333"/>
          <w:sz w:val="23"/>
          <w:szCs w:val="23"/>
          <w:shd w:val="clear" w:color="auto" w:fill="FFFFFF"/>
        </w:rPr>
        <w:t>.</w:t>
      </w:r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</w:t>
      </w:r>
      <w:r w:rsidR="008C6381">
        <w:rPr>
          <w:rFonts w:ascii="Arial" w:hAnsi="Arial" w:cs="Arial"/>
          <w:color w:val="333333"/>
          <w:sz w:val="23"/>
          <w:szCs w:val="23"/>
          <w:shd w:val="clear" w:color="auto" w:fill="FFFFFF"/>
        </w:rPr>
        <w:t>Так, потребность в сопричастности реализу</w:t>
      </w:r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>ется в спорте (1,4),</w:t>
      </w:r>
      <w:r w:rsidR="008C6381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</w:t>
      </w:r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>о</w:t>
      </w:r>
      <w:r w:rsidR="008C6381">
        <w:rPr>
          <w:rFonts w:ascii="Arial" w:hAnsi="Arial" w:cs="Arial"/>
          <w:color w:val="333333"/>
          <w:sz w:val="23"/>
          <w:szCs w:val="23"/>
          <w:shd w:val="clear" w:color="auto" w:fill="FFFFFF"/>
        </w:rPr>
        <w:t>бщении с друзьями</w:t>
      </w:r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(2,8)</w:t>
      </w:r>
      <w:r w:rsidR="008C6381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и чтении литературы</w:t>
      </w:r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(2,4)</w:t>
      </w:r>
      <w:r w:rsidR="008C6381">
        <w:rPr>
          <w:rFonts w:ascii="Arial" w:hAnsi="Arial" w:cs="Arial"/>
          <w:color w:val="333333"/>
          <w:sz w:val="23"/>
          <w:szCs w:val="23"/>
          <w:shd w:val="clear" w:color="auto" w:fill="FFFFFF"/>
        </w:rPr>
        <w:t>. Мотив избегания – те же самые деятельности.</w:t>
      </w:r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Таким образом, можно сказать, что это три наиболее привлекательные для нашего испытуемого деятельности, соответствующие его базовым потребностям. </w:t>
      </w:r>
    </w:p>
    <w:p w:rsidR="008C6381" w:rsidRDefault="008C6381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</w:p>
    <w:p w:rsidR="008C6381" w:rsidRDefault="008C6381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</w:p>
    <w:p w:rsidR="00B939AF" w:rsidRDefault="000E1075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33333"/>
          <w:sz w:val="23"/>
          <w:szCs w:val="23"/>
        </w:rPr>
        <w:lastRenderedPageBreak/>
        <w:br/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5) </w:t>
      </w:r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В </w:t>
      </w:r>
      <w:proofErr w:type="gramStart"/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>дальнейшем</w:t>
      </w:r>
      <w:proofErr w:type="gramEnd"/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возможно 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определить ведущие ценности</w:t>
      </w:r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личности, ориентируясь на близость тех или иных ценностей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я-идеальному</w:t>
      </w:r>
      <w:proofErr w:type="spellEnd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. </w:t>
      </w:r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>Среди представленных в таблице ценностей (</w:t>
      </w:r>
      <w:r w:rsidR="00B939AF" w:rsidRP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>Деньги</w:t>
      </w:r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, </w:t>
      </w:r>
      <w:r w:rsidR="00B939AF" w:rsidRP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>Карьера</w:t>
      </w:r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, </w:t>
      </w:r>
      <w:r w:rsidR="00B939AF" w:rsidRP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>Здоровье</w:t>
      </w:r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, </w:t>
      </w:r>
      <w:r w:rsidR="00B939AF" w:rsidRP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>Свобода</w:t>
      </w:r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, </w:t>
      </w:r>
      <w:r w:rsidR="00B939AF" w:rsidRP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>Власть</w:t>
      </w:r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) наиболее близкие </w:t>
      </w:r>
      <w:proofErr w:type="spellStart"/>
      <w:proofErr w:type="gramStart"/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>Я-идеальному</w:t>
      </w:r>
      <w:proofErr w:type="spellEnd"/>
      <w:proofErr w:type="gramEnd"/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являются: Здоровье (3,1) и свобода (3,7).</w:t>
      </w:r>
    </w:p>
    <w:p w:rsidR="00B939AF" w:rsidRDefault="000E1075" w:rsidP="00B939AF">
      <w:pPr>
        <w:ind w:firstLine="0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6) </w:t>
      </w:r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Следующим шагом можно 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посмотреть все виды деятельности на предмет того, какие потребности в них имеются. </w:t>
      </w:r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То есть, в каждой деятельности отмечается наиболее близкая 1-2 потребности. </w:t>
      </w:r>
    </w:p>
    <w:p w:rsidR="00B939AF" w:rsidRDefault="000E1075" w:rsidP="00B939AF">
      <w:pPr>
        <w:ind w:firstLine="0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7)</w:t>
      </w:r>
      <w:r w:rsidR="00B939AF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Посмотреть 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с какими эмоциями связаны все виды деятельности.</w:t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8) далее необходимо </w:t>
      </w:r>
      <w:proofErr w:type="gramStart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тоже самое</w:t>
      </w:r>
      <w:proofErr w:type="gramEnd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сделать по людям - от семьи до однокурсников</w:t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9) оценить эмоциональные переживания по поводу самого себя, т. е. посмотреть какие эмоции вызывает образ Я.</w:t>
      </w:r>
    </w:p>
    <w:p w:rsidR="00B939AF" w:rsidRDefault="00B939AF" w:rsidP="00B939AF">
      <w:pPr>
        <w:ind w:firstLine="0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10) </w:t>
      </w:r>
      <w:proofErr w:type="gramStart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Посмотреть</w:t>
      </w:r>
      <w:proofErr w:type="gramEnd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</w:t>
      </w:r>
      <w:r w:rsidR="000E1075">
        <w:rPr>
          <w:rFonts w:ascii="Arial" w:hAnsi="Arial" w:cs="Arial"/>
          <w:color w:val="333333"/>
          <w:sz w:val="23"/>
          <w:szCs w:val="23"/>
          <w:shd w:val="clear" w:color="auto" w:fill="FFFFFF"/>
        </w:rPr>
        <w:t>как связаны все четыре Я между собой.</w:t>
      </w:r>
    </w:p>
    <w:p w:rsidR="002507C7" w:rsidRDefault="000E1075" w:rsidP="00B939AF">
      <w:pPr>
        <w:ind w:firstLine="0"/>
      </w:pP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11) заключительный этап: обобщение, интерпретация и выводы</w:t>
      </w:r>
    </w:p>
    <w:sectPr w:rsidR="002507C7" w:rsidSect="00250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1075"/>
    <w:rsid w:val="000E1075"/>
    <w:rsid w:val="00141385"/>
    <w:rsid w:val="002507C7"/>
    <w:rsid w:val="00492B87"/>
    <w:rsid w:val="007669B9"/>
    <w:rsid w:val="007E6C56"/>
    <w:rsid w:val="008C6381"/>
    <w:rsid w:val="0090760C"/>
    <w:rsid w:val="00B41C4D"/>
    <w:rsid w:val="00B939AF"/>
    <w:rsid w:val="00BB41A3"/>
    <w:rsid w:val="00DA08B9"/>
    <w:rsid w:val="00E82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56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7669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69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1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3-13guk</dc:creator>
  <cp:lastModifiedBy>3-13guk</cp:lastModifiedBy>
  <cp:revision>3</cp:revision>
  <dcterms:created xsi:type="dcterms:W3CDTF">2020-04-20T08:50:00Z</dcterms:created>
  <dcterms:modified xsi:type="dcterms:W3CDTF">2020-04-20T18:35:00Z</dcterms:modified>
</cp:coreProperties>
</file>