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B9D" w:rsidRDefault="00203860" w:rsidP="00203860">
      <w:pPr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b/>
          <w:bCs/>
          <w:i/>
          <w:lang w:val="ru-RU"/>
        </w:rPr>
      </w:pPr>
      <w:r>
        <w:rPr>
          <w:rFonts w:ascii="Times New Roman CYR" w:hAnsi="Times New Roman CYR" w:cs="Times New Roman CYR"/>
          <w:b/>
          <w:bCs/>
          <w:i/>
          <w:lang w:val="ru-RU"/>
        </w:rPr>
        <w:t xml:space="preserve">Тема </w:t>
      </w:r>
      <w:r w:rsidRPr="00203860">
        <w:rPr>
          <w:rFonts w:ascii="Times New Roman CYR" w:hAnsi="Times New Roman CYR" w:cs="Times New Roman CYR"/>
          <w:b/>
          <w:bCs/>
          <w:i/>
          <w:lang w:val="ru-RU"/>
        </w:rPr>
        <w:t>4</w:t>
      </w:r>
      <w:r w:rsidRPr="00A570A5">
        <w:rPr>
          <w:rFonts w:ascii="Times New Roman CYR" w:hAnsi="Times New Roman CYR" w:cs="Times New Roman CYR"/>
          <w:b/>
          <w:bCs/>
          <w:i/>
          <w:lang w:val="ru-RU"/>
        </w:rPr>
        <w:t>.</w:t>
      </w:r>
      <w:r w:rsidR="00883A32">
        <w:rPr>
          <w:rFonts w:ascii="Times New Roman CYR" w:hAnsi="Times New Roman CYR" w:cs="Times New Roman CYR"/>
          <w:b/>
          <w:bCs/>
          <w:i/>
          <w:lang w:val="ru-RU"/>
        </w:rPr>
        <w:t>2</w:t>
      </w:r>
      <w:r w:rsidRPr="00A570A5">
        <w:rPr>
          <w:rFonts w:ascii="Times New Roman CYR" w:hAnsi="Times New Roman CYR" w:cs="Times New Roman CYR"/>
          <w:b/>
          <w:bCs/>
          <w:i/>
          <w:lang w:val="ru-RU"/>
        </w:rPr>
        <w:t xml:space="preserve"> Социальн</w:t>
      </w:r>
      <w:r>
        <w:rPr>
          <w:rFonts w:ascii="Times New Roman CYR" w:hAnsi="Times New Roman CYR" w:cs="Times New Roman CYR"/>
          <w:b/>
          <w:bCs/>
          <w:i/>
          <w:lang w:val="ru-RU"/>
        </w:rPr>
        <w:t>ая перцепция в педагогическом общении</w:t>
      </w:r>
      <w:r w:rsidR="00883A32">
        <w:rPr>
          <w:rFonts w:ascii="Times New Roman CYR" w:hAnsi="Times New Roman CYR" w:cs="Times New Roman CYR"/>
          <w:b/>
          <w:bCs/>
          <w:i/>
          <w:lang w:val="ru-RU"/>
        </w:rPr>
        <w:t xml:space="preserve">. </w:t>
      </w:r>
    </w:p>
    <w:p w:rsidR="00203860" w:rsidRDefault="00883A32" w:rsidP="00AD5FF9">
      <w:pPr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b/>
          <w:bCs/>
          <w:i/>
          <w:lang w:val="ru-RU"/>
        </w:rPr>
      </w:pPr>
      <w:r>
        <w:rPr>
          <w:rFonts w:ascii="Times New Roman CYR" w:hAnsi="Times New Roman CYR" w:cs="Times New Roman CYR"/>
          <w:b/>
          <w:bCs/>
          <w:i/>
          <w:lang w:val="ru-RU"/>
        </w:rPr>
        <w:t>Педагогический имидж.</w:t>
      </w:r>
    </w:p>
    <w:p w:rsidR="00AD5FF9" w:rsidRPr="00AD5FF9" w:rsidRDefault="00AD5FF9" w:rsidP="00AD5FF9">
      <w:pPr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b/>
          <w:bCs/>
          <w:i/>
          <w:lang w:val="ru-RU"/>
        </w:rPr>
      </w:pPr>
    </w:p>
    <w:p w:rsidR="00203860" w:rsidRPr="00A146E7" w:rsidRDefault="00203860" w:rsidP="00203860">
      <w:pPr>
        <w:pStyle w:val="a4"/>
        <w:jc w:val="center"/>
        <w:rPr>
          <w:b/>
          <w:i/>
        </w:rPr>
      </w:pPr>
      <w:r w:rsidRPr="006915CE">
        <w:rPr>
          <w:b/>
          <w:i/>
        </w:rPr>
        <w:t>Узловые вопросы темы:</w:t>
      </w:r>
    </w:p>
    <w:p w:rsidR="00203860" w:rsidRDefault="00203860" w:rsidP="00203860">
      <w:pPr>
        <w:shd w:val="clear" w:color="auto" w:fill="FFFFFF"/>
        <w:ind w:left="29" w:firstLine="432"/>
        <w:jc w:val="center"/>
        <w:rPr>
          <w:b/>
          <w:i/>
          <w:iCs/>
          <w:color w:val="000000"/>
          <w:lang w:val="ru-RU"/>
        </w:rPr>
      </w:pPr>
    </w:p>
    <w:p w:rsidR="00203860" w:rsidRPr="00883A32" w:rsidRDefault="00883A32" w:rsidP="00883A32">
      <w:pPr>
        <w:pStyle w:val="a3"/>
        <w:numPr>
          <w:ilvl w:val="0"/>
          <w:numId w:val="1"/>
        </w:numPr>
        <w:tabs>
          <w:tab w:val="clear" w:pos="1980"/>
          <w:tab w:val="num" w:pos="0"/>
          <w:tab w:val="num" w:pos="1080"/>
        </w:tabs>
        <w:ind w:left="0" w:firstLine="720"/>
        <w:jc w:val="both"/>
        <w:rPr>
          <w:sz w:val="24"/>
          <w:lang w:val="ru-RU"/>
        </w:rPr>
      </w:pPr>
      <w:r>
        <w:rPr>
          <w:sz w:val="24"/>
          <w:lang w:val="ru-RU"/>
        </w:rPr>
        <w:t>Факторы</w:t>
      </w:r>
      <w:r w:rsidR="00203860" w:rsidRPr="00D808F5">
        <w:rPr>
          <w:sz w:val="24"/>
        </w:rPr>
        <w:t xml:space="preserve"> </w:t>
      </w:r>
      <w:r>
        <w:rPr>
          <w:sz w:val="24"/>
          <w:lang w:val="ru-RU"/>
        </w:rPr>
        <w:t>и критерии</w:t>
      </w:r>
      <w:r w:rsidRPr="00C37980">
        <w:rPr>
          <w:sz w:val="24"/>
        </w:rPr>
        <w:t xml:space="preserve"> </w:t>
      </w:r>
      <w:r w:rsidR="00203860">
        <w:rPr>
          <w:sz w:val="24"/>
        </w:rPr>
        <w:t>эффективност</w:t>
      </w:r>
      <w:r w:rsidR="00203860">
        <w:rPr>
          <w:sz w:val="24"/>
          <w:lang w:val="ru-RU"/>
        </w:rPr>
        <w:t>и</w:t>
      </w:r>
      <w:r w:rsidR="00203860" w:rsidRPr="00D808F5">
        <w:rPr>
          <w:sz w:val="24"/>
        </w:rPr>
        <w:t xml:space="preserve"> процесса социальной перцепции</w:t>
      </w:r>
      <w:r w:rsidR="00203860">
        <w:rPr>
          <w:sz w:val="24"/>
          <w:lang w:val="ru-RU"/>
        </w:rPr>
        <w:t>.</w:t>
      </w:r>
    </w:p>
    <w:p w:rsidR="00203860" w:rsidRDefault="00203860" w:rsidP="00203860">
      <w:pPr>
        <w:pStyle w:val="a3"/>
        <w:numPr>
          <w:ilvl w:val="0"/>
          <w:numId w:val="1"/>
        </w:numPr>
        <w:tabs>
          <w:tab w:val="clear" w:pos="1980"/>
          <w:tab w:val="num" w:pos="0"/>
          <w:tab w:val="num" w:pos="1080"/>
        </w:tabs>
        <w:ind w:left="0" w:firstLine="720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Роль первого впечатления во взаимодействии в учебной работе. </w:t>
      </w:r>
    </w:p>
    <w:p w:rsidR="00883A32" w:rsidRPr="00BA4F7D" w:rsidRDefault="00883A32" w:rsidP="00203860">
      <w:pPr>
        <w:pStyle w:val="a3"/>
        <w:numPr>
          <w:ilvl w:val="0"/>
          <w:numId w:val="1"/>
        </w:numPr>
        <w:tabs>
          <w:tab w:val="clear" w:pos="1980"/>
          <w:tab w:val="num" w:pos="0"/>
          <w:tab w:val="num" w:pos="1080"/>
        </w:tabs>
        <w:ind w:left="0" w:firstLine="720"/>
        <w:jc w:val="both"/>
        <w:rPr>
          <w:sz w:val="24"/>
          <w:lang w:val="ru-RU"/>
        </w:rPr>
      </w:pPr>
      <w:r>
        <w:rPr>
          <w:sz w:val="24"/>
          <w:lang w:val="ru-RU"/>
        </w:rPr>
        <w:t>Педагогический имидж и условия его построения.</w:t>
      </w:r>
    </w:p>
    <w:p w:rsidR="00203860" w:rsidRPr="00AD39CE" w:rsidRDefault="00203860" w:rsidP="00203860">
      <w:pPr>
        <w:pStyle w:val="a3"/>
        <w:jc w:val="both"/>
        <w:rPr>
          <w:sz w:val="24"/>
          <w:lang w:val="ru-RU"/>
        </w:rPr>
      </w:pPr>
    </w:p>
    <w:p w:rsidR="00AD5FF9" w:rsidRDefault="00AD5FF9" w:rsidP="00AD5FF9">
      <w:pPr>
        <w:ind w:firstLine="709"/>
        <w:rPr>
          <w:b/>
          <w:lang w:val="ru-RU"/>
        </w:rPr>
      </w:pPr>
      <w:r w:rsidRPr="007B3CFB">
        <w:rPr>
          <w:b/>
          <w:lang w:val="ru-RU"/>
        </w:rPr>
        <w:t>Ключевые слова</w:t>
      </w:r>
    </w:p>
    <w:p w:rsidR="00AD5FF9" w:rsidRPr="00CA3D9B" w:rsidRDefault="00AD5FF9" w:rsidP="00AD5FF9">
      <w:pPr>
        <w:ind w:firstLine="709"/>
        <w:rPr>
          <w:lang w:val="ru-RU"/>
        </w:rPr>
      </w:pPr>
      <w:r w:rsidRPr="00CA3D9B">
        <w:rPr>
          <w:lang w:val="ru-RU"/>
        </w:rPr>
        <w:t xml:space="preserve">Социальная перцепция, </w:t>
      </w:r>
      <w:proofErr w:type="spellStart"/>
      <w:r>
        <w:rPr>
          <w:lang w:val="ru-RU"/>
        </w:rPr>
        <w:t>перцептивные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ситуаии</w:t>
      </w:r>
      <w:proofErr w:type="spellEnd"/>
    </w:p>
    <w:p w:rsidR="00AD5FF9" w:rsidRPr="00AD5FF9" w:rsidRDefault="00AD5FF9" w:rsidP="00AD5FF9">
      <w:pPr>
        <w:ind w:firstLine="708"/>
        <w:jc w:val="both"/>
        <w:rPr>
          <w:i/>
          <w:u w:val="single"/>
          <w:lang w:val="ru-RU"/>
        </w:rPr>
      </w:pPr>
      <w:proofErr w:type="gramStart"/>
      <w:r w:rsidRPr="00CA3D9B">
        <w:rPr>
          <w:i/>
          <w:u w:val="single"/>
          <w:lang w:val="ru-RU"/>
        </w:rPr>
        <w:t xml:space="preserve">Эффекты перцепции: </w:t>
      </w:r>
      <w:r>
        <w:rPr>
          <w:lang w:val="ru-RU"/>
        </w:rPr>
        <w:t>эффект ореола (галла-эффект), эффект первичности (схема первого впечатления), эффект новизны (свежести), эффект усреднения, эффект проекции,</w:t>
      </w:r>
      <w:r w:rsidRPr="001C0E35">
        <w:rPr>
          <w:lang w:val="ru-RU"/>
        </w:rPr>
        <w:t xml:space="preserve"> </w:t>
      </w:r>
      <w:r>
        <w:rPr>
          <w:lang w:val="ru-RU"/>
        </w:rPr>
        <w:t>эффект</w:t>
      </w:r>
      <w:r w:rsidRPr="00CA3D9B">
        <w:rPr>
          <w:lang w:val="ru-RU"/>
        </w:rPr>
        <w:t xml:space="preserve"> </w:t>
      </w:r>
      <w:r>
        <w:rPr>
          <w:lang w:val="ru-RU"/>
        </w:rPr>
        <w:t>авансирования,</w:t>
      </w:r>
      <w:r w:rsidRPr="001C0E35">
        <w:rPr>
          <w:lang w:val="ru-RU"/>
        </w:rPr>
        <w:t xml:space="preserve"> </w:t>
      </w:r>
      <w:r>
        <w:rPr>
          <w:lang w:val="ru-RU"/>
        </w:rPr>
        <w:t>эффект</w:t>
      </w:r>
      <w:r w:rsidRPr="0055254B">
        <w:rPr>
          <w:lang w:val="ru-RU"/>
        </w:rPr>
        <w:t xml:space="preserve"> </w:t>
      </w:r>
      <w:proofErr w:type="spellStart"/>
      <w:r w:rsidRPr="0055254B">
        <w:rPr>
          <w:lang w:val="ru-RU"/>
        </w:rPr>
        <w:t>стере</w:t>
      </w:r>
      <w:r>
        <w:rPr>
          <w:lang w:val="ru-RU"/>
        </w:rPr>
        <w:t>о</w:t>
      </w:r>
      <w:r w:rsidRPr="0055254B">
        <w:rPr>
          <w:lang w:val="ru-RU"/>
        </w:rPr>
        <w:t>типизаци</w:t>
      </w:r>
      <w:r>
        <w:rPr>
          <w:lang w:val="ru-RU"/>
        </w:rPr>
        <w:t>и</w:t>
      </w:r>
      <w:proofErr w:type="spellEnd"/>
      <w:r>
        <w:rPr>
          <w:lang w:val="ru-RU"/>
        </w:rPr>
        <w:t>: ф</w:t>
      </w:r>
      <w:r w:rsidRPr="0055254B">
        <w:rPr>
          <w:lang w:val="ru-RU"/>
        </w:rPr>
        <w:t>изиогномическая редукция</w:t>
      </w:r>
      <w:r>
        <w:rPr>
          <w:lang w:val="ru-RU"/>
        </w:rPr>
        <w:t>,</w:t>
      </w:r>
      <w:r w:rsidRPr="00CA3D9B">
        <w:rPr>
          <w:lang w:val="ru-RU"/>
        </w:rPr>
        <w:t xml:space="preserve"> </w:t>
      </w:r>
      <w:r>
        <w:rPr>
          <w:lang w:val="ru-RU"/>
        </w:rPr>
        <w:t>в</w:t>
      </w:r>
      <w:r w:rsidRPr="00CA3D9B">
        <w:rPr>
          <w:lang w:val="ru-RU"/>
        </w:rPr>
        <w:t>нутригрупповой фаворитизм</w:t>
      </w:r>
      <w:r>
        <w:rPr>
          <w:lang w:val="ru-RU"/>
        </w:rPr>
        <w:t>.</w:t>
      </w:r>
      <w:proofErr w:type="gramEnd"/>
    </w:p>
    <w:p w:rsidR="00AD5FF9" w:rsidRDefault="00AD5FF9" w:rsidP="00AD5FF9">
      <w:pPr>
        <w:ind w:firstLine="708"/>
        <w:jc w:val="both"/>
        <w:rPr>
          <w:lang w:val="ru-RU"/>
        </w:rPr>
      </w:pPr>
      <w:r w:rsidRPr="00CA3D9B">
        <w:rPr>
          <w:i/>
          <w:u w:val="single"/>
          <w:lang w:val="ru-RU"/>
        </w:rPr>
        <w:t>Механизмы перцепции:</w:t>
      </w:r>
      <w:r>
        <w:rPr>
          <w:lang w:val="ru-RU"/>
        </w:rPr>
        <w:t xml:space="preserve"> аттракция, </w:t>
      </w:r>
      <w:proofErr w:type="spellStart"/>
      <w:r>
        <w:rPr>
          <w:lang w:val="ru-RU"/>
        </w:rPr>
        <w:t>перцептивная</w:t>
      </w:r>
      <w:proofErr w:type="spellEnd"/>
      <w:r>
        <w:rPr>
          <w:lang w:val="ru-RU"/>
        </w:rPr>
        <w:t xml:space="preserve"> идентификация, </w:t>
      </w:r>
      <w:proofErr w:type="spellStart"/>
      <w:r>
        <w:rPr>
          <w:lang w:val="ru-RU"/>
        </w:rPr>
        <w:t>эмпатия</w:t>
      </w:r>
      <w:proofErr w:type="spellEnd"/>
      <w:r>
        <w:rPr>
          <w:lang w:val="ru-RU"/>
        </w:rPr>
        <w:t xml:space="preserve">, социальная </w:t>
      </w:r>
      <w:proofErr w:type="spellStart"/>
      <w:r>
        <w:rPr>
          <w:lang w:val="ru-RU"/>
        </w:rPr>
        <w:t>рефлексия</w:t>
      </w:r>
      <w:proofErr w:type="gramStart"/>
      <w:r>
        <w:rPr>
          <w:lang w:val="ru-RU"/>
        </w:rPr>
        <w:t>,к</w:t>
      </w:r>
      <w:proofErr w:type="gramEnd"/>
      <w:r>
        <w:rPr>
          <w:lang w:val="ru-RU"/>
        </w:rPr>
        <w:t>аузальная</w:t>
      </w:r>
      <w:proofErr w:type="spellEnd"/>
      <w:r>
        <w:rPr>
          <w:lang w:val="ru-RU"/>
        </w:rPr>
        <w:t xml:space="preserve"> атрибуция: личностная</w:t>
      </w:r>
      <w:r w:rsidRPr="008C1D2D">
        <w:rPr>
          <w:lang w:val="ru-RU"/>
        </w:rPr>
        <w:t xml:space="preserve"> </w:t>
      </w:r>
      <w:r>
        <w:rPr>
          <w:lang w:val="ru-RU"/>
        </w:rPr>
        <w:t>объективная</w:t>
      </w:r>
      <w:r w:rsidRPr="008C1D2D">
        <w:rPr>
          <w:lang w:val="ru-RU"/>
        </w:rPr>
        <w:t xml:space="preserve"> </w:t>
      </w:r>
      <w:r>
        <w:rPr>
          <w:lang w:val="ru-RU"/>
        </w:rPr>
        <w:t>обстоятельственная.</w:t>
      </w:r>
    </w:p>
    <w:p w:rsidR="00AD5FF9" w:rsidRPr="00CA3D9B" w:rsidRDefault="00AD5FF9" w:rsidP="00AD5FF9">
      <w:pPr>
        <w:ind w:firstLine="708"/>
        <w:jc w:val="both"/>
        <w:rPr>
          <w:i/>
          <w:lang w:val="ru-RU"/>
        </w:rPr>
      </w:pPr>
      <w:r w:rsidRPr="00CA3D9B">
        <w:rPr>
          <w:i/>
          <w:lang w:val="ru-RU"/>
        </w:rPr>
        <w:t>Ошибки атрибуции:</w:t>
      </w:r>
    </w:p>
    <w:p w:rsidR="00AD5FF9" w:rsidRDefault="00AD5FF9" w:rsidP="00AD5FF9">
      <w:pPr>
        <w:numPr>
          <w:ilvl w:val="0"/>
          <w:numId w:val="4"/>
        </w:numPr>
        <w:tabs>
          <w:tab w:val="clear" w:pos="1485"/>
          <w:tab w:val="num" w:pos="0"/>
        </w:tabs>
        <w:ind w:left="0" w:firstLine="1125"/>
        <w:jc w:val="both"/>
        <w:rPr>
          <w:lang w:val="ru-RU"/>
        </w:rPr>
      </w:pPr>
      <w:r>
        <w:rPr>
          <w:u w:val="single"/>
          <w:lang w:val="ru-RU"/>
        </w:rPr>
        <w:t>ф</w:t>
      </w:r>
      <w:r w:rsidRPr="00CA3D9B">
        <w:rPr>
          <w:u w:val="single"/>
          <w:lang w:val="ru-RU"/>
        </w:rPr>
        <w:t>ундаментальные ошибки:</w:t>
      </w:r>
      <w:r>
        <w:rPr>
          <w:lang w:val="ru-RU"/>
        </w:rPr>
        <w:t xml:space="preserve"> л</w:t>
      </w:r>
      <w:r w:rsidRPr="00CA3D9B">
        <w:rPr>
          <w:lang w:val="ru-RU"/>
        </w:rPr>
        <w:t>ожное согласие</w:t>
      </w:r>
      <w:r w:rsidRPr="00A560DC">
        <w:rPr>
          <w:lang w:val="ru-RU"/>
        </w:rPr>
        <w:t xml:space="preserve">, </w:t>
      </w:r>
      <w:r>
        <w:rPr>
          <w:lang w:val="ru-RU"/>
        </w:rPr>
        <w:t>н</w:t>
      </w:r>
      <w:r w:rsidRPr="00CA3D9B">
        <w:rPr>
          <w:lang w:val="ru-RU"/>
        </w:rPr>
        <w:t>еравные возможности</w:t>
      </w:r>
      <w:r>
        <w:rPr>
          <w:lang w:val="ru-RU"/>
        </w:rPr>
        <w:t>,</w:t>
      </w:r>
      <w:r w:rsidRPr="00CA3D9B">
        <w:rPr>
          <w:lang w:val="ru-RU"/>
        </w:rPr>
        <w:t xml:space="preserve"> доверие фактам, чем суждениям</w:t>
      </w:r>
      <w:r>
        <w:rPr>
          <w:lang w:val="ru-RU"/>
        </w:rPr>
        <w:t>,</w:t>
      </w:r>
      <w:r w:rsidRPr="00CA3D9B">
        <w:rPr>
          <w:lang w:val="ru-RU"/>
        </w:rPr>
        <w:t xml:space="preserve"> ложны</w:t>
      </w:r>
      <w:r>
        <w:rPr>
          <w:lang w:val="ru-RU"/>
        </w:rPr>
        <w:t>е</w:t>
      </w:r>
      <w:r w:rsidRPr="00CA3D9B">
        <w:rPr>
          <w:lang w:val="ru-RU"/>
        </w:rPr>
        <w:t xml:space="preserve"> корреляций</w:t>
      </w:r>
      <w:r>
        <w:rPr>
          <w:lang w:val="ru-RU"/>
        </w:rPr>
        <w:t>,</w:t>
      </w:r>
      <w:r w:rsidRPr="00CA3D9B">
        <w:rPr>
          <w:lang w:val="ru-RU"/>
        </w:rPr>
        <w:t xml:space="preserve"> </w:t>
      </w:r>
      <w:r>
        <w:rPr>
          <w:lang w:val="ru-RU"/>
        </w:rPr>
        <w:t>и</w:t>
      </w:r>
      <w:r w:rsidRPr="00CA3D9B">
        <w:rPr>
          <w:lang w:val="ru-RU"/>
        </w:rPr>
        <w:t xml:space="preserve">гнорирование информационной ценности </w:t>
      </w:r>
      <w:proofErr w:type="spellStart"/>
      <w:r w:rsidRPr="00CA3D9B">
        <w:rPr>
          <w:lang w:val="ru-RU"/>
        </w:rPr>
        <w:t>неслучившегося</w:t>
      </w:r>
      <w:proofErr w:type="spellEnd"/>
      <w:r>
        <w:rPr>
          <w:lang w:val="ru-RU"/>
        </w:rPr>
        <w:t>,</w:t>
      </w:r>
    </w:p>
    <w:p w:rsidR="00AD5FF9" w:rsidRDefault="00AD5FF9" w:rsidP="00AD5FF9">
      <w:pPr>
        <w:numPr>
          <w:ilvl w:val="0"/>
          <w:numId w:val="4"/>
        </w:numPr>
        <w:tabs>
          <w:tab w:val="clear" w:pos="1485"/>
          <w:tab w:val="num" w:pos="0"/>
        </w:tabs>
        <w:ind w:left="0" w:firstLine="1125"/>
        <w:jc w:val="both"/>
        <w:rPr>
          <w:lang w:val="ru-RU"/>
        </w:rPr>
      </w:pPr>
      <w:r w:rsidRPr="00CA3D9B">
        <w:rPr>
          <w:lang w:val="ru-RU"/>
        </w:rPr>
        <w:t xml:space="preserve"> </w:t>
      </w:r>
      <w:r w:rsidRPr="00CA3D9B">
        <w:rPr>
          <w:u w:val="single"/>
          <w:lang w:val="ru-RU"/>
        </w:rPr>
        <w:t>мотивационные ошибки:</w:t>
      </w:r>
      <w:r>
        <w:rPr>
          <w:lang w:val="ru-RU"/>
        </w:rPr>
        <w:t xml:space="preserve"> </w:t>
      </w:r>
      <w:r w:rsidRPr="00CA3D9B">
        <w:rPr>
          <w:lang w:val="ru-RU"/>
        </w:rPr>
        <w:t xml:space="preserve">приписывание внутренних </w:t>
      </w:r>
      <w:r>
        <w:rPr>
          <w:lang w:val="ru-RU"/>
        </w:rPr>
        <w:t xml:space="preserve">– </w:t>
      </w:r>
      <w:r w:rsidRPr="00CA3D9B">
        <w:rPr>
          <w:lang w:val="ru-RU"/>
        </w:rPr>
        <w:t>внешних</w:t>
      </w:r>
      <w:r>
        <w:rPr>
          <w:lang w:val="ru-RU"/>
        </w:rPr>
        <w:t>,</w:t>
      </w:r>
      <w:r w:rsidRPr="00CA3D9B">
        <w:rPr>
          <w:lang w:val="ru-RU"/>
        </w:rPr>
        <w:t xml:space="preserve"> стабильных </w:t>
      </w:r>
      <w:r>
        <w:rPr>
          <w:lang w:val="ru-RU"/>
        </w:rPr>
        <w:t xml:space="preserve">- </w:t>
      </w:r>
      <w:r w:rsidRPr="00CA3D9B">
        <w:rPr>
          <w:lang w:val="ru-RU"/>
        </w:rPr>
        <w:t>нестабильных причин</w:t>
      </w:r>
      <w:r>
        <w:rPr>
          <w:lang w:val="ru-RU"/>
        </w:rPr>
        <w:t>.</w:t>
      </w:r>
      <w:r w:rsidRPr="00146A7C">
        <w:rPr>
          <w:lang w:val="ru-RU"/>
        </w:rPr>
        <w:t xml:space="preserve"> </w:t>
      </w:r>
    </w:p>
    <w:p w:rsidR="00203860" w:rsidRPr="00A560DC" w:rsidRDefault="00203860" w:rsidP="00203860">
      <w:pPr>
        <w:jc w:val="both"/>
        <w:rPr>
          <w:lang w:val="ru-RU"/>
        </w:rPr>
      </w:pPr>
    </w:p>
    <w:p w:rsidR="00203860" w:rsidRPr="009F34EC" w:rsidRDefault="00203860" w:rsidP="00203860">
      <w:pPr>
        <w:ind w:firstLine="709"/>
        <w:jc w:val="center"/>
        <w:rPr>
          <w:b/>
          <w:i/>
        </w:rPr>
      </w:pPr>
      <w:r w:rsidRPr="0036165A">
        <w:rPr>
          <w:b/>
          <w:i/>
        </w:rPr>
        <w:t xml:space="preserve">Задания для </w:t>
      </w:r>
      <w:r>
        <w:rPr>
          <w:b/>
          <w:i/>
          <w:lang w:val="ru-RU"/>
        </w:rPr>
        <w:t xml:space="preserve">дистанционной </w:t>
      </w:r>
      <w:r>
        <w:rPr>
          <w:b/>
          <w:i/>
        </w:rPr>
        <w:t xml:space="preserve">работы </w:t>
      </w:r>
    </w:p>
    <w:p w:rsidR="00203860" w:rsidRPr="00716065" w:rsidRDefault="00203860" w:rsidP="00203860">
      <w:pPr>
        <w:shd w:val="clear" w:color="auto" w:fill="FFFFFF"/>
        <w:autoSpaceDE w:val="0"/>
        <w:autoSpaceDN w:val="0"/>
        <w:adjustRightInd w:val="0"/>
        <w:jc w:val="both"/>
        <w:rPr>
          <w:kern w:val="28"/>
        </w:rPr>
      </w:pPr>
    </w:p>
    <w:p w:rsidR="00883A32" w:rsidRPr="00D758A7" w:rsidRDefault="00883A32" w:rsidP="00883A32">
      <w:pPr>
        <w:ind w:firstLine="720"/>
        <w:jc w:val="both"/>
        <w:rPr>
          <w:lang w:val="ru-RU"/>
        </w:rPr>
      </w:pPr>
      <w:r>
        <w:rPr>
          <w:b/>
        </w:rPr>
        <w:t>Задание 1.</w:t>
      </w:r>
      <w:r>
        <w:rPr>
          <w:color w:val="000000"/>
        </w:rPr>
        <w:t xml:space="preserve"> </w:t>
      </w:r>
      <w:r>
        <w:rPr>
          <w:b/>
        </w:rPr>
        <w:t>(письменно)</w:t>
      </w:r>
      <w:r>
        <w:rPr>
          <w:sz w:val="28"/>
        </w:rPr>
        <w:t xml:space="preserve"> </w:t>
      </w:r>
      <w:r>
        <w:rPr>
          <w:lang w:val="ru-RU"/>
        </w:rPr>
        <w:t>П</w:t>
      </w:r>
      <w:r>
        <w:t xml:space="preserve">оведение и внешние признаки наблюдаемого человека являются текстом, с помощью которого </w:t>
      </w:r>
      <w:r>
        <w:rPr>
          <w:lang w:val="ru-RU"/>
        </w:rPr>
        <w:t>мы</w:t>
      </w:r>
      <w:r>
        <w:t xml:space="preserve"> транслируе</w:t>
      </w:r>
      <w:r>
        <w:rPr>
          <w:lang w:val="ru-RU"/>
        </w:rPr>
        <w:t>м</w:t>
      </w:r>
      <w:r>
        <w:t xml:space="preserve"> некоторый авторский замысел: свое состояние, чувства, отношения, мнения и другое. Эффективность прочтения этого текста зависит не только от проницательности и перцептивной умелости </w:t>
      </w:r>
      <w:r>
        <w:rPr>
          <w:lang w:val="ru-RU"/>
        </w:rPr>
        <w:t>других</w:t>
      </w:r>
      <w:r>
        <w:t xml:space="preserve">, но и от того, насколько </w:t>
      </w:r>
      <w:r>
        <w:rPr>
          <w:lang w:val="ru-RU"/>
        </w:rPr>
        <w:t>мы умеем себя подавать.</w:t>
      </w:r>
      <w:r w:rsidRPr="00D41294">
        <w:t xml:space="preserve"> </w:t>
      </w:r>
      <w:r>
        <w:t xml:space="preserve">Имидж является наиболее эффективным способом </w:t>
      </w:r>
      <w:r>
        <w:rPr>
          <w:lang w:val="ru-RU"/>
        </w:rPr>
        <w:t xml:space="preserve">самоподачи. </w:t>
      </w:r>
      <w:r w:rsidRPr="00F43F66">
        <w:rPr>
          <w:i/>
          <w:u w:val="single"/>
          <w:lang w:val="ru-RU"/>
        </w:rPr>
        <w:t>Подготовьте текст-</w:t>
      </w:r>
      <w:r w:rsidRPr="008C1D2D">
        <w:rPr>
          <w:i/>
          <w:u w:val="single"/>
          <w:lang w:val="ru-RU"/>
        </w:rPr>
        <w:t xml:space="preserve">сообщение </w:t>
      </w:r>
      <w:r>
        <w:rPr>
          <w:i/>
          <w:u w:val="single"/>
          <w:lang w:val="ru-RU"/>
        </w:rPr>
        <w:t xml:space="preserve">для </w:t>
      </w:r>
      <w:r w:rsidRPr="008C1D2D">
        <w:rPr>
          <w:i/>
          <w:u w:val="single"/>
          <w:lang w:val="ru-RU"/>
        </w:rPr>
        <w:t>будущих учителей,</w:t>
      </w:r>
      <w:r>
        <w:rPr>
          <w:lang w:val="ru-RU"/>
        </w:rPr>
        <w:t xml:space="preserve"> опираясь на следующие вопросы:</w:t>
      </w:r>
    </w:p>
    <w:p w:rsidR="00883A32" w:rsidRDefault="00883A32" w:rsidP="00883A32">
      <w:pPr>
        <w:numPr>
          <w:ilvl w:val="0"/>
          <w:numId w:val="7"/>
        </w:numPr>
        <w:jc w:val="both"/>
        <w:rPr>
          <w:lang w:val="ru-RU"/>
        </w:rPr>
      </w:pPr>
      <w:r>
        <w:rPr>
          <w:lang w:val="ru-RU"/>
        </w:rPr>
        <w:t>Что представляет собой имидж учителя? Каковы его составляющие?</w:t>
      </w:r>
      <w:r w:rsidRPr="00D41294">
        <w:t xml:space="preserve"> </w:t>
      </w:r>
    </w:p>
    <w:p w:rsidR="00883A32" w:rsidRDefault="00883A32" w:rsidP="00883A32">
      <w:pPr>
        <w:numPr>
          <w:ilvl w:val="0"/>
          <w:numId w:val="7"/>
        </w:numPr>
        <w:tabs>
          <w:tab w:val="clear" w:pos="1068"/>
          <w:tab w:val="num" w:pos="0"/>
          <w:tab w:val="left" w:pos="1080"/>
        </w:tabs>
        <w:ind w:left="0" w:firstLine="720"/>
        <w:jc w:val="both"/>
        <w:rPr>
          <w:lang w:val="ru-RU"/>
        </w:rPr>
      </w:pPr>
      <w:r>
        <w:rPr>
          <w:lang w:val="ru-RU"/>
        </w:rPr>
        <w:t xml:space="preserve">Отчего зависит успех </w:t>
      </w:r>
      <w:r>
        <w:t>профессионального имиджа</w:t>
      </w:r>
      <w:r>
        <w:rPr>
          <w:lang w:val="ru-RU"/>
        </w:rPr>
        <w:t>?</w:t>
      </w:r>
      <w:r>
        <w:t xml:space="preserve"> Как происходит </w:t>
      </w:r>
      <w:r>
        <w:rPr>
          <w:lang w:val="ru-RU"/>
        </w:rPr>
        <w:t xml:space="preserve">эффективная </w:t>
      </w:r>
      <w:r>
        <w:t>самоподача?</w:t>
      </w:r>
      <w:r>
        <w:rPr>
          <w:lang w:val="ru-RU"/>
        </w:rPr>
        <w:t xml:space="preserve"> Существует ли связь между самоподачей и </w:t>
      </w:r>
      <w:proofErr w:type="spellStart"/>
      <w:r>
        <w:rPr>
          <w:lang w:val="ru-RU"/>
        </w:rPr>
        <w:t>самовосприятием</w:t>
      </w:r>
      <w:proofErr w:type="spellEnd"/>
      <w:r>
        <w:rPr>
          <w:lang w:val="ru-RU"/>
        </w:rPr>
        <w:t>?</w:t>
      </w:r>
    </w:p>
    <w:p w:rsidR="00883A32" w:rsidRPr="00716065" w:rsidRDefault="00883A32" w:rsidP="00883A32">
      <w:pPr>
        <w:numPr>
          <w:ilvl w:val="0"/>
          <w:numId w:val="7"/>
        </w:numPr>
        <w:tabs>
          <w:tab w:val="clear" w:pos="1068"/>
          <w:tab w:val="num" w:pos="0"/>
          <w:tab w:val="left" w:pos="1080"/>
        </w:tabs>
        <w:ind w:left="0" w:firstLine="720"/>
        <w:jc w:val="both"/>
        <w:rPr>
          <w:lang w:val="ru-RU"/>
        </w:rPr>
      </w:pPr>
      <w:r>
        <w:rPr>
          <w:lang w:val="ru-RU"/>
        </w:rPr>
        <w:t>Как можно построить модель имиджа педагога вашей специальности.</w:t>
      </w:r>
      <w:r w:rsidRPr="00435FAA">
        <w:t xml:space="preserve"> </w:t>
      </w:r>
      <w:r>
        <w:t>Докажите ее значимость и правомерность существования.</w:t>
      </w:r>
    </w:p>
    <w:p w:rsidR="00203860" w:rsidRDefault="00203860" w:rsidP="00203860">
      <w:pPr>
        <w:rPr>
          <w:b/>
          <w:i/>
          <w:lang w:val="ru-RU"/>
        </w:rPr>
      </w:pPr>
    </w:p>
    <w:p w:rsidR="00203860" w:rsidRPr="00796FD1" w:rsidRDefault="00203860" w:rsidP="00203860">
      <w:pPr>
        <w:ind w:firstLine="709"/>
        <w:jc w:val="both"/>
        <w:rPr>
          <w:b/>
        </w:rPr>
      </w:pPr>
      <w:r w:rsidRPr="00203860">
        <w:rPr>
          <w:b/>
          <w:highlight w:val="green"/>
        </w:rPr>
        <w:t xml:space="preserve">Ответы необходимо прислать на почту </w:t>
      </w:r>
      <w:r w:rsidR="00260DC0" w:rsidRPr="00203860">
        <w:rPr>
          <w:highlight w:val="green"/>
        </w:rPr>
        <w:fldChar w:fldCharType="begin"/>
      </w:r>
      <w:r w:rsidRPr="00203860">
        <w:rPr>
          <w:highlight w:val="green"/>
        </w:rPr>
        <w:instrText>HYPERLINK "mailto:glazurina@mail.ru"</w:instrText>
      </w:r>
      <w:r w:rsidR="00260DC0" w:rsidRPr="00203860">
        <w:rPr>
          <w:highlight w:val="green"/>
        </w:rPr>
        <w:fldChar w:fldCharType="separate"/>
      </w:r>
      <w:r w:rsidRPr="00203860">
        <w:rPr>
          <w:rStyle w:val="a5"/>
          <w:b/>
          <w:highlight w:val="green"/>
          <w:lang w:val="en-US"/>
        </w:rPr>
        <w:t>glazurina</w:t>
      </w:r>
      <w:r w:rsidRPr="00203860">
        <w:rPr>
          <w:rStyle w:val="a5"/>
          <w:b/>
          <w:highlight w:val="green"/>
        </w:rPr>
        <w:t>@</w:t>
      </w:r>
      <w:r w:rsidRPr="00203860">
        <w:rPr>
          <w:rStyle w:val="a5"/>
          <w:b/>
          <w:highlight w:val="green"/>
          <w:lang w:val="en-US"/>
        </w:rPr>
        <w:t>mail</w:t>
      </w:r>
      <w:r w:rsidRPr="00203860">
        <w:rPr>
          <w:rStyle w:val="a5"/>
          <w:b/>
          <w:highlight w:val="green"/>
        </w:rPr>
        <w:t>.</w:t>
      </w:r>
      <w:r w:rsidRPr="00203860">
        <w:rPr>
          <w:rStyle w:val="a5"/>
          <w:b/>
          <w:highlight w:val="green"/>
          <w:lang w:val="en-US"/>
        </w:rPr>
        <w:t>ru</w:t>
      </w:r>
      <w:r w:rsidR="00260DC0" w:rsidRPr="00203860">
        <w:rPr>
          <w:highlight w:val="green"/>
        </w:rPr>
        <w:fldChar w:fldCharType="end"/>
      </w:r>
      <w:r w:rsidRPr="00796FD1">
        <w:rPr>
          <w:b/>
        </w:rPr>
        <w:t xml:space="preserve"> </w:t>
      </w:r>
    </w:p>
    <w:p w:rsidR="00203860" w:rsidRPr="00796FD1" w:rsidRDefault="00203860" w:rsidP="00203860">
      <w:pPr>
        <w:ind w:firstLine="709"/>
      </w:pPr>
      <w:r w:rsidRPr="00796FD1">
        <w:rPr>
          <w:highlight w:val="green"/>
        </w:rPr>
        <w:t>В письме обязательно указать Ф.И. группу и название темы!</w:t>
      </w:r>
    </w:p>
    <w:p w:rsidR="00203860" w:rsidRDefault="00203860" w:rsidP="00203860">
      <w:pPr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b/>
          <w:bCs/>
          <w:i/>
          <w:lang w:val="ru-RU"/>
        </w:rPr>
      </w:pPr>
    </w:p>
    <w:p w:rsidR="00203860" w:rsidRDefault="00203860" w:rsidP="00203860">
      <w:pPr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b/>
          <w:bCs/>
          <w:i/>
          <w:lang w:val="ru-RU"/>
        </w:rPr>
      </w:pPr>
      <w:r w:rsidRPr="00FE5D52">
        <w:rPr>
          <w:rFonts w:ascii="Times New Roman CYR" w:hAnsi="Times New Roman CYR" w:cs="Times New Roman CYR"/>
          <w:b/>
          <w:bCs/>
          <w:i/>
          <w:lang w:val="ru-RU"/>
        </w:rPr>
        <w:t>Литература</w:t>
      </w:r>
    </w:p>
    <w:p w:rsidR="00203860" w:rsidRDefault="00203860" w:rsidP="00203860">
      <w:pPr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i/>
          <w:lang w:val="ru-RU"/>
        </w:rPr>
      </w:pPr>
      <w:r>
        <w:rPr>
          <w:rFonts w:ascii="Times New Roman CYR" w:hAnsi="Times New Roman CYR" w:cs="Times New Roman CYR"/>
          <w:i/>
          <w:lang w:val="ru-RU"/>
        </w:rPr>
        <w:t xml:space="preserve">Основная </w:t>
      </w:r>
    </w:p>
    <w:p w:rsidR="00203860" w:rsidRDefault="00203860" w:rsidP="00203860">
      <w:pPr>
        <w:numPr>
          <w:ilvl w:val="0"/>
          <w:numId w:val="5"/>
        </w:numPr>
        <w:jc w:val="both"/>
        <w:rPr>
          <w:lang w:val="ru-RU"/>
        </w:rPr>
      </w:pPr>
      <w:r>
        <w:rPr>
          <w:lang w:val="ru-RU"/>
        </w:rPr>
        <w:t xml:space="preserve">Андреева Г.М. Психология социального познания, М.-2008 </w:t>
      </w:r>
    </w:p>
    <w:p w:rsidR="00AD5FF9" w:rsidRPr="00AD5FF9" w:rsidRDefault="00AD5FF9" w:rsidP="00AD5FF9">
      <w:pPr>
        <w:numPr>
          <w:ilvl w:val="0"/>
          <w:numId w:val="5"/>
        </w:numPr>
        <w:tabs>
          <w:tab w:val="clear" w:pos="720"/>
          <w:tab w:val="num" w:pos="0"/>
        </w:tabs>
        <w:ind w:left="0" w:firstLine="360"/>
        <w:jc w:val="both"/>
        <w:rPr>
          <w:lang w:val="ru-RU"/>
        </w:rPr>
      </w:pPr>
      <w:r w:rsidRPr="0055254B">
        <w:t>Битянова М</w:t>
      </w:r>
      <w:r>
        <w:rPr>
          <w:lang w:val="ru-RU"/>
        </w:rPr>
        <w:t>.</w:t>
      </w:r>
      <w:r w:rsidRPr="0055254B">
        <w:t xml:space="preserve">, </w:t>
      </w:r>
      <w:r>
        <w:rPr>
          <w:lang w:val="ru-RU"/>
        </w:rPr>
        <w:t>П</w:t>
      </w:r>
      <w:r w:rsidRPr="0055254B">
        <w:t xml:space="preserve">ознание и понимание людьми друг друга в процессе общения </w:t>
      </w:r>
      <w:hyperlink r:id="rId5" w:tgtFrame="_top" w:history="1">
        <w:r w:rsidRPr="001D539F">
          <w:rPr>
            <w:rStyle w:val="a5"/>
            <w:bCs/>
          </w:rPr>
          <w:t>журнал "Школьный</w:t>
        </w:r>
        <w:r w:rsidRPr="001D539F">
          <w:rPr>
            <w:rStyle w:val="a5"/>
            <w:bCs/>
            <w:lang w:val="ru-RU"/>
          </w:rPr>
          <w:t xml:space="preserve"> </w:t>
        </w:r>
        <w:r w:rsidRPr="001D539F">
          <w:rPr>
            <w:rStyle w:val="a5"/>
            <w:bCs/>
          </w:rPr>
          <w:t>психолог"</w:t>
        </w:r>
      </w:hyperlink>
      <w:r w:rsidRPr="001D539F">
        <w:t xml:space="preserve"> </w:t>
      </w:r>
      <w:hyperlink r:id="rId6" w:tgtFrame="_top" w:history="1">
        <w:r w:rsidRPr="001D539F">
          <w:rPr>
            <w:rStyle w:val="a5"/>
            <w:bCs/>
          </w:rPr>
          <w:t>№ 27/2000</w:t>
        </w:r>
      </w:hyperlink>
      <w:r w:rsidRPr="001D539F">
        <w:t xml:space="preserve"> </w:t>
      </w:r>
    </w:p>
    <w:p w:rsidR="00203860" w:rsidRPr="00926B9D" w:rsidRDefault="00203860" w:rsidP="00203860">
      <w:pPr>
        <w:numPr>
          <w:ilvl w:val="0"/>
          <w:numId w:val="5"/>
        </w:numPr>
        <w:jc w:val="both"/>
        <w:rPr>
          <w:rFonts w:ascii="Times New Roman CYR" w:hAnsi="Times New Roman CYR" w:cs="Times New Roman CYR"/>
          <w:lang w:val="ru-RU"/>
        </w:rPr>
      </w:pPr>
      <w:proofErr w:type="spellStart"/>
      <w:r w:rsidRPr="00926B9D">
        <w:rPr>
          <w:rFonts w:ascii="Times New Roman CYR" w:hAnsi="Times New Roman CYR" w:cs="Times New Roman CYR"/>
          <w:lang w:val="ru-RU"/>
        </w:rPr>
        <w:t>Карандашев</w:t>
      </w:r>
      <w:proofErr w:type="spellEnd"/>
      <w:r w:rsidRPr="00926B9D">
        <w:rPr>
          <w:rFonts w:ascii="Times New Roman CYR" w:hAnsi="Times New Roman CYR" w:cs="Times New Roman CYR"/>
          <w:lang w:val="ru-RU"/>
        </w:rPr>
        <w:t xml:space="preserve"> В.Н. Педагогическая психология – хрестоматия, СПб.2006 - </w:t>
      </w:r>
    </w:p>
    <w:p w:rsidR="00487D71" w:rsidRPr="00AD5FF9" w:rsidRDefault="00883A32" w:rsidP="00AD5FF9">
      <w:pPr>
        <w:numPr>
          <w:ilvl w:val="0"/>
          <w:numId w:val="5"/>
        </w:numPr>
        <w:jc w:val="both"/>
        <w:rPr>
          <w:lang w:val="ru-RU"/>
        </w:rPr>
      </w:pPr>
      <w:r w:rsidRPr="00926B9D">
        <w:rPr>
          <w:lang w:val="ru-RU"/>
        </w:rPr>
        <w:t>Ка</w:t>
      </w:r>
      <w:r w:rsidR="00203860" w:rsidRPr="00926B9D">
        <w:rPr>
          <w:lang w:val="ru-RU"/>
        </w:rPr>
        <w:t>люжный А</w:t>
      </w:r>
      <w:r w:rsidR="00203860" w:rsidRPr="001C0E35">
        <w:rPr>
          <w:lang w:val="ru-RU"/>
        </w:rPr>
        <w:t>.</w:t>
      </w:r>
      <w:r w:rsidR="00203860" w:rsidRPr="001C0E35">
        <w:t xml:space="preserve"> </w:t>
      </w:r>
      <w:r w:rsidR="00203860">
        <w:t>Психология формирования имиджа учител</w:t>
      </w:r>
      <w:r w:rsidR="00203860" w:rsidRPr="00926B9D">
        <w:rPr>
          <w:lang w:val="ru-RU"/>
        </w:rPr>
        <w:t>я</w:t>
      </w:r>
      <w:r w:rsidRPr="00926B9D">
        <w:rPr>
          <w:lang w:val="ru-RU"/>
        </w:rPr>
        <w:t xml:space="preserve">. – М. </w:t>
      </w:r>
      <w:proofErr w:type="spellStart"/>
      <w:r w:rsidRPr="00926B9D">
        <w:rPr>
          <w:lang w:val="ru-RU"/>
        </w:rPr>
        <w:t>Владос</w:t>
      </w:r>
      <w:proofErr w:type="spellEnd"/>
      <w:r w:rsidRPr="00926B9D">
        <w:rPr>
          <w:lang w:val="ru-RU"/>
        </w:rPr>
        <w:t xml:space="preserve"> 200</w:t>
      </w:r>
      <w:r w:rsidR="00AD5FF9">
        <w:rPr>
          <w:lang w:val="ru-RU"/>
        </w:rPr>
        <w:t>4</w:t>
      </w:r>
    </w:p>
    <w:sectPr w:rsidR="00487D71" w:rsidRPr="00AD5FF9" w:rsidSect="00AD5FF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A09F3"/>
    <w:multiLevelType w:val="hybridMultilevel"/>
    <w:tmpl w:val="AE382448"/>
    <w:lvl w:ilvl="0" w:tplc="A37A1E7C">
      <w:start w:val="1"/>
      <w:numFmt w:val="decimal"/>
      <w:lvlText w:val="%1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E84598"/>
    <w:multiLevelType w:val="hybridMultilevel"/>
    <w:tmpl w:val="4CF022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532CC1"/>
    <w:multiLevelType w:val="hybridMultilevel"/>
    <w:tmpl w:val="349213D8"/>
    <w:lvl w:ilvl="0" w:tplc="DF322D74">
      <w:start w:val="1"/>
      <w:numFmt w:val="bullet"/>
      <w:lvlText w:val=""/>
      <w:lvlJc w:val="left"/>
      <w:pPr>
        <w:tabs>
          <w:tab w:val="num" w:pos="1485"/>
        </w:tabs>
        <w:ind w:left="14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3">
    <w:nsid w:val="34CC2F38"/>
    <w:multiLevelType w:val="hybridMultilevel"/>
    <w:tmpl w:val="5CB89A4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3E447096"/>
    <w:multiLevelType w:val="hybridMultilevel"/>
    <w:tmpl w:val="048839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7FF5786"/>
    <w:multiLevelType w:val="hybridMultilevel"/>
    <w:tmpl w:val="CAEE8346"/>
    <w:lvl w:ilvl="0" w:tplc="04190001">
      <w:start w:val="1"/>
      <w:numFmt w:val="bullet"/>
      <w:lvlText w:val=""/>
      <w:lvlJc w:val="left"/>
      <w:pPr>
        <w:tabs>
          <w:tab w:val="num" w:pos="1022"/>
        </w:tabs>
        <w:ind w:left="10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42"/>
        </w:tabs>
        <w:ind w:left="17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62"/>
        </w:tabs>
        <w:ind w:left="24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82"/>
        </w:tabs>
        <w:ind w:left="31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02"/>
        </w:tabs>
        <w:ind w:left="39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22"/>
        </w:tabs>
        <w:ind w:left="46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42"/>
        </w:tabs>
        <w:ind w:left="53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62"/>
        </w:tabs>
        <w:ind w:left="60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82"/>
        </w:tabs>
        <w:ind w:left="6782" w:hanging="360"/>
      </w:pPr>
      <w:rPr>
        <w:rFonts w:ascii="Wingdings" w:hAnsi="Wingdings" w:hint="default"/>
      </w:rPr>
    </w:lvl>
  </w:abstractNum>
  <w:abstractNum w:abstractNumId="6">
    <w:nsid w:val="4EA83F3E"/>
    <w:multiLevelType w:val="hybridMultilevel"/>
    <w:tmpl w:val="E64CB67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DF322D74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03860"/>
    <w:rsid w:val="001D21EC"/>
    <w:rsid w:val="00203860"/>
    <w:rsid w:val="00260DC0"/>
    <w:rsid w:val="00295FE4"/>
    <w:rsid w:val="0034094F"/>
    <w:rsid w:val="00487D71"/>
    <w:rsid w:val="00786B3E"/>
    <w:rsid w:val="00883A32"/>
    <w:rsid w:val="00926B9D"/>
    <w:rsid w:val="00AB030E"/>
    <w:rsid w:val="00AD5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B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Цели"/>
    <w:basedOn w:val="a"/>
    <w:rsid w:val="00203860"/>
    <w:rPr>
      <w:sz w:val="28"/>
    </w:rPr>
  </w:style>
  <w:style w:type="paragraph" w:styleId="a4">
    <w:name w:val="List Paragraph"/>
    <w:basedOn w:val="a"/>
    <w:uiPriority w:val="34"/>
    <w:qFormat/>
    <w:rsid w:val="00203860"/>
    <w:pPr>
      <w:ind w:left="720"/>
      <w:contextualSpacing/>
    </w:pPr>
    <w:rPr>
      <w:lang w:val="ru-RU"/>
    </w:rPr>
  </w:style>
  <w:style w:type="character" w:styleId="a5">
    <w:name w:val="Hyperlink"/>
    <w:basedOn w:val="a0"/>
    <w:uiPriority w:val="99"/>
    <w:unhideWhenUsed/>
    <w:rsid w:val="0020386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sy.1september.ru/newspaper.php?year=2000&amp;num=27" TargetMode="External"/><Relationship Id="rId5" Type="http://schemas.openxmlformats.org/officeDocument/2006/relationships/hyperlink" Target="http://psy.1septemb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2020-04-03T12:10:00Z</dcterms:created>
  <dcterms:modified xsi:type="dcterms:W3CDTF">2020-04-16T09:06:00Z</dcterms:modified>
</cp:coreProperties>
</file>